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甲基叔丁基醚项目建设方案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70" w:history="1">
        <w:r>
          <w:rPr>
            <w:rFonts w:ascii="仿宋" w:eastAsia="仿宋" w:hAnsi="仿宋" w:cs="仿宋" w:hint="eastAsia"/>
            <w:lang w:eastAsia="zh-CN"/>
          </w:rPr>
          <w:t>前言</w:t>
        </w:r>
        <w:r>
          <w:tab/>
        </w:r>
        <w:r>
          <w:fldChar w:fldCharType="begin"/>
        </w:r>
        <w:r>
          <w:instrText xml:space="preserve"> PAGEREF _Toc21770 \h </w:instrText>
        </w:r>
        <w:r>
          <w:fldChar w:fldCharType="separate"/>
        </w:r>
        <w:r>
          <w:t>3</w:t>
        </w:r>
        <w:r>
          <w:fldChar w:fldCharType="end"/>
        </w:r>
      </w:hyperlink>
    </w:p>
    <w:p>
      <w:pPr>
        <w:pStyle w:val="TOC1"/>
        <w:tabs>
          <w:tab w:val="right" w:leader="dot" w:pos="8306"/>
        </w:tabs>
      </w:pPr>
      <w:hyperlink w:anchor="_Toc7933" w:history="1">
        <w:r>
          <w:rPr>
            <w:rFonts w:ascii="仿宋" w:eastAsia="仿宋" w:hAnsi="仿宋" w:cs="仿宋" w:hint="eastAsia"/>
            <w:lang w:eastAsia="zh-CN"/>
          </w:rPr>
          <w:t>一、经济影响分析</w:t>
        </w:r>
        <w:r>
          <w:tab/>
        </w:r>
        <w:r>
          <w:fldChar w:fldCharType="begin"/>
        </w:r>
        <w:r>
          <w:instrText xml:space="preserve"> PAGEREF _Toc7933 \h </w:instrText>
        </w:r>
        <w:r>
          <w:fldChar w:fldCharType="separate"/>
        </w:r>
        <w:r>
          <w:t>3</w:t>
        </w:r>
        <w:r>
          <w:fldChar w:fldCharType="end"/>
        </w:r>
      </w:hyperlink>
    </w:p>
    <w:p>
      <w:pPr>
        <w:pStyle w:val="TOC2"/>
        <w:tabs>
          <w:tab w:val="right" w:leader="dot" w:pos="8306"/>
        </w:tabs>
      </w:pPr>
      <w:hyperlink w:anchor="_Toc24352" w:history="1">
        <w:r>
          <w:rPr>
            <w:rFonts w:ascii="仿宋" w:eastAsia="仿宋" w:hAnsi="仿宋" w:cs="仿宋" w:hint="eastAsia"/>
            <w:lang w:eastAsia="zh-CN"/>
          </w:rPr>
          <w:t>(一)、经济费用效益或费用效果分析</w:t>
        </w:r>
        <w:r>
          <w:tab/>
        </w:r>
        <w:r>
          <w:fldChar w:fldCharType="begin"/>
        </w:r>
        <w:r>
          <w:instrText xml:space="preserve"> PAGEREF _Toc24352 \h </w:instrText>
        </w:r>
        <w:r>
          <w:fldChar w:fldCharType="separate"/>
        </w:r>
        <w:r>
          <w:t>3</w:t>
        </w:r>
        <w:r>
          <w:fldChar w:fldCharType="end"/>
        </w:r>
      </w:hyperlink>
    </w:p>
    <w:p>
      <w:pPr>
        <w:pStyle w:val="TOC2"/>
        <w:tabs>
          <w:tab w:val="right" w:leader="dot" w:pos="8306"/>
        </w:tabs>
      </w:pPr>
      <w:hyperlink w:anchor="_Toc20851" w:history="1">
        <w:r>
          <w:rPr>
            <w:rFonts w:ascii="仿宋" w:eastAsia="仿宋" w:hAnsi="仿宋" w:cs="仿宋" w:hint="eastAsia"/>
            <w:lang w:eastAsia="zh-CN"/>
          </w:rPr>
          <w:t>(二)、行业影响分析</w:t>
        </w:r>
        <w:r>
          <w:tab/>
        </w:r>
        <w:r>
          <w:fldChar w:fldCharType="begin"/>
        </w:r>
        <w:r>
          <w:instrText xml:space="preserve"> PAGEREF _Toc20851 \h </w:instrText>
        </w:r>
        <w:r>
          <w:fldChar w:fldCharType="separate"/>
        </w:r>
        <w:r>
          <w:t>5</w:t>
        </w:r>
        <w:r>
          <w:fldChar w:fldCharType="end"/>
        </w:r>
      </w:hyperlink>
    </w:p>
    <w:p>
      <w:pPr>
        <w:pStyle w:val="TOC2"/>
        <w:tabs>
          <w:tab w:val="right" w:leader="dot" w:pos="8306"/>
        </w:tabs>
      </w:pPr>
      <w:hyperlink w:anchor="_Toc31794" w:history="1">
        <w:r>
          <w:rPr>
            <w:rFonts w:ascii="仿宋" w:eastAsia="仿宋" w:hAnsi="仿宋" w:cs="仿宋" w:hint="eastAsia"/>
            <w:lang w:eastAsia="zh-CN"/>
          </w:rPr>
          <w:t>(三)、区域经济影响分析</w:t>
        </w:r>
        <w:r>
          <w:tab/>
        </w:r>
        <w:r>
          <w:fldChar w:fldCharType="begin"/>
        </w:r>
        <w:r>
          <w:instrText xml:space="preserve"> PAGEREF _Toc31794 \h </w:instrText>
        </w:r>
        <w:r>
          <w:fldChar w:fldCharType="separate"/>
        </w:r>
        <w:r>
          <w:t>7</w:t>
        </w:r>
        <w:r>
          <w:fldChar w:fldCharType="end"/>
        </w:r>
      </w:hyperlink>
    </w:p>
    <w:p>
      <w:pPr>
        <w:pStyle w:val="TOC2"/>
        <w:tabs>
          <w:tab w:val="right" w:leader="dot" w:pos="8306"/>
        </w:tabs>
      </w:pPr>
      <w:hyperlink w:anchor="_Toc26880" w:history="1">
        <w:r>
          <w:rPr>
            <w:rFonts w:ascii="仿宋" w:eastAsia="仿宋" w:hAnsi="仿宋" w:cs="仿宋" w:hint="eastAsia"/>
            <w:lang w:eastAsia="zh-CN"/>
          </w:rPr>
          <w:t>(四)、宏观经济影响分析</w:t>
        </w:r>
        <w:r>
          <w:tab/>
        </w:r>
        <w:r>
          <w:fldChar w:fldCharType="begin"/>
        </w:r>
        <w:r>
          <w:instrText xml:space="preserve"> PAGEREF _Toc26880 \h </w:instrText>
        </w:r>
        <w:r>
          <w:fldChar w:fldCharType="separate"/>
        </w:r>
        <w:r>
          <w:t>8</w:t>
        </w:r>
        <w:r>
          <w:fldChar w:fldCharType="end"/>
        </w:r>
      </w:hyperlink>
    </w:p>
    <w:p>
      <w:pPr>
        <w:pStyle w:val="TOC1"/>
        <w:tabs>
          <w:tab w:val="right" w:leader="dot" w:pos="8306"/>
        </w:tabs>
      </w:pPr>
      <w:hyperlink w:anchor="_Toc17635" w:history="1">
        <w:r>
          <w:rPr>
            <w:rFonts w:ascii="仿宋" w:eastAsia="仿宋" w:hAnsi="仿宋" w:cs="仿宋" w:hint="eastAsia"/>
            <w:lang w:eastAsia="zh-CN"/>
          </w:rPr>
          <w:t>二、项目选址研究</w:t>
        </w:r>
        <w:r>
          <w:tab/>
        </w:r>
        <w:r>
          <w:fldChar w:fldCharType="begin"/>
        </w:r>
        <w:r>
          <w:instrText xml:space="preserve"> PAGEREF _Toc17635 \h </w:instrText>
        </w:r>
        <w:r>
          <w:fldChar w:fldCharType="separate"/>
        </w:r>
        <w:r>
          <w:t>9</w:t>
        </w:r>
        <w:r>
          <w:fldChar w:fldCharType="end"/>
        </w:r>
      </w:hyperlink>
    </w:p>
    <w:p>
      <w:pPr>
        <w:pStyle w:val="TOC2"/>
        <w:tabs>
          <w:tab w:val="right" w:leader="dot" w:pos="8306"/>
        </w:tabs>
      </w:pPr>
      <w:hyperlink w:anchor="_Toc19970" w:history="1">
        <w:r>
          <w:rPr>
            <w:rFonts w:ascii="仿宋" w:eastAsia="仿宋" w:hAnsi="仿宋" w:cs="仿宋" w:hint="eastAsia"/>
            <w:lang w:eastAsia="zh-CN"/>
          </w:rPr>
          <w:t>(一)、项目选址原则</w:t>
        </w:r>
        <w:r>
          <w:tab/>
        </w:r>
        <w:r>
          <w:fldChar w:fldCharType="begin"/>
        </w:r>
        <w:r>
          <w:instrText xml:space="preserve"> PAGEREF _Toc19970 \h </w:instrText>
        </w:r>
        <w:r>
          <w:fldChar w:fldCharType="separate"/>
        </w:r>
        <w:r>
          <w:t>9</w:t>
        </w:r>
        <w:r>
          <w:fldChar w:fldCharType="end"/>
        </w:r>
      </w:hyperlink>
    </w:p>
    <w:p>
      <w:pPr>
        <w:pStyle w:val="TOC2"/>
        <w:tabs>
          <w:tab w:val="right" w:leader="dot" w:pos="8306"/>
        </w:tabs>
      </w:pPr>
      <w:hyperlink w:anchor="_Toc4412" w:history="1">
        <w:r>
          <w:rPr>
            <w:rFonts w:ascii="仿宋" w:eastAsia="仿宋" w:hAnsi="仿宋" w:cs="仿宋" w:hint="eastAsia"/>
            <w:lang w:eastAsia="zh-CN"/>
          </w:rPr>
          <w:t>(二)、项目选址</w:t>
        </w:r>
        <w:r>
          <w:tab/>
        </w:r>
        <w:r>
          <w:fldChar w:fldCharType="begin"/>
        </w:r>
        <w:r>
          <w:instrText xml:space="preserve"> PAGEREF _Toc4412 \h </w:instrText>
        </w:r>
        <w:r>
          <w:fldChar w:fldCharType="separate"/>
        </w:r>
        <w:r>
          <w:t>13</w:t>
        </w:r>
        <w:r>
          <w:fldChar w:fldCharType="end"/>
        </w:r>
      </w:hyperlink>
    </w:p>
    <w:p>
      <w:pPr>
        <w:pStyle w:val="TOC2"/>
        <w:tabs>
          <w:tab w:val="right" w:leader="dot" w:pos="8306"/>
        </w:tabs>
      </w:pPr>
      <w:hyperlink w:anchor="_Toc19706" w:history="1">
        <w:r>
          <w:rPr>
            <w:rFonts w:ascii="仿宋" w:eastAsia="仿宋" w:hAnsi="仿宋" w:cs="仿宋" w:hint="eastAsia"/>
            <w:lang w:eastAsia="zh-CN"/>
          </w:rPr>
          <w:t>(三)、建设条件分析</w:t>
        </w:r>
        <w:r>
          <w:tab/>
        </w:r>
        <w:r>
          <w:fldChar w:fldCharType="begin"/>
        </w:r>
        <w:r>
          <w:instrText xml:space="preserve"> PAGEREF _Toc19706 \h </w:instrText>
        </w:r>
        <w:r>
          <w:fldChar w:fldCharType="separate"/>
        </w:r>
        <w:r>
          <w:t>15</w:t>
        </w:r>
        <w:r>
          <w:fldChar w:fldCharType="end"/>
        </w:r>
      </w:hyperlink>
    </w:p>
    <w:p>
      <w:pPr>
        <w:pStyle w:val="TOC2"/>
        <w:tabs>
          <w:tab w:val="right" w:leader="dot" w:pos="8306"/>
        </w:tabs>
      </w:pPr>
      <w:hyperlink w:anchor="_Toc26093" w:history="1">
        <w:r>
          <w:rPr>
            <w:rFonts w:ascii="仿宋" w:eastAsia="仿宋" w:hAnsi="仿宋" w:cs="仿宋" w:hint="eastAsia"/>
            <w:lang w:eastAsia="zh-CN"/>
          </w:rPr>
          <w:t>(四)、用地控制指标</w:t>
        </w:r>
        <w:r>
          <w:tab/>
        </w:r>
        <w:r>
          <w:fldChar w:fldCharType="begin"/>
        </w:r>
        <w:r>
          <w:instrText xml:space="preserve"> PAGEREF _Toc26093 \h </w:instrText>
        </w:r>
        <w:r>
          <w:fldChar w:fldCharType="separate"/>
        </w:r>
        <w:r>
          <w:t>16</w:t>
        </w:r>
        <w:r>
          <w:fldChar w:fldCharType="end"/>
        </w:r>
      </w:hyperlink>
    </w:p>
    <w:p>
      <w:pPr>
        <w:pStyle w:val="TOC2"/>
        <w:tabs>
          <w:tab w:val="right" w:leader="dot" w:pos="8306"/>
        </w:tabs>
      </w:pPr>
      <w:hyperlink w:anchor="_Toc24899" w:history="1">
        <w:r>
          <w:rPr>
            <w:rFonts w:ascii="仿宋" w:eastAsia="仿宋" w:hAnsi="仿宋" w:cs="仿宋" w:hint="eastAsia"/>
            <w:lang w:eastAsia="zh-CN"/>
          </w:rPr>
          <w:t>(五)、地总体要求</w:t>
        </w:r>
        <w:r>
          <w:tab/>
        </w:r>
        <w:r>
          <w:fldChar w:fldCharType="begin"/>
        </w:r>
        <w:r>
          <w:instrText xml:space="preserve"> PAGEREF _Toc24899 \h </w:instrText>
        </w:r>
        <w:r>
          <w:fldChar w:fldCharType="separate"/>
        </w:r>
        <w:r>
          <w:t>17</w:t>
        </w:r>
        <w:r>
          <w:fldChar w:fldCharType="end"/>
        </w:r>
      </w:hyperlink>
    </w:p>
    <w:p>
      <w:pPr>
        <w:pStyle w:val="TOC2"/>
        <w:tabs>
          <w:tab w:val="right" w:leader="dot" w:pos="8306"/>
        </w:tabs>
      </w:pPr>
      <w:hyperlink w:anchor="_Toc23714" w:history="1">
        <w:r>
          <w:rPr>
            <w:rFonts w:ascii="仿宋" w:eastAsia="仿宋" w:hAnsi="仿宋" w:cs="仿宋" w:hint="eastAsia"/>
            <w:lang w:eastAsia="zh-CN"/>
          </w:rPr>
          <w:t>(六)、节约用地措施</w:t>
        </w:r>
        <w:r>
          <w:tab/>
        </w:r>
        <w:r>
          <w:fldChar w:fldCharType="begin"/>
        </w:r>
        <w:r>
          <w:instrText xml:space="preserve"> PAGEREF _Toc23714 \h </w:instrText>
        </w:r>
        <w:r>
          <w:fldChar w:fldCharType="separate"/>
        </w:r>
        <w:r>
          <w:t>19</w:t>
        </w:r>
        <w:r>
          <w:fldChar w:fldCharType="end"/>
        </w:r>
      </w:hyperlink>
    </w:p>
    <w:p>
      <w:pPr>
        <w:pStyle w:val="TOC2"/>
        <w:tabs>
          <w:tab w:val="right" w:leader="dot" w:pos="8306"/>
        </w:tabs>
      </w:pPr>
      <w:hyperlink w:anchor="_Toc8847" w:history="1">
        <w:r>
          <w:rPr>
            <w:rFonts w:ascii="仿宋" w:eastAsia="仿宋" w:hAnsi="仿宋" w:cs="仿宋" w:hint="eastAsia"/>
            <w:lang w:eastAsia="zh-CN"/>
          </w:rPr>
          <w:t>(七)、选址综合评价</w:t>
        </w:r>
        <w:r>
          <w:tab/>
        </w:r>
        <w:r>
          <w:fldChar w:fldCharType="begin"/>
        </w:r>
        <w:r>
          <w:instrText xml:space="preserve"> PAGEREF _Toc8847 \h </w:instrText>
        </w:r>
        <w:r>
          <w:fldChar w:fldCharType="separate"/>
        </w:r>
        <w:r>
          <w:t>20</w:t>
        </w:r>
        <w:r>
          <w:fldChar w:fldCharType="end"/>
        </w:r>
      </w:hyperlink>
    </w:p>
    <w:p>
      <w:pPr>
        <w:pStyle w:val="TOC1"/>
        <w:tabs>
          <w:tab w:val="right" w:leader="dot" w:pos="8306"/>
        </w:tabs>
      </w:pPr>
      <w:hyperlink w:anchor="_Toc26654" w:history="1">
        <w:r>
          <w:rPr>
            <w:rFonts w:ascii="仿宋" w:eastAsia="仿宋" w:hAnsi="仿宋" w:cs="仿宋" w:hint="eastAsia"/>
            <w:lang w:eastAsia="zh-CN"/>
          </w:rPr>
          <w:t>三、甲基叔丁基醚项目概论</w:t>
        </w:r>
        <w:r>
          <w:tab/>
        </w:r>
        <w:r>
          <w:fldChar w:fldCharType="begin"/>
        </w:r>
        <w:r>
          <w:instrText xml:space="preserve"> PAGEREF _Toc26654 \h </w:instrText>
        </w:r>
        <w:r>
          <w:fldChar w:fldCharType="separate"/>
        </w:r>
        <w:r>
          <w:t>21</w:t>
        </w:r>
        <w:r>
          <w:fldChar w:fldCharType="end"/>
        </w:r>
      </w:hyperlink>
    </w:p>
    <w:p>
      <w:pPr>
        <w:pStyle w:val="TOC2"/>
        <w:tabs>
          <w:tab w:val="right" w:leader="dot" w:pos="8306"/>
        </w:tabs>
      </w:pPr>
      <w:hyperlink w:anchor="_Toc21283" w:history="1">
        <w:r>
          <w:rPr>
            <w:rFonts w:ascii="仿宋" w:eastAsia="仿宋" w:hAnsi="仿宋" w:cs="仿宋" w:hint="eastAsia"/>
            <w:lang w:eastAsia="zh-CN"/>
          </w:rPr>
          <w:t>(一)、项目申报单位概况</w:t>
        </w:r>
        <w:r>
          <w:tab/>
        </w:r>
        <w:r>
          <w:fldChar w:fldCharType="begin"/>
        </w:r>
        <w:r>
          <w:instrText xml:space="preserve"> PAGEREF _Toc21283 \h </w:instrText>
        </w:r>
        <w:r>
          <w:fldChar w:fldCharType="separate"/>
        </w:r>
        <w:r>
          <w:t>21</w:t>
        </w:r>
        <w:r>
          <w:fldChar w:fldCharType="end"/>
        </w:r>
      </w:hyperlink>
    </w:p>
    <w:p>
      <w:pPr>
        <w:pStyle w:val="TOC2"/>
        <w:tabs>
          <w:tab w:val="right" w:leader="dot" w:pos="8306"/>
        </w:tabs>
      </w:pPr>
      <w:hyperlink w:anchor="_Toc6637" w:history="1">
        <w:r>
          <w:rPr>
            <w:rFonts w:ascii="仿宋" w:eastAsia="仿宋" w:hAnsi="仿宋" w:cs="仿宋" w:hint="eastAsia"/>
            <w:lang w:eastAsia="zh-CN"/>
          </w:rPr>
          <w:t>(二)、项目概况</w:t>
        </w:r>
        <w:r>
          <w:tab/>
        </w:r>
        <w:r>
          <w:fldChar w:fldCharType="begin"/>
        </w:r>
        <w:r>
          <w:instrText xml:space="preserve"> PAGEREF _Toc6637 \h </w:instrText>
        </w:r>
        <w:r>
          <w:fldChar w:fldCharType="separate"/>
        </w:r>
        <w:r>
          <w:t>22</w:t>
        </w:r>
        <w:r>
          <w:fldChar w:fldCharType="end"/>
        </w:r>
      </w:hyperlink>
    </w:p>
    <w:p>
      <w:pPr>
        <w:pStyle w:val="TOC1"/>
        <w:tabs>
          <w:tab w:val="right" w:leader="dot" w:pos="8306"/>
        </w:tabs>
      </w:pPr>
      <w:hyperlink w:anchor="_Toc15664" w:history="1">
        <w:r>
          <w:rPr>
            <w:rFonts w:ascii="仿宋" w:eastAsia="仿宋" w:hAnsi="仿宋" w:cs="仿宋" w:hint="eastAsia"/>
            <w:lang w:eastAsia="zh-CN"/>
          </w:rPr>
          <w:t>四、背景、必要性分析</w:t>
        </w:r>
        <w:r>
          <w:tab/>
        </w:r>
        <w:r>
          <w:fldChar w:fldCharType="begin"/>
        </w:r>
        <w:r>
          <w:instrText xml:space="preserve"> PAGEREF _Toc15664 \h </w:instrText>
        </w:r>
        <w:r>
          <w:fldChar w:fldCharType="separate"/>
        </w:r>
        <w:r>
          <w:t>25</w:t>
        </w:r>
        <w:r>
          <w:fldChar w:fldCharType="end"/>
        </w:r>
      </w:hyperlink>
    </w:p>
    <w:p>
      <w:pPr>
        <w:pStyle w:val="TOC2"/>
        <w:tabs>
          <w:tab w:val="right" w:leader="dot" w:pos="8306"/>
        </w:tabs>
      </w:pPr>
      <w:hyperlink w:anchor="_Toc32498" w:history="1">
        <w:r>
          <w:rPr>
            <w:rFonts w:ascii="仿宋" w:eastAsia="仿宋" w:hAnsi="仿宋" w:cs="仿宋" w:hint="eastAsia"/>
            <w:lang w:eastAsia="zh-CN"/>
          </w:rPr>
          <w:t>(一)、项目建设背景</w:t>
        </w:r>
        <w:r>
          <w:tab/>
        </w:r>
        <w:r>
          <w:fldChar w:fldCharType="begin"/>
        </w:r>
        <w:r>
          <w:instrText xml:space="preserve"> PAGEREF _Toc32498 \h </w:instrText>
        </w:r>
        <w:r>
          <w:fldChar w:fldCharType="separate"/>
        </w:r>
        <w:r>
          <w:t>25</w:t>
        </w:r>
        <w:r>
          <w:fldChar w:fldCharType="end"/>
        </w:r>
      </w:hyperlink>
    </w:p>
    <w:p>
      <w:pPr>
        <w:pStyle w:val="TOC2"/>
        <w:tabs>
          <w:tab w:val="right" w:leader="dot" w:pos="8306"/>
        </w:tabs>
      </w:pPr>
      <w:hyperlink w:anchor="_Toc16316" w:history="1">
        <w:r>
          <w:rPr>
            <w:rFonts w:ascii="仿宋" w:eastAsia="仿宋" w:hAnsi="仿宋" w:cs="仿宋" w:hint="eastAsia"/>
            <w:lang w:eastAsia="zh-CN"/>
          </w:rPr>
          <w:t>(二)、必要性分析</w:t>
        </w:r>
        <w:r>
          <w:tab/>
        </w:r>
        <w:r>
          <w:fldChar w:fldCharType="begin"/>
        </w:r>
        <w:r>
          <w:instrText xml:space="preserve"> PAGEREF _Toc16316 \h </w:instrText>
        </w:r>
        <w:r>
          <w:fldChar w:fldCharType="separate"/>
        </w:r>
        <w:r>
          <w:t>26</w:t>
        </w:r>
        <w:r>
          <w:fldChar w:fldCharType="end"/>
        </w:r>
      </w:hyperlink>
    </w:p>
    <w:p>
      <w:pPr>
        <w:pStyle w:val="TOC2"/>
        <w:tabs>
          <w:tab w:val="right" w:leader="dot" w:pos="8306"/>
        </w:tabs>
      </w:pPr>
      <w:hyperlink w:anchor="_Toc4381" w:history="1">
        <w:r>
          <w:rPr>
            <w:rFonts w:ascii="仿宋" w:eastAsia="仿宋" w:hAnsi="仿宋" w:cs="仿宋" w:hint="eastAsia"/>
            <w:lang w:eastAsia="zh-CN"/>
          </w:rPr>
          <w:t>(三)、项目建设有利条件</w:t>
        </w:r>
        <w:r>
          <w:tab/>
        </w:r>
        <w:r>
          <w:fldChar w:fldCharType="begin"/>
        </w:r>
        <w:r>
          <w:instrText xml:space="preserve"> PAGEREF _Toc4381 \h </w:instrText>
        </w:r>
        <w:r>
          <w:fldChar w:fldCharType="separate"/>
        </w:r>
        <w:r>
          <w:t>28</w:t>
        </w:r>
        <w:r>
          <w:fldChar w:fldCharType="end"/>
        </w:r>
      </w:hyperlink>
    </w:p>
    <w:p>
      <w:pPr>
        <w:pStyle w:val="TOC1"/>
        <w:tabs>
          <w:tab w:val="right" w:leader="dot" w:pos="8306"/>
        </w:tabs>
      </w:pPr>
      <w:hyperlink w:anchor="_Toc12271" w:history="1">
        <w:r>
          <w:rPr>
            <w:rFonts w:ascii="仿宋" w:eastAsia="仿宋" w:hAnsi="仿宋" w:cs="仿宋" w:hint="eastAsia"/>
            <w:lang w:eastAsia="zh-CN"/>
          </w:rPr>
          <w:t>五、财务管理与成本控制</w:t>
        </w:r>
        <w:r>
          <w:tab/>
        </w:r>
        <w:r>
          <w:fldChar w:fldCharType="begin"/>
        </w:r>
        <w:r>
          <w:instrText xml:space="preserve"> PAGEREF _Toc12271 \h </w:instrText>
        </w:r>
        <w:r>
          <w:fldChar w:fldCharType="separate"/>
        </w:r>
        <w:r>
          <w:t>29</w:t>
        </w:r>
        <w:r>
          <w:fldChar w:fldCharType="end"/>
        </w:r>
      </w:hyperlink>
    </w:p>
    <w:p>
      <w:pPr>
        <w:pStyle w:val="TOC2"/>
        <w:tabs>
          <w:tab w:val="right" w:leader="dot" w:pos="8306"/>
        </w:tabs>
      </w:pPr>
      <w:hyperlink w:anchor="_Toc28679" w:history="1">
        <w:r>
          <w:rPr>
            <w:rFonts w:ascii="仿宋" w:eastAsia="仿宋" w:hAnsi="仿宋" w:cs="仿宋" w:hint="eastAsia"/>
            <w:lang w:eastAsia="zh-CN"/>
          </w:rPr>
          <w:t>(一)、财务管理体系建设</w:t>
        </w:r>
        <w:r>
          <w:tab/>
        </w:r>
        <w:r>
          <w:fldChar w:fldCharType="begin"/>
        </w:r>
        <w:r>
          <w:instrText xml:space="preserve"> PAGEREF _Toc28679 \h </w:instrText>
        </w:r>
        <w:r>
          <w:fldChar w:fldCharType="separate"/>
        </w:r>
        <w:r>
          <w:t>29</w:t>
        </w:r>
        <w:r>
          <w:fldChar w:fldCharType="end"/>
        </w:r>
      </w:hyperlink>
    </w:p>
    <w:p>
      <w:pPr>
        <w:pStyle w:val="TOC2"/>
        <w:tabs>
          <w:tab w:val="right" w:leader="dot" w:pos="8306"/>
        </w:tabs>
      </w:pPr>
      <w:hyperlink w:anchor="_Toc6603" w:history="1">
        <w:r>
          <w:rPr>
            <w:rFonts w:ascii="仿宋" w:eastAsia="仿宋" w:hAnsi="仿宋" w:cs="仿宋" w:hint="eastAsia"/>
            <w:lang w:eastAsia="zh-CN"/>
          </w:rPr>
          <w:t>(二)、成本控制措施</w:t>
        </w:r>
        <w:r>
          <w:tab/>
        </w:r>
        <w:r>
          <w:fldChar w:fldCharType="begin"/>
        </w:r>
        <w:r>
          <w:instrText xml:space="preserve"> PAGEREF _Toc6603 \h </w:instrText>
        </w:r>
        <w:r>
          <w:fldChar w:fldCharType="separate"/>
        </w:r>
        <w:r>
          <w:t>30</w:t>
        </w:r>
        <w:r>
          <w:fldChar w:fldCharType="end"/>
        </w:r>
      </w:hyperlink>
    </w:p>
    <w:p>
      <w:pPr>
        <w:pStyle w:val="TOC1"/>
        <w:tabs>
          <w:tab w:val="right" w:leader="dot" w:pos="8306"/>
        </w:tabs>
      </w:pPr>
      <w:hyperlink w:anchor="_Toc24395" w:history="1">
        <w:r>
          <w:rPr>
            <w:rFonts w:ascii="仿宋" w:eastAsia="仿宋" w:hAnsi="仿宋" w:cs="仿宋" w:hint="eastAsia"/>
            <w:lang w:eastAsia="zh-CN"/>
          </w:rPr>
          <w:t>六、环境和生态影响分析</w:t>
        </w:r>
        <w:r>
          <w:tab/>
        </w:r>
        <w:r>
          <w:fldChar w:fldCharType="begin"/>
        </w:r>
        <w:r>
          <w:instrText xml:space="preserve"> PAGEREF _Toc24395 \h </w:instrText>
        </w:r>
        <w:r>
          <w:fldChar w:fldCharType="separate"/>
        </w:r>
        <w:r>
          <w:t>32</w:t>
        </w:r>
        <w:r>
          <w:fldChar w:fldCharType="end"/>
        </w:r>
      </w:hyperlink>
    </w:p>
    <w:p>
      <w:pPr>
        <w:pStyle w:val="TOC2"/>
        <w:tabs>
          <w:tab w:val="right" w:leader="dot" w:pos="8306"/>
        </w:tabs>
      </w:pPr>
      <w:hyperlink w:anchor="_Toc913" w:history="1">
        <w:r>
          <w:rPr>
            <w:rFonts w:ascii="仿宋" w:eastAsia="仿宋" w:hAnsi="仿宋" w:cs="仿宋" w:hint="eastAsia"/>
            <w:lang w:eastAsia="zh-CN"/>
          </w:rPr>
          <w:t>(一)、环境和生态现状</w:t>
        </w:r>
        <w:r>
          <w:tab/>
        </w:r>
        <w:r>
          <w:fldChar w:fldCharType="begin"/>
        </w:r>
        <w:r>
          <w:instrText xml:space="preserve"> PAGEREF _Toc913 \h </w:instrText>
        </w:r>
        <w:r>
          <w:fldChar w:fldCharType="separate"/>
        </w:r>
        <w:r>
          <w:t>32</w:t>
        </w:r>
        <w:r>
          <w:fldChar w:fldCharType="end"/>
        </w:r>
      </w:hyperlink>
    </w:p>
    <w:p>
      <w:pPr>
        <w:pStyle w:val="TOC2"/>
        <w:tabs>
          <w:tab w:val="right" w:leader="dot" w:pos="8306"/>
        </w:tabs>
      </w:pPr>
      <w:hyperlink w:anchor="_Toc16601" w:history="1">
        <w:r>
          <w:rPr>
            <w:rFonts w:ascii="仿宋" w:eastAsia="仿宋" w:hAnsi="仿宋" w:cs="仿宋" w:hint="eastAsia"/>
            <w:lang w:eastAsia="zh-CN"/>
          </w:rPr>
          <w:t>(二)、生态环境影响分析</w:t>
        </w:r>
        <w:r>
          <w:tab/>
        </w:r>
        <w:r>
          <w:fldChar w:fldCharType="begin"/>
        </w:r>
        <w:r>
          <w:instrText xml:space="preserve"> PAGEREF _Toc16601 \h </w:instrText>
        </w:r>
        <w:r>
          <w:fldChar w:fldCharType="separate"/>
        </w:r>
        <w:r>
          <w:t>33</w:t>
        </w:r>
        <w:r>
          <w:fldChar w:fldCharType="end"/>
        </w:r>
      </w:hyperlink>
    </w:p>
    <w:p>
      <w:pPr>
        <w:pStyle w:val="TOC2"/>
        <w:tabs>
          <w:tab w:val="right" w:leader="dot" w:pos="8306"/>
        </w:tabs>
      </w:pPr>
      <w:hyperlink w:anchor="_Toc12644" w:history="1">
        <w:r>
          <w:rPr>
            <w:rFonts w:ascii="仿宋" w:eastAsia="仿宋" w:hAnsi="仿宋" w:cs="仿宋" w:hint="eastAsia"/>
            <w:lang w:eastAsia="zh-CN"/>
          </w:rPr>
          <w:t>(三)、生态环境保护措施</w:t>
        </w:r>
        <w:r>
          <w:tab/>
        </w:r>
        <w:r>
          <w:fldChar w:fldCharType="begin"/>
        </w:r>
        <w:r>
          <w:instrText xml:space="preserve"> PAGEREF _Toc12644 \h </w:instrText>
        </w:r>
        <w:r>
          <w:fldChar w:fldCharType="separate"/>
        </w:r>
        <w:r>
          <w:t>34</w:t>
        </w:r>
        <w:r>
          <w:fldChar w:fldCharType="end"/>
        </w:r>
      </w:hyperlink>
    </w:p>
    <w:p>
      <w:pPr>
        <w:pStyle w:val="TOC2"/>
        <w:tabs>
          <w:tab w:val="right" w:leader="dot" w:pos="8306"/>
        </w:tabs>
      </w:pPr>
      <w:hyperlink w:anchor="_Toc12941" w:history="1">
        <w:r>
          <w:rPr>
            <w:rFonts w:ascii="仿宋" w:eastAsia="仿宋" w:hAnsi="仿宋" w:cs="仿宋" w:hint="eastAsia"/>
            <w:lang w:eastAsia="zh-CN"/>
          </w:rPr>
          <w:t>(四)、地质灾害影响分析</w:t>
        </w:r>
        <w:r>
          <w:tab/>
        </w:r>
        <w:r>
          <w:fldChar w:fldCharType="begin"/>
        </w:r>
        <w:r>
          <w:instrText xml:space="preserve"> PAGEREF _Toc12941 \h </w:instrText>
        </w:r>
        <w:r>
          <w:fldChar w:fldCharType="separate"/>
        </w:r>
        <w:r>
          <w:t>36</w:t>
        </w:r>
        <w:r>
          <w:fldChar w:fldCharType="end"/>
        </w:r>
      </w:hyperlink>
    </w:p>
    <w:p>
      <w:pPr>
        <w:pStyle w:val="TOC2"/>
        <w:tabs>
          <w:tab w:val="right" w:leader="dot" w:pos="8306"/>
        </w:tabs>
      </w:pPr>
      <w:hyperlink w:anchor="_Toc4837" w:history="1">
        <w:r>
          <w:rPr>
            <w:rFonts w:ascii="仿宋" w:eastAsia="仿宋" w:hAnsi="仿宋" w:cs="仿宋" w:hint="eastAsia"/>
            <w:lang w:eastAsia="zh-CN"/>
          </w:rPr>
          <w:t>(五)、特殊环境影响</w:t>
        </w:r>
        <w:r>
          <w:tab/>
        </w:r>
        <w:r>
          <w:fldChar w:fldCharType="begin"/>
        </w:r>
        <w:r>
          <w:instrText xml:space="preserve"> PAGEREF _Toc4837 \h </w:instrText>
        </w:r>
        <w:r>
          <w:fldChar w:fldCharType="separate"/>
        </w:r>
        <w:r>
          <w:t>38</w:t>
        </w:r>
        <w:r>
          <w:fldChar w:fldCharType="end"/>
        </w:r>
      </w:hyperlink>
    </w:p>
    <w:p>
      <w:pPr>
        <w:pStyle w:val="TOC1"/>
        <w:tabs>
          <w:tab w:val="right" w:leader="dot" w:pos="8306"/>
        </w:tabs>
      </w:pPr>
      <w:hyperlink w:anchor="_Toc29136" w:history="1">
        <w:r>
          <w:rPr>
            <w:rFonts w:ascii="仿宋" w:eastAsia="仿宋" w:hAnsi="仿宋" w:cs="仿宋" w:hint="eastAsia"/>
            <w:lang w:eastAsia="zh-CN"/>
          </w:rPr>
          <w:t>七、技术创新与产业升级</w:t>
        </w:r>
        <w:r>
          <w:tab/>
        </w:r>
        <w:r>
          <w:fldChar w:fldCharType="begin"/>
        </w:r>
        <w:r>
          <w:instrText xml:space="preserve"> PAGEREF _Toc29136 \h </w:instrText>
        </w:r>
        <w:r>
          <w:fldChar w:fldCharType="separate"/>
        </w:r>
        <w:r>
          <w:t>39</w:t>
        </w:r>
        <w:r>
          <w:fldChar w:fldCharType="end"/>
        </w:r>
      </w:hyperlink>
    </w:p>
    <w:p>
      <w:pPr>
        <w:pStyle w:val="TOC2"/>
        <w:tabs>
          <w:tab w:val="right" w:leader="dot" w:pos="8306"/>
        </w:tabs>
      </w:pPr>
      <w:hyperlink w:anchor="_Toc4836" w:history="1">
        <w:r>
          <w:rPr>
            <w:rFonts w:ascii="仿宋" w:eastAsia="仿宋" w:hAnsi="仿宋" w:cs="仿宋" w:hint="eastAsia"/>
            <w:lang w:eastAsia="zh-CN"/>
          </w:rPr>
          <w:t>(一)、技术创新方向与目标</w:t>
        </w:r>
        <w:r>
          <w:tab/>
        </w:r>
        <w:r>
          <w:fldChar w:fldCharType="begin"/>
        </w:r>
        <w:r>
          <w:instrText xml:space="preserve"> PAGEREF _Toc4836 \h </w:instrText>
        </w:r>
        <w:r>
          <w:fldChar w:fldCharType="separate"/>
        </w:r>
        <w:r>
          <w:t>39</w:t>
        </w:r>
        <w:r>
          <w:fldChar w:fldCharType="end"/>
        </w:r>
      </w:hyperlink>
    </w:p>
    <w:p>
      <w:pPr>
        <w:pStyle w:val="TOC2"/>
        <w:tabs>
          <w:tab w:val="right" w:leader="dot" w:pos="8306"/>
        </w:tabs>
      </w:pPr>
      <w:hyperlink w:anchor="_Toc32026" w:history="1">
        <w:r>
          <w:rPr>
            <w:rFonts w:ascii="仿宋" w:eastAsia="仿宋" w:hAnsi="仿宋" w:cs="仿宋" w:hint="eastAsia"/>
            <w:lang w:eastAsia="zh-CN"/>
          </w:rPr>
          <w:t>(二)、产业升级路径与措施</w:t>
        </w:r>
        <w:r>
          <w:tab/>
        </w:r>
        <w:r>
          <w:fldChar w:fldCharType="begin"/>
        </w:r>
        <w:r>
          <w:instrText xml:space="preserve"> PAGEREF _Toc32026 \h </w:instrText>
        </w:r>
        <w:r>
          <w:fldChar w:fldCharType="separate"/>
        </w:r>
        <w:r>
          <w:t>40</w:t>
        </w:r>
        <w:r>
          <w:fldChar w:fldCharType="end"/>
        </w:r>
      </w:hyperlink>
    </w:p>
    <w:p>
      <w:pPr>
        <w:pStyle w:val="TOC1"/>
        <w:tabs>
          <w:tab w:val="right" w:leader="dot" w:pos="8306"/>
        </w:tabs>
      </w:pPr>
      <w:hyperlink w:anchor="_Toc341" w:history="1">
        <w:r>
          <w:rPr>
            <w:rFonts w:ascii="仿宋" w:eastAsia="仿宋" w:hAnsi="仿宋" w:cs="仿宋" w:hint="eastAsia"/>
            <w:lang w:eastAsia="zh-CN"/>
          </w:rPr>
          <w:t>八、经济效益与社会效益优化</w:t>
        </w:r>
        <w:r>
          <w:tab/>
        </w:r>
        <w:r>
          <w:fldChar w:fldCharType="begin"/>
        </w:r>
        <w:r>
          <w:instrText xml:space="preserve"> PAGEREF _Toc341 \h </w:instrText>
        </w:r>
        <w:r>
          <w:fldChar w:fldCharType="separate"/>
        </w:r>
        <w:r>
          <w:t>41</w:t>
        </w:r>
        <w:r>
          <w:fldChar w:fldCharType="end"/>
        </w:r>
      </w:hyperlink>
    </w:p>
    <w:p>
      <w:pPr>
        <w:pStyle w:val="TOC2"/>
        <w:tabs>
          <w:tab w:val="right" w:leader="dot" w:pos="8306"/>
        </w:tabs>
      </w:pPr>
      <w:hyperlink w:anchor="_Toc27262" w:history="1">
        <w:r>
          <w:rPr>
            <w:rFonts w:ascii="仿宋" w:eastAsia="仿宋" w:hAnsi="仿宋" w:cs="仿宋" w:hint="eastAsia"/>
            <w:lang w:eastAsia="zh-CN"/>
          </w:rPr>
          <w:t>(一)、经济效益提升策略</w:t>
        </w:r>
        <w:r>
          <w:tab/>
        </w:r>
        <w:r>
          <w:fldChar w:fldCharType="begin"/>
        </w:r>
        <w:r>
          <w:instrText xml:space="preserve"> PAGEREF _Toc27262 \h </w:instrText>
        </w:r>
        <w:r>
          <w:fldChar w:fldCharType="separate"/>
        </w:r>
        <w:r>
          <w:t>41</w:t>
        </w:r>
        <w:r>
          <w:fldChar w:fldCharType="end"/>
        </w:r>
      </w:hyperlink>
    </w:p>
    <w:p>
      <w:pPr>
        <w:pStyle w:val="TOC2"/>
        <w:tabs>
          <w:tab w:val="right" w:leader="dot" w:pos="8306"/>
        </w:tabs>
      </w:pPr>
      <w:hyperlink w:anchor="_Toc21032" w:history="1">
        <w:r>
          <w:rPr>
            <w:rFonts w:ascii="仿宋" w:eastAsia="仿宋" w:hAnsi="仿宋" w:cs="仿宋" w:hint="eastAsia"/>
            <w:lang w:eastAsia="zh-CN"/>
          </w:rPr>
          <w:t>(二)、社会效益增强方案</w:t>
        </w:r>
        <w:r>
          <w:tab/>
        </w:r>
        <w:r>
          <w:fldChar w:fldCharType="begin"/>
        </w:r>
        <w:r>
          <w:instrText xml:space="preserve"> PAGEREF _Toc21032 \h </w:instrText>
        </w:r>
        <w:r>
          <w:fldChar w:fldCharType="separate"/>
        </w:r>
        <w:r>
          <w:t>43</w:t>
        </w:r>
        <w:r>
          <w:fldChar w:fldCharType="end"/>
        </w:r>
      </w:hyperlink>
    </w:p>
    <w:p>
      <w:pPr>
        <w:pStyle w:val="TOC1"/>
        <w:tabs>
          <w:tab w:val="right" w:leader="dot" w:pos="8306"/>
        </w:tabs>
      </w:pPr>
      <w:hyperlink w:anchor="_Toc25519" w:history="1">
        <w:r>
          <w:rPr>
            <w:rFonts w:ascii="仿宋" w:eastAsia="仿宋" w:hAnsi="仿宋" w:cs="仿宋" w:hint="eastAsia"/>
            <w:lang w:eastAsia="zh-CN"/>
          </w:rPr>
          <w:t>九、环境保护与治理方案</w:t>
        </w:r>
        <w:r>
          <w:tab/>
        </w:r>
        <w:r>
          <w:fldChar w:fldCharType="begin"/>
        </w:r>
        <w:r>
          <w:instrText xml:space="preserve"> PAGEREF _Toc25519 \h </w:instrText>
        </w:r>
        <w:r>
          <w:fldChar w:fldCharType="separate"/>
        </w:r>
        <w:r>
          <w:t>43</w:t>
        </w:r>
        <w:r>
          <w:fldChar w:fldCharType="end"/>
        </w:r>
      </w:hyperlink>
    </w:p>
    <w:p>
      <w:pPr>
        <w:pStyle w:val="TOC2"/>
        <w:tabs>
          <w:tab w:val="right" w:leader="dot" w:pos="8306"/>
        </w:tabs>
      </w:pPr>
      <w:hyperlink w:anchor="_Toc32699" w:history="1">
        <w:r>
          <w:rPr>
            <w:rFonts w:ascii="仿宋" w:eastAsia="仿宋" w:hAnsi="仿宋" w:cs="仿宋" w:hint="eastAsia"/>
            <w:lang w:eastAsia="zh-CN"/>
          </w:rPr>
          <w:t>(一)、项目环境影响评估</w:t>
        </w:r>
        <w:r>
          <w:tab/>
        </w:r>
        <w:r>
          <w:fldChar w:fldCharType="begin"/>
        </w:r>
        <w:r>
          <w:instrText xml:space="preserve"> PAGEREF _Toc32699 \h </w:instrText>
        </w:r>
        <w:r>
          <w:fldChar w:fldCharType="separate"/>
        </w:r>
        <w:r>
          <w:t>43</w:t>
        </w:r>
        <w:r>
          <w:fldChar w:fldCharType="end"/>
        </w:r>
      </w:hyperlink>
    </w:p>
    <w:p>
      <w:pPr>
        <w:pStyle w:val="TOC2"/>
        <w:tabs>
          <w:tab w:val="right" w:leader="dot" w:pos="8306"/>
        </w:tabs>
      </w:pPr>
      <w:hyperlink w:anchor="_Toc31521" w:history="1">
        <w:r>
          <w:rPr>
            <w:rFonts w:ascii="仿宋" w:eastAsia="仿宋" w:hAnsi="仿宋" w:cs="仿宋" w:hint="eastAsia"/>
            <w:lang w:eastAsia="zh-CN"/>
          </w:rPr>
          <w:t>(二)、环境保护措施与治理方案</w:t>
        </w:r>
        <w:r>
          <w:tab/>
        </w:r>
        <w:r>
          <w:fldChar w:fldCharType="begin"/>
        </w:r>
        <w:r>
          <w:instrText xml:space="preserve"> PAGEREF _Toc31521 \h </w:instrText>
        </w:r>
        <w:r>
          <w:fldChar w:fldCharType="separate"/>
        </w:r>
        <w:r>
          <w:t>44</w:t>
        </w:r>
        <w:r>
          <w:fldChar w:fldCharType="end"/>
        </w:r>
      </w:hyperlink>
    </w:p>
    <w:p>
      <w:pPr>
        <w:pStyle w:val="TOC1"/>
        <w:tabs>
          <w:tab w:val="right" w:leader="dot" w:pos="8306"/>
        </w:tabs>
      </w:pPr>
      <w:hyperlink w:anchor="_Toc5628" w:history="1">
        <w:r>
          <w:rPr>
            <w:rFonts w:ascii="仿宋" w:eastAsia="仿宋" w:hAnsi="仿宋" w:cs="仿宋" w:hint="eastAsia"/>
            <w:lang w:eastAsia="zh-CN"/>
          </w:rPr>
          <w:t>十、项目质量与标准</w:t>
        </w:r>
        <w:r>
          <w:tab/>
        </w:r>
        <w:r>
          <w:fldChar w:fldCharType="begin"/>
        </w:r>
        <w:r>
          <w:instrText xml:space="preserve"> PAGEREF _Toc5628 \h </w:instrText>
        </w:r>
        <w:r>
          <w:fldChar w:fldCharType="separate"/>
        </w:r>
        <w:r>
          <w:t>44</w:t>
        </w:r>
        <w:r>
          <w:fldChar w:fldCharType="end"/>
        </w:r>
      </w:hyperlink>
    </w:p>
    <w:p>
      <w:pPr>
        <w:pStyle w:val="TOC2"/>
        <w:tabs>
          <w:tab w:val="right" w:leader="dot" w:pos="8306"/>
        </w:tabs>
      </w:pPr>
      <w:hyperlink w:anchor="_Toc27441" w:history="1">
        <w:r>
          <w:rPr>
            <w:rFonts w:ascii="仿宋" w:eastAsia="仿宋" w:hAnsi="仿宋" w:cs="仿宋" w:hint="eastAsia"/>
            <w:lang w:eastAsia="zh-CN"/>
          </w:rPr>
          <w:t>(一)、质量保障体系</w:t>
        </w:r>
        <w:r>
          <w:tab/>
        </w:r>
        <w:r>
          <w:fldChar w:fldCharType="begin"/>
        </w:r>
        <w:r>
          <w:instrText xml:space="preserve"> PAGEREF _Toc27441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66" w:history="1">
        <w:r>
          <w:rPr>
            <w:rFonts w:ascii="仿宋" w:eastAsia="仿宋" w:hAnsi="仿宋" w:cs="仿宋" w:hint="eastAsia"/>
            <w:lang w:eastAsia="zh-CN"/>
          </w:rPr>
          <w:t>(二)、标准化作业流程</w:t>
        </w:r>
        <w:r>
          <w:tab/>
        </w:r>
        <w:r>
          <w:fldChar w:fldCharType="begin"/>
        </w:r>
        <w:r>
          <w:instrText xml:space="preserve"> PAGEREF _Toc21366 \h </w:instrText>
        </w:r>
        <w:r>
          <w:fldChar w:fldCharType="separate"/>
        </w:r>
        <w:r>
          <w:t>46</w:t>
        </w:r>
        <w:r>
          <w:fldChar w:fldCharType="end"/>
        </w:r>
      </w:hyperlink>
    </w:p>
    <w:p>
      <w:pPr>
        <w:pStyle w:val="TOC2"/>
        <w:tabs>
          <w:tab w:val="right" w:leader="dot" w:pos="8306"/>
        </w:tabs>
      </w:pPr>
      <w:hyperlink w:anchor="_Toc6000" w:history="1">
        <w:r>
          <w:rPr>
            <w:rFonts w:ascii="仿宋" w:eastAsia="仿宋" w:hAnsi="仿宋" w:cs="仿宋" w:hint="eastAsia"/>
            <w:lang w:eastAsia="zh-CN"/>
          </w:rPr>
          <w:t>(三)、质量监控与评估</w:t>
        </w:r>
        <w:r>
          <w:tab/>
        </w:r>
        <w:r>
          <w:fldChar w:fldCharType="begin"/>
        </w:r>
        <w:r>
          <w:instrText xml:space="preserve"> PAGEREF _Toc6000 \h </w:instrText>
        </w:r>
        <w:r>
          <w:fldChar w:fldCharType="separate"/>
        </w:r>
        <w:r>
          <w:t>48</w:t>
        </w:r>
        <w:r>
          <w:fldChar w:fldCharType="end"/>
        </w:r>
      </w:hyperlink>
    </w:p>
    <w:p>
      <w:pPr>
        <w:pStyle w:val="TOC2"/>
        <w:tabs>
          <w:tab w:val="right" w:leader="dot" w:pos="8306"/>
        </w:tabs>
      </w:pPr>
      <w:hyperlink w:anchor="_Toc30678" w:history="1">
        <w:r>
          <w:rPr>
            <w:rFonts w:ascii="仿宋" w:eastAsia="仿宋" w:hAnsi="仿宋" w:cs="仿宋" w:hint="eastAsia"/>
            <w:lang w:eastAsia="zh-CN"/>
          </w:rPr>
          <w:t>(四)、质量改进计划</w:t>
        </w:r>
        <w:r>
          <w:tab/>
        </w:r>
        <w:r>
          <w:fldChar w:fldCharType="begin"/>
        </w:r>
        <w:r>
          <w:instrText xml:space="preserve"> PAGEREF _Toc30678 \h </w:instrText>
        </w:r>
        <w:r>
          <w:fldChar w:fldCharType="separate"/>
        </w:r>
        <w:r>
          <w:t>48</w:t>
        </w:r>
        <w:r>
          <w:fldChar w:fldCharType="end"/>
        </w:r>
      </w:hyperlink>
    </w:p>
    <w:p>
      <w:pPr>
        <w:pStyle w:val="TOC1"/>
        <w:tabs>
          <w:tab w:val="right" w:leader="dot" w:pos="8306"/>
        </w:tabs>
      </w:pPr>
      <w:hyperlink w:anchor="_Toc10643" w:history="1">
        <w:r>
          <w:rPr>
            <w:rFonts w:ascii="仿宋" w:eastAsia="仿宋" w:hAnsi="仿宋" w:cs="仿宋" w:hint="eastAsia"/>
            <w:lang w:eastAsia="zh-CN"/>
          </w:rPr>
          <w:t>十一、项目变更管理</w:t>
        </w:r>
        <w:r>
          <w:tab/>
        </w:r>
        <w:r>
          <w:fldChar w:fldCharType="begin"/>
        </w:r>
        <w:r>
          <w:instrText xml:space="preserve"> PAGEREF _Toc10643 \h </w:instrText>
        </w:r>
        <w:r>
          <w:fldChar w:fldCharType="separate"/>
        </w:r>
        <w:r>
          <w:t>50</w:t>
        </w:r>
        <w:r>
          <w:fldChar w:fldCharType="end"/>
        </w:r>
      </w:hyperlink>
    </w:p>
    <w:p>
      <w:pPr>
        <w:pStyle w:val="TOC2"/>
        <w:tabs>
          <w:tab w:val="right" w:leader="dot" w:pos="8306"/>
        </w:tabs>
      </w:pPr>
      <w:hyperlink w:anchor="_Toc21436" w:history="1">
        <w:r>
          <w:rPr>
            <w:rFonts w:ascii="仿宋" w:eastAsia="仿宋" w:hAnsi="仿宋" w:cs="仿宋" w:hint="eastAsia"/>
            <w:lang w:eastAsia="zh-CN"/>
          </w:rPr>
          <w:t>(一)、变更控制流程</w:t>
        </w:r>
        <w:r>
          <w:tab/>
        </w:r>
        <w:r>
          <w:fldChar w:fldCharType="begin"/>
        </w:r>
        <w:r>
          <w:instrText xml:space="preserve"> PAGEREF _Toc21436 \h </w:instrText>
        </w:r>
        <w:r>
          <w:fldChar w:fldCharType="separate"/>
        </w:r>
        <w:r>
          <w:t>50</w:t>
        </w:r>
        <w:r>
          <w:fldChar w:fldCharType="end"/>
        </w:r>
      </w:hyperlink>
    </w:p>
    <w:p>
      <w:pPr>
        <w:pStyle w:val="TOC2"/>
        <w:tabs>
          <w:tab w:val="right" w:leader="dot" w:pos="8306"/>
        </w:tabs>
      </w:pPr>
      <w:hyperlink w:anchor="_Toc11924" w:history="1">
        <w:r>
          <w:rPr>
            <w:rFonts w:ascii="仿宋" w:eastAsia="仿宋" w:hAnsi="仿宋" w:cs="仿宋" w:hint="eastAsia"/>
            <w:lang w:eastAsia="zh-CN"/>
          </w:rPr>
          <w:t>(二)、影响评估与处理</w:t>
        </w:r>
        <w:r>
          <w:tab/>
        </w:r>
        <w:r>
          <w:fldChar w:fldCharType="begin"/>
        </w:r>
        <w:r>
          <w:instrText xml:space="preserve"> PAGEREF _Toc11924 \h </w:instrText>
        </w:r>
        <w:r>
          <w:fldChar w:fldCharType="separate"/>
        </w:r>
        <w:r>
          <w:t>51</w:t>
        </w:r>
        <w:r>
          <w:fldChar w:fldCharType="end"/>
        </w:r>
      </w:hyperlink>
    </w:p>
    <w:p>
      <w:pPr>
        <w:pStyle w:val="TOC2"/>
        <w:tabs>
          <w:tab w:val="right" w:leader="dot" w:pos="8306"/>
        </w:tabs>
      </w:pPr>
      <w:hyperlink w:anchor="_Toc3013" w:history="1">
        <w:r>
          <w:rPr>
            <w:rFonts w:ascii="仿宋" w:eastAsia="仿宋" w:hAnsi="仿宋" w:cs="仿宋" w:hint="eastAsia"/>
            <w:lang w:eastAsia="zh-CN"/>
          </w:rPr>
          <w:t>(三)、变更记录与追踪</w:t>
        </w:r>
        <w:r>
          <w:tab/>
        </w:r>
        <w:r>
          <w:fldChar w:fldCharType="begin"/>
        </w:r>
        <w:r>
          <w:instrText xml:space="preserve"> PAGEREF _Toc3013 \h </w:instrText>
        </w:r>
        <w:r>
          <w:fldChar w:fldCharType="separate"/>
        </w:r>
        <w:r>
          <w:t>52</w:t>
        </w:r>
        <w:r>
          <w:fldChar w:fldCharType="end"/>
        </w:r>
      </w:hyperlink>
    </w:p>
    <w:p>
      <w:pPr>
        <w:pStyle w:val="TOC2"/>
        <w:tabs>
          <w:tab w:val="right" w:leader="dot" w:pos="8306"/>
        </w:tabs>
      </w:pPr>
      <w:hyperlink w:anchor="_Toc32250" w:history="1">
        <w:r>
          <w:rPr>
            <w:rFonts w:ascii="仿宋" w:eastAsia="仿宋" w:hAnsi="仿宋" w:cs="仿宋" w:hint="eastAsia"/>
            <w:lang w:eastAsia="zh-CN"/>
          </w:rPr>
          <w:t>(四)、变更管理策略</w:t>
        </w:r>
        <w:r>
          <w:tab/>
        </w:r>
        <w:r>
          <w:fldChar w:fldCharType="begin"/>
        </w:r>
        <w:r>
          <w:instrText xml:space="preserve"> PAGEREF _Toc32250 \h </w:instrText>
        </w:r>
        <w:r>
          <w:fldChar w:fldCharType="separate"/>
        </w:r>
        <w:r>
          <w:t>54</w:t>
        </w:r>
        <w:r>
          <w:fldChar w:fldCharType="end"/>
        </w:r>
      </w:hyperlink>
    </w:p>
    <w:p>
      <w:pPr>
        <w:pStyle w:val="TOC1"/>
        <w:tabs>
          <w:tab w:val="right" w:leader="dot" w:pos="8306"/>
        </w:tabs>
      </w:pPr>
      <w:hyperlink w:anchor="_Toc20785" w:history="1">
        <w:r>
          <w:rPr>
            <w:rFonts w:ascii="仿宋" w:eastAsia="仿宋" w:hAnsi="仿宋" w:cs="仿宋" w:hint="eastAsia"/>
            <w:lang w:eastAsia="zh-CN"/>
          </w:rPr>
          <w:t>十二、土地利用与规划方案</w:t>
        </w:r>
        <w:r>
          <w:tab/>
        </w:r>
        <w:r>
          <w:fldChar w:fldCharType="begin"/>
        </w:r>
        <w:r>
          <w:instrText xml:space="preserve"> PAGEREF _Toc20785 \h </w:instrText>
        </w:r>
        <w:r>
          <w:fldChar w:fldCharType="separate"/>
        </w:r>
        <w:r>
          <w:t>56</w:t>
        </w:r>
        <w:r>
          <w:fldChar w:fldCharType="end"/>
        </w:r>
      </w:hyperlink>
    </w:p>
    <w:p>
      <w:pPr>
        <w:pStyle w:val="TOC2"/>
        <w:tabs>
          <w:tab w:val="right" w:leader="dot" w:pos="8306"/>
        </w:tabs>
      </w:pPr>
      <w:hyperlink w:anchor="_Toc17524" w:history="1">
        <w:r>
          <w:rPr>
            <w:rFonts w:ascii="仿宋" w:eastAsia="仿宋" w:hAnsi="仿宋" w:cs="仿宋" w:hint="eastAsia"/>
            <w:lang w:eastAsia="zh-CN"/>
          </w:rPr>
          <w:t>(一)、项目用地情况分析</w:t>
        </w:r>
        <w:r>
          <w:tab/>
        </w:r>
        <w:r>
          <w:fldChar w:fldCharType="begin"/>
        </w:r>
        <w:r>
          <w:instrText xml:space="preserve"> PAGEREF _Toc17524 \h </w:instrText>
        </w:r>
        <w:r>
          <w:fldChar w:fldCharType="separate"/>
        </w:r>
        <w:r>
          <w:t>56</w:t>
        </w:r>
        <w:r>
          <w:fldChar w:fldCharType="end"/>
        </w:r>
      </w:hyperlink>
    </w:p>
    <w:p>
      <w:pPr>
        <w:pStyle w:val="TOC2"/>
        <w:tabs>
          <w:tab w:val="right" w:leader="dot" w:pos="8306"/>
        </w:tabs>
      </w:pPr>
      <w:hyperlink w:anchor="_Toc9380" w:history="1">
        <w:r>
          <w:rPr>
            <w:rFonts w:ascii="仿宋" w:eastAsia="仿宋" w:hAnsi="仿宋" w:cs="仿宋" w:hint="eastAsia"/>
            <w:lang w:eastAsia="zh-CN"/>
          </w:rPr>
          <w:t>(二)、土地利用规划方案</w:t>
        </w:r>
        <w:r>
          <w:tab/>
        </w:r>
        <w:r>
          <w:fldChar w:fldCharType="begin"/>
        </w:r>
        <w:r>
          <w:instrText xml:space="preserve"> PAGEREF _Toc9380 \h </w:instrText>
        </w:r>
        <w:r>
          <w:fldChar w:fldCharType="separate"/>
        </w:r>
        <w:r>
          <w:t>57</w:t>
        </w:r>
        <w:r>
          <w:fldChar w:fldCharType="end"/>
        </w:r>
      </w:hyperlink>
    </w:p>
    <w:p>
      <w:pPr>
        <w:pStyle w:val="TOC1"/>
        <w:tabs>
          <w:tab w:val="right" w:leader="dot" w:pos="8306"/>
        </w:tabs>
      </w:pPr>
      <w:hyperlink w:anchor="_Toc5151" w:history="1">
        <w:r>
          <w:rPr>
            <w:rFonts w:ascii="仿宋" w:eastAsia="仿宋" w:hAnsi="仿宋" w:cs="仿宋" w:hint="eastAsia"/>
            <w:lang w:eastAsia="zh-CN"/>
          </w:rPr>
          <w:t>十三、知识产权管理与保护</w:t>
        </w:r>
        <w:r>
          <w:tab/>
        </w:r>
        <w:r>
          <w:fldChar w:fldCharType="begin"/>
        </w:r>
        <w:r>
          <w:instrText xml:space="preserve"> PAGEREF _Toc5151 \h </w:instrText>
        </w:r>
        <w:r>
          <w:fldChar w:fldCharType="separate"/>
        </w:r>
        <w:r>
          <w:t>58</w:t>
        </w:r>
        <w:r>
          <w:fldChar w:fldCharType="end"/>
        </w:r>
      </w:hyperlink>
    </w:p>
    <w:p>
      <w:pPr>
        <w:pStyle w:val="TOC2"/>
        <w:tabs>
          <w:tab w:val="right" w:leader="dot" w:pos="8306"/>
        </w:tabs>
      </w:pPr>
      <w:hyperlink w:anchor="_Toc7097" w:history="1">
        <w:r>
          <w:rPr>
            <w:rFonts w:ascii="仿宋" w:eastAsia="仿宋" w:hAnsi="仿宋" w:cs="仿宋" w:hint="eastAsia"/>
            <w:lang w:eastAsia="zh-CN"/>
          </w:rPr>
          <w:t>(一)、知识产权管理体系建设</w:t>
        </w:r>
        <w:r>
          <w:tab/>
        </w:r>
        <w:r>
          <w:fldChar w:fldCharType="begin"/>
        </w:r>
        <w:r>
          <w:instrText xml:space="preserve"> PAGEREF _Toc7097 \h </w:instrText>
        </w:r>
        <w:r>
          <w:fldChar w:fldCharType="separate"/>
        </w:r>
        <w:r>
          <w:t>58</w:t>
        </w:r>
        <w:r>
          <w:fldChar w:fldCharType="end"/>
        </w:r>
      </w:hyperlink>
    </w:p>
    <w:p>
      <w:pPr>
        <w:pStyle w:val="TOC2"/>
        <w:tabs>
          <w:tab w:val="right" w:leader="dot" w:pos="8306"/>
        </w:tabs>
      </w:pPr>
      <w:hyperlink w:anchor="_Toc12341" w:history="1">
        <w:r>
          <w:rPr>
            <w:rFonts w:ascii="仿宋" w:eastAsia="仿宋" w:hAnsi="仿宋" w:cs="仿宋" w:hint="eastAsia"/>
            <w:lang w:eastAsia="zh-CN"/>
          </w:rPr>
          <w:t>(二)、知识产权保护措施</w:t>
        </w:r>
        <w:r>
          <w:tab/>
        </w:r>
        <w:r>
          <w:fldChar w:fldCharType="begin"/>
        </w:r>
        <w:r>
          <w:instrText xml:space="preserve"> PAGEREF _Toc12341 \h </w:instrText>
        </w:r>
        <w:r>
          <w:fldChar w:fldCharType="separate"/>
        </w:r>
        <w:r>
          <w:t>59</w:t>
        </w:r>
        <w:r>
          <w:fldChar w:fldCharType="end"/>
        </w:r>
      </w:hyperlink>
    </w:p>
    <w:p>
      <w:pPr>
        <w:pStyle w:val="TOC1"/>
        <w:tabs>
          <w:tab w:val="right" w:leader="dot" w:pos="8306"/>
        </w:tabs>
      </w:pPr>
      <w:hyperlink w:anchor="_Toc10387" w:history="1">
        <w:r>
          <w:rPr>
            <w:rFonts w:ascii="仿宋" w:eastAsia="仿宋" w:hAnsi="仿宋" w:cs="仿宋" w:hint="eastAsia"/>
            <w:lang w:eastAsia="zh-CN"/>
          </w:rPr>
          <w:t>十四、合作与交流机制建立</w:t>
        </w:r>
        <w:r>
          <w:tab/>
        </w:r>
        <w:r>
          <w:fldChar w:fldCharType="begin"/>
        </w:r>
        <w:r>
          <w:instrText xml:space="preserve"> PAGEREF _Toc10387 \h </w:instrText>
        </w:r>
        <w:r>
          <w:fldChar w:fldCharType="separate"/>
        </w:r>
        <w:r>
          <w:t>60</w:t>
        </w:r>
        <w:r>
          <w:fldChar w:fldCharType="end"/>
        </w:r>
      </w:hyperlink>
    </w:p>
    <w:p>
      <w:pPr>
        <w:pStyle w:val="TOC2"/>
        <w:tabs>
          <w:tab w:val="right" w:leader="dot" w:pos="8306"/>
        </w:tabs>
      </w:pPr>
      <w:hyperlink w:anchor="_Toc14069" w:history="1">
        <w:r>
          <w:rPr>
            <w:rFonts w:ascii="仿宋" w:eastAsia="仿宋" w:hAnsi="仿宋" w:cs="仿宋" w:hint="eastAsia"/>
            <w:lang w:eastAsia="zh-CN"/>
          </w:rPr>
          <w:t>(一)、合作伙伴选择与合作方式</w:t>
        </w:r>
        <w:r>
          <w:tab/>
        </w:r>
        <w:r>
          <w:fldChar w:fldCharType="begin"/>
        </w:r>
        <w:r>
          <w:instrText xml:space="preserve"> PAGEREF _Toc14069 \h </w:instrText>
        </w:r>
        <w:r>
          <w:fldChar w:fldCharType="separate"/>
        </w:r>
        <w:r>
          <w:t>60</w:t>
        </w:r>
        <w:r>
          <w:fldChar w:fldCharType="end"/>
        </w:r>
      </w:hyperlink>
    </w:p>
    <w:p>
      <w:pPr>
        <w:pStyle w:val="TOC2"/>
        <w:tabs>
          <w:tab w:val="right" w:leader="dot" w:pos="8306"/>
        </w:tabs>
      </w:pPr>
      <w:hyperlink w:anchor="_Toc6795" w:history="1">
        <w:r>
          <w:rPr>
            <w:rFonts w:ascii="仿宋" w:eastAsia="仿宋" w:hAnsi="仿宋" w:cs="仿宋" w:hint="eastAsia"/>
            <w:lang w:eastAsia="zh-CN"/>
          </w:rPr>
          <w:t>(二)、交流与合作平台搭建</w:t>
        </w:r>
        <w:r>
          <w:tab/>
        </w:r>
        <w:r>
          <w:fldChar w:fldCharType="begin"/>
        </w:r>
        <w:r>
          <w:instrText xml:space="preserve"> PAGEREF _Toc6795 \h </w:instrText>
        </w:r>
        <w:r>
          <w:fldChar w:fldCharType="separate"/>
        </w:r>
        <w:r>
          <w:t>62</w:t>
        </w:r>
        <w:r>
          <w:fldChar w:fldCharType="end"/>
        </w:r>
      </w:hyperlink>
    </w:p>
    <w:p>
      <w:pPr>
        <w:pStyle w:val="TOC1"/>
        <w:tabs>
          <w:tab w:val="right" w:leader="dot" w:pos="8306"/>
        </w:tabs>
      </w:pPr>
      <w:hyperlink w:anchor="_Toc9217" w:history="1">
        <w:r>
          <w:rPr>
            <w:rFonts w:ascii="仿宋" w:eastAsia="仿宋" w:hAnsi="仿宋" w:cs="仿宋" w:hint="eastAsia"/>
            <w:lang w:eastAsia="zh-CN"/>
          </w:rPr>
          <w:t>十五、创新驱动与持续发展</w:t>
        </w:r>
        <w:r>
          <w:tab/>
        </w:r>
        <w:r>
          <w:fldChar w:fldCharType="begin"/>
        </w:r>
        <w:r>
          <w:instrText xml:space="preserve"> PAGEREF _Toc9217 \h </w:instrText>
        </w:r>
        <w:r>
          <w:fldChar w:fldCharType="separate"/>
        </w:r>
        <w:r>
          <w:t>63</w:t>
        </w:r>
        <w:r>
          <w:fldChar w:fldCharType="end"/>
        </w:r>
      </w:hyperlink>
    </w:p>
    <w:p>
      <w:pPr>
        <w:pStyle w:val="TOC2"/>
        <w:tabs>
          <w:tab w:val="right" w:leader="dot" w:pos="8306"/>
        </w:tabs>
      </w:pPr>
      <w:hyperlink w:anchor="_Toc2472" w:history="1">
        <w:r>
          <w:rPr>
            <w:rFonts w:ascii="仿宋" w:eastAsia="仿宋" w:hAnsi="仿宋" w:cs="仿宋" w:hint="eastAsia"/>
            <w:lang w:eastAsia="zh-CN"/>
          </w:rPr>
          <w:t>(一)、创新驱动战略实施</w:t>
        </w:r>
        <w:r>
          <w:tab/>
        </w:r>
        <w:r>
          <w:fldChar w:fldCharType="begin"/>
        </w:r>
        <w:r>
          <w:instrText xml:space="preserve"> PAGEREF _Toc2472 \h </w:instrText>
        </w:r>
        <w:r>
          <w:fldChar w:fldCharType="separate"/>
        </w:r>
        <w:r>
          <w:t>63</w:t>
        </w:r>
        <w:r>
          <w:fldChar w:fldCharType="end"/>
        </w:r>
      </w:hyperlink>
    </w:p>
    <w:p>
      <w:pPr>
        <w:pStyle w:val="TOC2"/>
        <w:tabs>
          <w:tab w:val="right" w:leader="dot" w:pos="8306"/>
        </w:tabs>
      </w:pPr>
      <w:hyperlink w:anchor="_Toc13965" w:history="1">
        <w:r>
          <w:rPr>
            <w:rFonts w:ascii="仿宋" w:eastAsia="仿宋" w:hAnsi="仿宋" w:cs="仿宋" w:hint="eastAsia"/>
            <w:lang w:eastAsia="zh-CN"/>
          </w:rPr>
          <w:t>(二)、持续发展路径探索</w:t>
        </w:r>
        <w:r>
          <w:tab/>
        </w:r>
        <w:r>
          <w:fldChar w:fldCharType="begin"/>
        </w:r>
        <w:r>
          <w:instrText xml:space="preserve"> PAGEREF _Toc13965 \h </w:instrText>
        </w:r>
        <w:r>
          <w:fldChar w:fldCharType="separate"/>
        </w:r>
        <w:r>
          <w:t>65</w:t>
        </w:r>
        <w:r>
          <w:fldChar w:fldCharType="end"/>
        </w:r>
      </w:hyperlink>
    </w:p>
    <w:p>
      <w:pPr>
        <w:pStyle w:val="TOC1"/>
        <w:tabs>
          <w:tab w:val="right" w:leader="dot" w:pos="8306"/>
        </w:tabs>
      </w:pPr>
      <w:hyperlink w:anchor="_Toc10888" w:history="1">
        <w:r>
          <w:rPr>
            <w:rFonts w:ascii="仿宋" w:eastAsia="仿宋" w:hAnsi="仿宋" w:cs="仿宋" w:hint="eastAsia"/>
            <w:lang w:eastAsia="zh-CN"/>
          </w:rPr>
          <w:t>十六、设施与设备管理</w:t>
        </w:r>
        <w:r>
          <w:tab/>
        </w:r>
        <w:r>
          <w:fldChar w:fldCharType="begin"/>
        </w:r>
        <w:r>
          <w:instrText xml:space="preserve"> PAGEREF _Toc10888 \h </w:instrText>
        </w:r>
        <w:r>
          <w:fldChar w:fldCharType="separate"/>
        </w:r>
        <w:r>
          <w:t>69</w:t>
        </w:r>
        <w:r>
          <w:fldChar w:fldCharType="end"/>
        </w:r>
      </w:hyperlink>
    </w:p>
    <w:p>
      <w:pPr>
        <w:pStyle w:val="TOC2"/>
        <w:tabs>
          <w:tab w:val="right" w:leader="dot" w:pos="8306"/>
        </w:tabs>
      </w:pPr>
      <w:hyperlink w:anchor="_Toc25096" w:history="1">
        <w:r>
          <w:rPr>
            <w:rFonts w:ascii="仿宋" w:eastAsia="仿宋" w:hAnsi="仿宋" w:cs="仿宋" w:hint="eastAsia"/>
            <w:lang w:eastAsia="zh-CN"/>
          </w:rPr>
          <w:t>(一)、设施规划与配置</w:t>
        </w:r>
        <w:r>
          <w:tab/>
        </w:r>
        <w:r>
          <w:fldChar w:fldCharType="begin"/>
        </w:r>
        <w:r>
          <w:instrText xml:space="preserve"> PAGEREF _Toc25096 \h </w:instrText>
        </w:r>
        <w:r>
          <w:fldChar w:fldCharType="separate"/>
        </w:r>
        <w:r>
          <w:t>69</w:t>
        </w:r>
        <w:r>
          <w:fldChar w:fldCharType="end"/>
        </w:r>
      </w:hyperlink>
    </w:p>
    <w:p>
      <w:pPr>
        <w:pStyle w:val="TOC2"/>
        <w:tabs>
          <w:tab w:val="right" w:leader="dot" w:pos="8306"/>
        </w:tabs>
      </w:pPr>
      <w:hyperlink w:anchor="_Toc14049" w:history="1">
        <w:r>
          <w:rPr>
            <w:rFonts w:ascii="仿宋" w:eastAsia="仿宋" w:hAnsi="仿宋" w:cs="仿宋" w:hint="eastAsia"/>
            <w:lang w:eastAsia="zh-CN"/>
          </w:rPr>
          <w:t>(二)、设备采购与维护管理</w:t>
        </w:r>
        <w:r>
          <w:tab/>
        </w:r>
        <w:r>
          <w:fldChar w:fldCharType="begin"/>
        </w:r>
        <w:r>
          <w:instrText xml:space="preserve"> PAGEREF _Toc14049 \h </w:instrText>
        </w:r>
        <w:r>
          <w:fldChar w:fldCharType="separate"/>
        </w:r>
        <w:r>
          <w:t>70</w:t>
        </w:r>
        <w:r>
          <w:fldChar w:fldCharType="end"/>
        </w:r>
      </w:hyperlink>
    </w:p>
    <w:p>
      <w:pPr>
        <w:pStyle w:val="TOC2"/>
        <w:tabs>
          <w:tab w:val="right" w:leader="dot" w:pos="8306"/>
        </w:tabs>
      </w:pPr>
      <w:hyperlink w:anchor="_Toc25910" w:history="1">
        <w:r>
          <w:rPr>
            <w:rFonts w:ascii="仿宋" w:eastAsia="仿宋" w:hAnsi="仿宋" w:cs="仿宋" w:hint="eastAsia"/>
            <w:lang w:eastAsia="zh-CN"/>
          </w:rPr>
          <w:t>(三)、设施设备升级策略</w:t>
        </w:r>
        <w:r>
          <w:tab/>
        </w:r>
        <w:r>
          <w:fldChar w:fldCharType="begin"/>
        </w:r>
        <w:r>
          <w:instrText xml:space="preserve"> PAGEREF _Toc25910 \h </w:instrText>
        </w:r>
        <w:r>
          <w:fldChar w:fldCharType="separate"/>
        </w:r>
        <w:r>
          <w:t>70</w:t>
        </w:r>
        <w:r>
          <w:fldChar w:fldCharType="end"/>
        </w:r>
      </w:hyperlink>
    </w:p>
    <w:p>
      <w:pPr>
        <w:pStyle w:val="TOC1"/>
        <w:tabs>
          <w:tab w:val="right" w:leader="dot" w:pos="8306"/>
        </w:tabs>
      </w:pPr>
      <w:hyperlink w:anchor="_Toc14026" w:history="1">
        <w:r>
          <w:rPr>
            <w:rFonts w:ascii="仿宋" w:eastAsia="仿宋" w:hAnsi="仿宋" w:cs="仿宋" w:hint="eastAsia"/>
            <w:lang w:eastAsia="zh-CN"/>
          </w:rPr>
          <w:t>十七、项目施工方案</w:t>
        </w:r>
        <w:r>
          <w:tab/>
        </w:r>
        <w:r>
          <w:fldChar w:fldCharType="begin"/>
        </w:r>
        <w:r>
          <w:instrText xml:space="preserve"> PAGEREF _Toc14026 \h </w:instrText>
        </w:r>
        <w:r>
          <w:fldChar w:fldCharType="separate"/>
        </w:r>
        <w:r>
          <w:t>71</w:t>
        </w:r>
        <w:r>
          <w:fldChar w:fldCharType="end"/>
        </w:r>
      </w:hyperlink>
    </w:p>
    <w:p>
      <w:pPr>
        <w:pStyle w:val="TOC2"/>
        <w:tabs>
          <w:tab w:val="right" w:leader="dot" w:pos="8306"/>
        </w:tabs>
      </w:pPr>
      <w:hyperlink w:anchor="_Toc17093" w:history="1">
        <w:r>
          <w:rPr>
            <w:rFonts w:ascii="仿宋" w:eastAsia="仿宋" w:hAnsi="仿宋" w:cs="仿宋" w:hint="eastAsia"/>
            <w:lang w:eastAsia="zh-CN"/>
          </w:rPr>
          <w:t>(一)、施工组织设计</w:t>
        </w:r>
        <w:r>
          <w:tab/>
        </w:r>
        <w:r>
          <w:fldChar w:fldCharType="begin"/>
        </w:r>
        <w:r>
          <w:instrText xml:space="preserve"> PAGEREF _Toc17093 \h </w:instrText>
        </w:r>
        <w:r>
          <w:fldChar w:fldCharType="separate"/>
        </w:r>
        <w:r>
          <w:t>71</w:t>
        </w:r>
        <w:r>
          <w:fldChar w:fldCharType="end"/>
        </w:r>
      </w:hyperlink>
    </w:p>
    <w:p>
      <w:pPr>
        <w:pStyle w:val="TOC2"/>
        <w:tabs>
          <w:tab w:val="right" w:leader="dot" w:pos="8306"/>
        </w:tabs>
      </w:pPr>
      <w:hyperlink w:anchor="_Toc6493" w:history="1">
        <w:r>
          <w:rPr>
            <w:rFonts w:ascii="仿宋" w:eastAsia="仿宋" w:hAnsi="仿宋" w:cs="仿宋" w:hint="eastAsia"/>
            <w:lang w:eastAsia="zh-CN"/>
          </w:rPr>
          <w:t>(二)、施工工艺与技术路线</w:t>
        </w:r>
        <w:r>
          <w:tab/>
        </w:r>
        <w:r>
          <w:fldChar w:fldCharType="begin"/>
        </w:r>
        <w:r>
          <w:instrText xml:space="preserve"> PAGEREF _Toc6493 \h </w:instrText>
        </w:r>
        <w:r>
          <w:fldChar w:fldCharType="separate"/>
        </w:r>
        <w:r>
          <w:t>73</w:t>
        </w:r>
        <w:r>
          <w:fldChar w:fldCharType="end"/>
        </w:r>
      </w:hyperlink>
    </w:p>
    <w:p>
      <w:pPr>
        <w:pStyle w:val="TOC2"/>
        <w:tabs>
          <w:tab w:val="right" w:leader="dot" w:pos="8306"/>
        </w:tabs>
      </w:pPr>
      <w:hyperlink w:anchor="_Toc28648" w:history="1">
        <w:r>
          <w:rPr>
            <w:rFonts w:ascii="仿宋" w:eastAsia="仿宋" w:hAnsi="仿宋" w:cs="仿宋" w:hint="eastAsia"/>
            <w:lang w:eastAsia="zh-CN"/>
          </w:rPr>
          <w:t>(三)、关键节点施工计划</w:t>
        </w:r>
        <w:r>
          <w:tab/>
        </w:r>
        <w:r>
          <w:fldChar w:fldCharType="begin"/>
        </w:r>
        <w:r>
          <w:instrText xml:space="preserve"> PAGEREF _Toc28648 \h </w:instrText>
        </w:r>
        <w:r>
          <w:fldChar w:fldCharType="separate"/>
        </w:r>
        <w:r>
          <w:t>74</w:t>
        </w:r>
        <w:r>
          <w:fldChar w:fldCharType="end"/>
        </w:r>
      </w:hyperlink>
    </w:p>
    <w:p>
      <w:pPr>
        <w:pStyle w:val="TOC2"/>
        <w:tabs>
          <w:tab w:val="right" w:leader="dot" w:pos="8306"/>
        </w:tabs>
      </w:pPr>
      <w:hyperlink w:anchor="_Toc16255" w:history="1">
        <w:r>
          <w:rPr>
            <w:rFonts w:ascii="仿宋" w:eastAsia="仿宋" w:hAnsi="仿宋" w:cs="仿宋" w:hint="eastAsia"/>
            <w:lang w:eastAsia="zh-CN"/>
          </w:rPr>
          <w:t>(四)、施工现场管理</w:t>
        </w:r>
        <w:r>
          <w:tab/>
        </w:r>
        <w:r>
          <w:fldChar w:fldCharType="begin"/>
        </w:r>
        <w:r>
          <w:instrText xml:space="preserve"> PAGEREF _Toc16255 \h </w:instrText>
        </w:r>
        <w:r>
          <w:fldChar w:fldCharType="separate"/>
        </w:r>
        <w:r>
          <w:t>75</w:t>
        </w:r>
        <w:r>
          <w:fldChar w:fldCharType="end"/>
        </w:r>
      </w:hyperlink>
    </w:p>
    <w:p>
      <w:pPr>
        <w:pStyle w:val="TOC1"/>
        <w:tabs>
          <w:tab w:val="right" w:leader="dot" w:pos="8306"/>
        </w:tabs>
      </w:pPr>
      <w:hyperlink w:anchor="_Toc28803" w:history="1">
        <w:r>
          <w:rPr>
            <w:rFonts w:ascii="仿宋" w:eastAsia="仿宋" w:hAnsi="仿宋" w:cs="仿宋" w:hint="eastAsia"/>
            <w:lang w:eastAsia="zh-CN"/>
          </w:rPr>
          <w:t>十八、产业协同与集群发展</w:t>
        </w:r>
        <w:r>
          <w:tab/>
        </w:r>
        <w:r>
          <w:fldChar w:fldCharType="begin"/>
        </w:r>
        <w:r>
          <w:instrText xml:space="preserve"> PAGEREF _Toc28803 \h </w:instrText>
        </w:r>
        <w:r>
          <w:fldChar w:fldCharType="separate"/>
        </w:r>
        <w:r>
          <w:t>77</w:t>
        </w:r>
        <w:r>
          <w:fldChar w:fldCharType="end"/>
        </w:r>
      </w:hyperlink>
    </w:p>
    <w:p>
      <w:pPr>
        <w:pStyle w:val="TOC2"/>
        <w:tabs>
          <w:tab w:val="right" w:leader="dot" w:pos="8306"/>
        </w:tabs>
      </w:pPr>
      <w:hyperlink w:anchor="_Toc29132" w:history="1">
        <w:r>
          <w:rPr>
            <w:rFonts w:ascii="仿宋" w:eastAsia="仿宋" w:hAnsi="仿宋" w:cs="仿宋" w:hint="eastAsia"/>
            <w:lang w:eastAsia="zh-CN"/>
          </w:rPr>
          <w:t>(一)、产业协同机制建设</w:t>
        </w:r>
        <w:r>
          <w:tab/>
        </w:r>
        <w:r>
          <w:fldChar w:fldCharType="begin"/>
        </w:r>
        <w:r>
          <w:instrText xml:space="preserve"> PAGEREF _Toc29132 \h </w:instrText>
        </w:r>
        <w:r>
          <w:fldChar w:fldCharType="separate"/>
        </w:r>
        <w:r>
          <w:t>77</w:t>
        </w:r>
        <w:r>
          <w:fldChar w:fldCharType="end"/>
        </w:r>
      </w:hyperlink>
    </w:p>
    <w:p>
      <w:pPr>
        <w:pStyle w:val="TOC2"/>
        <w:tabs>
          <w:tab w:val="right" w:leader="dot" w:pos="8306"/>
        </w:tabs>
      </w:pPr>
      <w:hyperlink w:anchor="_Toc5603" w:history="1">
        <w:r>
          <w:rPr>
            <w:rFonts w:ascii="仿宋" w:eastAsia="仿宋" w:hAnsi="仿宋" w:cs="仿宋" w:hint="eastAsia"/>
            <w:lang w:eastAsia="zh-CN"/>
          </w:rPr>
          <w:t>(二)、产业集群培育与发展</w:t>
        </w:r>
        <w:r>
          <w:tab/>
        </w:r>
        <w:r>
          <w:fldChar w:fldCharType="begin"/>
        </w:r>
        <w:r>
          <w:instrText xml:space="preserve"> PAGEREF _Toc5603 \h </w:instrText>
        </w:r>
        <w:r>
          <w:fldChar w:fldCharType="separate"/>
        </w:r>
        <w:r>
          <w:t>79</w:t>
        </w:r>
        <w:r>
          <w:fldChar w:fldCharType="end"/>
        </w:r>
      </w:hyperlink>
    </w:p>
    <w:p>
      <w:pPr>
        <w:pStyle w:val="TOC1"/>
        <w:tabs>
          <w:tab w:val="right" w:leader="dot" w:pos="8306"/>
        </w:tabs>
      </w:pPr>
      <w:hyperlink w:anchor="_Toc17144" w:history="1">
        <w:r>
          <w:rPr>
            <w:rFonts w:ascii="仿宋" w:eastAsia="仿宋" w:hAnsi="仿宋" w:cs="仿宋" w:hint="eastAsia"/>
            <w:lang w:eastAsia="zh-CN"/>
          </w:rPr>
          <w:t>十九、人力资源管理与开发</w:t>
        </w:r>
        <w:r>
          <w:tab/>
        </w:r>
        <w:r>
          <w:fldChar w:fldCharType="begin"/>
        </w:r>
        <w:r>
          <w:instrText xml:space="preserve"> PAGEREF _Toc17144 \h </w:instrText>
        </w:r>
        <w:r>
          <w:fldChar w:fldCharType="separate"/>
        </w:r>
        <w:r>
          <w:t>79</w:t>
        </w:r>
        <w:r>
          <w:fldChar w:fldCharType="end"/>
        </w:r>
      </w:hyperlink>
    </w:p>
    <w:p>
      <w:pPr>
        <w:pStyle w:val="TOC2"/>
        <w:tabs>
          <w:tab w:val="right" w:leader="dot" w:pos="8306"/>
        </w:tabs>
      </w:pPr>
      <w:hyperlink w:anchor="_Toc31775" w:history="1">
        <w:r>
          <w:rPr>
            <w:rFonts w:ascii="仿宋" w:eastAsia="仿宋" w:hAnsi="仿宋" w:cs="仿宋" w:hint="eastAsia"/>
            <w:lang w:eastAsia="zh-CN"/>
          </w:rPr>
          <w:t>(一)、人力资源规划</w:t>
        </w:r>
        <w:r>
          <w:tab/>
        </w:r>
        <w:r>
          <w:fldChar w:fldCharType="begin"/>
        </w:r>
        <w:r>
          <w:instrText xml:space="preserve"> PAGEREF _Toc31775 \h </w:instrText>
        </w:r>
        <w:r>
          <w:fldChar w:fldCharType="separate"/>
        </w:r>
        <w:r>
          <w:t>79</w:t>
        </w:r>
        <w:r>
          <w:fldChar w:fldCharType="end"/>
        </w:r>
      </w:hyperlink>
    </w:p>
    <w:p>
      <w:pPr>
        <w:pStyle w:val="TOC2"/>
        <w:tabs>
          <w:tab w:val="right" w:leader="dot" w:pos="8306"/>
        </w:tabs>
      </w:pPr>
      <w:hyperlink w:anchor="_Toc10789" w:history="1">
        <w:r>
          <w:rPr>
            <w:rFonts w:ascii="仿宋" w:eastAsia="仿宋" w:hAnsi="仿宋" w:cs="仿宋" w:hint="eastAsia"/>
            <w:lang w:eastAsia="zh-CN"/>
          </w:rPr>
          <w:t>(二)、人力资源开发与培训</w:t>
        </w:r>
        <w:r>
          <w:tab/>
        </w:r>
        <w:r>
          <w:fldChar w:fldCharType="begin"/>
        </w:r>
        <w:r>
          <w:instrText xml:space="preserve"> PAGEREF _Toc10789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3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35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直接收益：假设甲基叔丁基醚项目的产品或服务年销售收入为XX万元。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85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若甲基叔丁基醚项目成功推广新型环保产品，比如采用可回收材料的包装，可能会激发消费者对可持续产品的需求。这种需求的增长可能迫使整个行业转向更环保的产品设计和生产方法。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79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88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甲基叔丁基醚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甲基叔丁基醚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甲基叔丁基醚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635"/>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9970"/>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https://d.book118.com/476230135132010040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C6115"/>
    <w:rsid w:val="329C61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6230135132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2024-01-14T12:38:00Z</dcterms:created>
  <dcterms:modified xsi:type="dcterms:W3CDTF">2024-01-14T12:38:42Z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ADA5878D4F7B4B55B1CCBE497CBA6DCB_11</vt:lpwstr>
  </property>
  <property fmtid="{D5CDD505-2E9C-101B-9397-08002B2CF9AE}" pid="3" name="KSOProductBuildVer">
    <vt:lpwstr>2052-12.1.0.16120</vt:lpwstr>
  </property>
</Properties>
</file>