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工业烤箱硅碳棒项目构思建设方案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8" w:history="1">
        <w:r>
          <w:rPr>
            <w:rFonts w:ascii="仿宋" w:eastAsia="仿宋" w:hAnsi="仿宋" w:cs="仿宋" w:hint="eastAsia"/>
            <w:lang w:eastAsia="zh-CN"/>
          </w:rPr>
          <w:t>概论</w:t>
        </w:r>
        <w:r>
          <w:tab/>
        </w:r>
        <w:r>
          <w:fldChar w:fldCharType="begin"/>
        </w:r>
        <w:r>
          <w:instrText xml:space="preserve"> PAGEREF _Toc14118 \h </w:instrText>
        </w:r>
        <w:r>
          <w:fldChar w:fldCharType="separate"/>
        </w:r>
        <w:r>
          <w:t>3</w:t>
        </w:r>
        <w:r>
          <w:fldChar w:fldCharType="end"/>
        </w:r>
      </w:hyperlink>
    </w:p>
    <w:p>
      <w:pPr>
        <w:pStyle w:val="TOC1"/>
        <w:tabs>
          <w:tab w:val="right" w:leader="dot" w:pos="8306"/>
        </w:tabs>
      </w:pPr>
      <w:hyperlink w:anchor="_Toc22065" w:history="1">
        <w:r>
          <w:rPr>
            <w:rFonts w:ascii="仿宋" w:eastAsia="仿宋" w:hAnsi="仿宋" w:cs="仿宋" w:hint="eastAsia"/>
            <w:lang w:eastAsia="zh-CN"/>
          </w:rPr>
          <w:t>一、发展规划、产业政策和行业准入分析</w:t>
        </w:r>
        <w:r>
          <w:tab/>
        </w:r>
        <w:r>
          <w:fldChar w:fldCharType="begin"/>
        </w:r>
        <w:r>
          <w:instrText xml:space="preserve"> PAGEREF _Toc22065 \h </w:instrText>
        </w:r>
        <w:r>
          <w:fldChar w:fldCharType="separate"/>
        </w:r>
        <w:r>
          <w:t>3</w:t>
        </w:r>
        <w:r>
          <w:fldChar w:fldCharType="end"/>
        </w:r>
      </w:hyperlink>
    </w:p>
    <w:p>
      <w:pPr>
        <w:pStyle w:val="TOC2"/>
        <w:tabs>
          <w:tab w:val="right" w:leader="dot" w:pos="8306"/>
        </w:tabs>
      </w:pPr>
      <w:hyperlink w:anchor="_Toc3914" w:history="1">
        <w:r>
          <w:rPr>
            <w:rFonts w:ascii="仿宋" w:eastAsia="仿宋" w:hAnsi="仿宋" w:cs="仿宋" w:hint="eastAsia"/>
            <w:lang w:eastAsia="zh-CN"/>
          </w:rPr>
          <w:t>(一)、发展规划分析</w:t>
        </w:r>
        <w:r>
          <w:tab/>
        </w:r>
        <w:r>
          <w:fldChar w:fldCharType="begin"/>
        </w:r>
        <w:r>
          <w:instrText xml:space="preserve"> PAGEREF _Toc3914 \h </w:instrText>
        </w:r>
        <w:r>
          <w:fldChar w:fldCharType="separate"/>
        </w:r>
        <w:r>
          <w:t>3</w:t>
        </w:r>
        <w:r>
          <w:fldChar w:fldCharType="end"/>
        </w:r>
      </w:hyperlink>
    </w:p>
    <w:p>
      <w:pPr>
        <w:pStyle w:val="TOC2"/>
        <w:tabs>
          <w:tab w:val="right" w:leader="dot" w:pos="8306"/>
        </w:tabs>
      </w:pPr>
      <w:hyperlink w:anchor="_Toc29822" w:history="1">
        <w:r>
          <w:rPr>
            <w:rFonts w:ascii="仿宋" w:eastAsia="仿宋" w:hAnsi="仿宋" w:cs="仿宋" w:hint="eastAsia"/>
            <w:lang w:eastAsia="zh-CN"/>
          </w:rPr>
          <w:t>(二)、产业政策分析</w:t>
        </w:r>
        <w:r>
          <w:tab/>
        </w:r>
        <w:r>
          <w:fldChar w:fldCharType="begin"/>
        </w:r>
        <w:r>
          <w:instrText xml:space="preserve"> PAGEREF _Toc29822 \h </w:instrText>
        </w:r>
        <w:r>
          <w:fldChar w:fldCharType="separate"/>
        </w:r>
        <w:r>
          <w:t>5</w:t>
        </w:r>
        <w:r>
          <w:fldChar w:fldCharType="end"/>
        </w:r>
      </w:hyperlink>
    </w:p>
    <w:p>
      <w:pPr>
        <w:pStyle w:val="TOC2"/>
        <w:tabs>
          <w:tab w:val="right" w:leader="dot" w:pos="8306"/>
        </w:tabs>
      </w:pPr>
      <w:hyperlink w:anchor="_Toc22998" w:history="1">
        <w:r>
          <w:rPr>
            <w:rFonts w:ascii="仿宋" w:eastAsia="仿宋" w:hAnsi="仿宋" w:cs="仿宋" w:hint="eastAsia"/>
            <w:lang w:eastAsia="zh-CN"/>
          </w:rPr>
          <w:t>(三)、行业准入分析</w:t>
        </w:r>
        <w:r>
          <w:tab/>
        </w:r>
        <w:r>
          <w:fldChar w:fldCharType="begin"/>
        </w:r>
        <w:r>
          <w:instrText xml:space="preserve"> PAGEREF _Toc22998 \h </w:instrText>
        </w:r>
        <w:r>
          <w:fldChar w:fldCharType="separate"/>
        </w:r>
        <w:r>
          <w:t>6</w:t>
        </w:r>
        <w:r>
          <w:fldChar w:fldCharType="end"/>
        </w:r>
      </w:hyperlink>
    </w:p>
    <w:p>
      <w:pPr>
        <w:pStyle w:val="TOC1"/>
        <w:tabs>
          <w:tab w:val="right" w:leader="dot" w:pos="8306"/>
        </w:tabs>
      </w:pPr>
      <w:hyperlink w:anchor="_Toc22437" w:history="1">
        <w:r>
          <w:rPr>
            <w:rFonts w:ascii="仿宋" w:eastAsia="仿宋" w:hAnsi="仿宋" w:cs="仿宋" w:hint="eastAsia"/>
            <w:lang w:eastAsia="zh-CN"/>
          </w:rPr>
          <w:t>二、社会影响分析</w:t>
        </w:r>
        <w:r>
          <w:tab/>
        </w:r>
        <w:r>
          <w:fldChar w:fldCharType="begin"/>
        </w:r>
        <w:r>
          <w:instrText xml:space="preserve"> PAGEREF _Toc22437 \h </w:instrText>
        </w:r>
        <w:r>
          <w:fldChar w:fldCharType="separate"/>
        </w:r>
        <w:r>
          <w:t>8</w:t>
        </w:r>
        <w:r>
          <w:fldChar w:fldCharType="end"/>
        </w:r>
      </w:hyperlink>
    </w:p>
    <w:p>
      <w:pPr>
        <w:pStyle w:val="TOC2"/>
        <w:tabs>
          <w:tab w:val="right" w:leader="dot" w:pos="8306"/>
        </w:tabs>
      </w:pPr>
      <w:hyperlink w:anchor="_Toc20135" w:history="1">
        <w:r>
          <w:rPr>
            <w:rFonts w:ascii="仿宋" w:eastAsia="仿宋" w:hAnsi="仿宋" w:cs="仿宋" w:hint="eastAsia"/>
            <w:lang w:eastAsia="zh-CN"/>
          </w:rPr>
          <w:t>(一)、社会影响效果分析</w:t>
        </w:r>
        <w:r>
          <w:tab/>
        </w:r>
        <w:r>
          <w:fldChar w:fldCharType="begin"/>
        </w:r>
        <w:r>
          <w:instrText xml:space="preserve"> PAGEREF _Toc20135 \h </w:instrText>
        </w:r>
        <w:r>
          <w:fldChar w:fldCharType="separate"/>
        </w:r>
        <w:r>
          <w:t>8</w:t>
        </w:r>
        <w:r>
          <w:fldChar w:fldCharType="end"/>
        </w:r>
      </w:hyperlink>
    </w:p>
    <w:p>
      <w:pPr>
        <w:pStyle w:val="TOC2"/>
        <w:tabs>
          <w:tab w:val="right" w:leader="dot" w:pos="8306"/>
        </w:tabs>
      </w:pPr>
      <w:hyperlink w:anchor="_Toc27268" w:history="1">
        <w:r>
          <w:rPr>
            <w:rFonts w:ascii="仿宋" w:eastAsia="仿宋" w:hAnsi="仿宋" w:cs="仿宋" w:hint="eastAsia"/>
            <w:lang w:eastAsia="zh-CN"/>
          </w:rPr>
          <w:t>(二)、社会适应性分析</w:t>
        </w:r>
        <w:r>
          <w:tab/>
        </w:r>
        <w:r>
          <w:fldChar w:fldCharType="begin"/>
        </w:r>
        <w:r>
          <w:instrText xml:space="preserve"> PAGEREF _Toc27268 \h </w:instrText>
        </w:r>
        <w:r>
          <w:fldChar w:fldCharType="separate"/>
        </w:r>
        <w:r>
          <w:t>10</w:t>
        </w:r>
        <w:r>
          <w:fldChar w:fldCharType="end"/>
        </w:r>
      </w:hyperlink>
    </w:p>
    <w:p>
      <w:pPr>
        <w:pStyle w:val="TOC2"/>
        <w:tabs>
          <w:tab w:val="right" w:leader="dot" w:pos="8306"/>
        </w:tabs>
      </w:pPr>
      <w:hyperlink w:anchor="_Toc23987" w:history="1">
        <w:r>
          <w:rPr>
            <w:rFonts w:ascii="仿宋" w:eastAsia="仿宋" w:hAnsi="仿宋" w:cs="仿宋" w:hint="eastAsia"/>
            <w:lang w:eastAsia="zh-CN"/>
          </w:rPr>
          <w:t>(三)、社会风险及对策分析</w:t>
        </w:r>
        <w:r>
          <w:tab/>
        </w:r>
        <w:r>
          <w:fldChar w:fldCharType="begin"/>
        </w:r>
        <w:r>
          <w:instrText xml:space="preserve"> PAGEREF _Toc23987 \h </w:instrText>
        </w:r>
        <w:r>
          <w:fldChar w:fldCharType="separate"/>
        </w:r>
        <w:r>
          <w:t>12</w:t>
        </w:r>
        <w:r>
          <w:fldChar w:fldCharType="end"/>
        </w:r>
      </w:hyperlink>
    </w:p>
    <w:p>
      <w:pPr>
        <w:pStyle w:val="TOC1"/>
        <w:tabs>
          <w:tab w:val="right" w:leader="dot" w:pos="8306"/>
        </w:tabs>
      </w:pPr>
      <w:hyperlink w:anchor="_Toc4998" w:history="1">
        <w:r>
          <w:rPr>
            <w:rFonts w:ascii="仿宋" w:eastAsia="仿宋" w:hAnsi="仿宋" w:cs="仿宋" w:hint="eastAsia"/>
            <w:lang w:eastAsia="zh-CN"/>
          </w:rPr>
          <w:t>三、工业烤箱硅碳棒项目概论</w:t>
        </w:r>
        <w:r>
          <w:tab/>
        </w:r>
        <w:r>
          <w:fldChar w:fldCharType="begin"/>
        </w:r>
        <w:r>
          <w:instrText xml:space="preserve"> PAGEREF _Toc4998 \h </w:instrText>
        </w:r>
        <w:r>
          <w:fldChar w:fldCharType="separate"/>
        </w:r>
        <w:r>
          <w:t>15</w:t>
        </w:r>
        <w:r>
          <w:fldChar w:fldCharType="end"/>
        </w:r>
      </w:hyperlink>
    </w:p>
    <w:p>
      <w:pPr>
        <w:pStyle w:val="TOC2"/>
        <w:tabs>
          <w:tab w:val="right" w:leader="dot" w:pos="8306"/>
        </w:tabs>
      </w:pPr>
      <w:hyperlink w:anchor="_Toc22746" w:history="1">
        <w:r>
          <w:rPr>
            <w:rFonts w:ascii="仿宋" w:eastAsia="仿宋" w:hAnsi="仿宋" w:cs="仿宋" w:hint="eastAsia"/>
            <w:lang w:eastAsia="zh-CN"/>
          </w:rPr>
          <w:t>(一)、项目申报单位概况</w:t>
        </w:r>
        <w:r>
          <w:tab/>
        </w:r>
        <w:r>
          <w:fldChar w:fldCharType="begin"/>
        </w:r>
        <w:r>
          <w:instrText xml:space="preserve"> PAGEREF _Toc22746 \h </w:instrText>
        </w:r>
        <w:r>
          <w:fldChar w:fldCharType="separate"/>
        </w:r>
        <w:r>
          <w:t>15</w:t>
        </w:r>
        <w:r>
          <w:fldChar w:fldCharType="end"/>
        </w:r>
      </w:hyperlink>
    </w:p>
    <w:p>
      <w:pPr>
        <w:pStyle w:val="TOC2"/>
        <w:tabs>
          <w:tab w:val="right" w:leader="dot" w:pos="8306"/>
        </w:tabs>
      </w:pPr>
      <w:hyperlink w:anchor="_Toc21922" w:history="1">
        <w:r>
          <w:rPr>
            <w:rFonts w:ascii="仿宋" w:eastAsia="仿宋" w:hAnsi="仿宋" w:cs="仿宋" w:hint="eastAsia"/>
            <w:lang w:eastAsia="zh-CN"/>
          </w:rPr>
          <w:t>(二)、项目概况</w:t>
        </w:r>
        <w:r>
          <w:tab/>
        </w:r>
        <w:r>
          <w:fldChar w:fldCharType="begin"/>
        </w:r>
        <w:r>
          <w:instrText xml:space="preserve"> PAGEREF _Toc21922 \h </w:instrText>
        </w:r>
        <w:r>
          <w:fldChar w:fldCharType="separate"/>
        </w:r>
        <w:r>
          <w:t>16</w:t>
        </w:r>
        <w:r>
          <w:fldChar w:fldCharType="end"/>
        </w:r>
      </w:hyperlink>
    </w:p>
    <w:p>
      <w:pPr>
        <w:pStyle w:val="TOC1"/>
        <w:tabs>
          <w:tab w:val="right" w:leader="dot" w:pos="8306"/>
        </w:tabs>
      </w:pPr>
      <w:hyperlink w:anchor="_Toc13678" w:history="1">
        <w:r>
          <w:rPr>
            <w:rFonts w:ascii="仿宋" w:eastAsia="仿宋" w:hAnsi="仿宋" w:cs="仿宋" w:hint="eastAsia"/>
            <w:lang w:eastAsia="zh-CN"/>
          </w:rPr>
          <w:t>四、财务管理与成本控制</w:t>
        </w:r>
        <w:r>
          <w:tab/>
        </w:r>
        <w:r>
          <w:fldChar w:fldCharType="begin"/>
        </w:r>
        <w:r>
          <w:instrText xml:space="preserve"> PAGEREF _Toc13678 \h </w:instrText>
        </w:r>
        <w:r>
          <w:fldChar w:fldCharType="separate"/>
        </w:r>
        <w:r>
          <w:t>19</w:t>
        </w:r>
        <w:r>
          <w:fldChar w:fldCharType="end"/>
        </w:r>
      </w:hyperlink>
    </w:p>
    <w:p>
      <w:pPr>
        <w:pStyle w:val="TOC2"/>
        <w:tabs>
          <w:tab w:val="right" w:leader="dot" w:pos="8306"/>
        </w:tabs>
      </w:pPr>
      <w:hyperlink w:anchor="_Toc7760" w:history="1">
        <w:r>
          <w:rPr>
            <w:rFonts w:ascii="仿宋" w:eastAsia="仿宋" w:hAnsi="仿宋" w:cs="仿宋" w:hint="eastAsia"/>
            <w:lang w:eastAsia="zh-CN"/>
          </w:rPr>
          <w:t>(一)、财务管理体系建设</w:t>
        </w:r>
        <w:r>
          <w:tab/>
        </w:r>
        <w:r>
          <w:fldChar w:fldCharType="begin"/>
        </w:r>
        <w:r>
          <w:instrText xml:space="preserve"> PAGEREF _Toc7760 \h </w:instrText>
        </w:r>
        <w:r>
          <w:fldChar w:fldCharType="separate"/>
        </w:r>
        <w:r>
          <w:t>19</w:t>
        </w:r>
        <w:r>
          <w:fldChar w:fldCharType="end"/>
        </w:r>
      </w:hyperlink>
    </w:p>
    <w:p>
      <w:pPr>
        <w:pStyle w:val="TOC2"/>
        <w:tabs>
          <w:tab w:val="right" w:leader="dot" w:pos="8306"/>
        </w:tabs>
      </w:pPr>
      <w:hyperlink w:anchor="_Toc27334" w:history="1">
        <w:r>
          <w:rPr>
            <w:rFonts w:ascii="仿宋" w:eastAsia="仿宋" w:hAnsi="仿宋" w:cs="仿宋" w:hint="eastAsia"/>
            <w:lang w:eastAsia="zh-CN"/>
          </w:rPr>
          <w:t>(二)、成本控制措施</w:t>
        </w:r>
        <w:r>
          <w:tab/>
        </w:r>
        <w:r>
          <w:fldChar w:fldCharType="begin"/>
        </w:r>
        <w:r>
          <w:instrText xml:space="preserve"> PAGEREF _Toc27334 \h </w:instrText>
        </w:r>
        <w:r>
          <w:fldChar w:fldCharType="separate"/>
        </w:r>
        <w:r>
          <w:t>20</w:t>
        </w:r>
        <w:r>
          <w:fldChar w:fldCharType="end"/>
        </w:r>
      </w:hyperlink>
    </w:p>
    <w:p>
      <w:pPr>
        <w:pStyle w:val="TOC1"/>
        <w:tabs>
          <w:tab w:val="right" w:leader="dot" w:pos="8306"/>
        </w:tabs>
      </w:pPr>
      <w:hyperlink w:anchor="_Toc20550" w:history="1">
        <w:r>
          <w:rPr>
            <w:rFonts w:ascii="仿宋" w:eastAsia="仿宋" w:hAnsi="仿宋" w:cs="仿宋" w:hint="eastAsia"/>
            <w:lang w:eastAsia="zh-CN"/>
          </w:rPr>
          <w:t>五、项目监理与质量保证</w:t>
        </w:r>
        <w:r>
          <w:tab/>
        </w:r>
        <w:r>
          <w:fldChar w:fldCharType="begin"/>
        </w:r>
        <w:r>
          <w:instrText xml:space="preserve"> PAGEREF _Toc20550 \h </w:instrText>
        </w:r>
        <w:r>
          <w:fldChar w:fldCharType="separate"/>
        </w:r>
        <w:r>
          <w:t>22</w:t>
        </w:r>
        <w:r>
          <w:fldChar w:fldCharType="end"/>
        </w:r>
      </w:hyperlink>
    </w:p>
    <w:p>
      <w:pPr>
        <w:pStyle w:val="TOC2"/>
        <w:tabs>
          <w:tab w:val="right" w:leader="dot" w:pos="8306"/>
        </w:tabs>
      </w:pPr>
      <w:hyperlink w:anchor="_Toc24210" w:history="1">
        <w:r>
          <w:rPr>
            <w:rFonts w:ascii="仿宋" w:eastAsia="仿宋" w:hAnsi="仿宋" w:cs="仿宋" w:hint="eastAsia"/>
            <w:lang w:eastAsia="zh-CN"/>
          </w:rPr>
          <w:t>(一)、监理体系构建</w:t>
        </w:r>
        <w:r>
          <w:tab/>
        </w:r>
        <w:r>
          <w:fldChar w:fldCharType="begin"/>
        </w:r>
        <w:r>
          <w:instrText xml:space="preserve"> PAGEREF _Toc24210 \h </w:instrText>
        </w:r>
        <w:r>
          <w:fldChar w:fldCharType="separate"/>
        </w:r>
        <w:r>
          <w:t>22</w:t>
        </w:r>
        <w:r>
          <w:fldChar w:fldCharType="end"/>
        </w:r>
      </w:hyperlink>
    </w:p>
    <w:p>
      <w:pPr>
        <w:pStyle w:val="TOC2"/>
        <w:tabs>
          <w:tab w:val="right" w:leader="dot" w:pos="8306"/>
        </w:tabs>
      </w:pPr>
      <w:hyperlink w:anchor="_Toc22775" w:history="1">
        <w:r>
          <w:rPr>
            <w:rFonts w:ascii="仿宋" w:eastAsia="仿宋" w:hAnsi="仿宋" w:cs="仿宋" w:hint="eastAsia"/>
            <w:lang w:eastAsia="zh-CN"/>
          </w:rPr>
          <w:t>(二)、质量保证体系实施</w:t>
        </w:r>
        <w:r>
          <w:tab/>
        </w:r>
        <w:r>
          <w:fldChar w:fldCharType="begin"/>
        </w:r>
        <w:r>
          <w:instrText xml:space="preserve"> PAGEREF _Toc22775 \h </w:instrText>
        </w:r>
        <w:r>
          <w:fldChar w:fldCharType="separate"/>
        </w:r>
        <w:r>
          <w:t>22</w:t>
        </w:r>
        <w:r>
          <w:fldChar w:fldCharType="end"/>
        </w:r>
      </w:hyperlink>
    </w:p>
    <w:p>
      <w:pPr>
        <w:pStyle w:val="TOC2"/>
        <w:tabs>
          <w:tab w:val="right" w:leader="dot" w:pos="8306"/>
        </w:tabs>
      </w:pPr>
      <w:hyperlink w:anchor="_Toc5339" w:history="1">
        <w:r>
          <w:rPr>
            <w:rFonts w:ascii="仿宋" w:eastAsia="仿宋" w:hAnsi="仿宋" w:cs="仿宋" w:hint="eastAsia"/>
            <w:lang w:eastAsia="zh-CN"/>
          </w:rPr>
          <w:t>(三)、监理与质量控制流程</w:t>
        </w:r>
        <w:r>
          <w:tab/>
        </w:r>
        <w:r>
          <w:fldChar w:fldCharType="begin"/>
        </w:r>
        <w:r>
          <w:instrText xml:space="preserve"> PAGEREF _Toc5339 \h </w:instrText>
        </w:r>
        <w:r>
          <w:fldChar w:fldCharType="separate"/>
        </w:r>
        <w:r>
          <w:t>23</w:t>
        </w:r>
        <w:r>
          <w:fldChar w:fldCharType="end"/>
        </w:r>
      </w:hyperlink>
    </w:p>
    <w:p>
      <w:pPr>
        <w:pStyle w:val="TOC1"/>
        <w:tabs>
          <w:tab w:val="right" w:leader="dot" w:pos="8306"/>
        </w:tabs>
      </w:pPr>
      <w:hyperlink w:anchor="_Toc20264" w:history="1">
        <w:r>
          <w:rPr>
            <w:rFonts w:ascii="仿宋" w:eastAsia="仿宋" w:hAnsi="仿宋" w:cs="仿宋" w:hint="eastAsia"/>
            <w:lang w:eastAsia="zh-CN"/>
          </w:rPr>
          <w:t>六、资源开发及综合利用分析</w:t>
        </w:r>
        <w:r>
          <w:tab/>
        </w:r>
        <w:r>
          <w:fldChar w:fldCharType="begin"/>
        </w:r>
        <w:r>
          <w:instrText xml:space="preserve"> PAGEREF _Toc20264 \h </w:instrText>
        </w:r>
        <w:r>
          <w:fldChar w:fldCharType="separate"/>
        </w:r>
        <w:r>
          <w:t>24</w:t>
        </w:r>
        <w:r>
          <w:fldChar w:fldCharType="end"/>
        </w:r>
      </w:hyperlink>
    </w:p>
    <w:p>
      <w:pPr>
        <w:pStyle w:val="TOC2"/>
        <w:tabs>
          <w:tab w:val="right" w:leader="dot" w:pos="8306"/>
        </w:tabs>
      </w:pPr>
      <w:hyperlink w:anchor="_Toc18626" w:history="1">
        <w:r>
          <w:rPr>
            <w:rFonts w:ascii="仿宋" w:eastAsia="仿宋" w:hAnsi="仿宋" w:cs="仿宋" w:hint="eastAsia"/>
            <w:lang w:eastAsia="zh-CN"/>
          </w:rPr>
          <w:t>(一)、资源开发方案</w:t>
        </w:r>
        <w:r>
          <w:tab/>
        </w:r>
        <w:r>
          <w:fldChar w:fldCharType="begin"/>
        </w:r>
        <w:r>
          <w:instrText xml:space="preserve"> PAGEREF _Toc18626 \h </w:instrText>
        </w:r>
        <w:r>
          <w:fldChar w:fldCharType="separate"/>
        </w:r>
        <w:r>
          <w:t>24</w:t>
        </w:r>
        <w:r>
          <w:fldChar w:fldCharType="end"/>
        </w:r>
      </w:hyperlink>
    </w:p>
    <w:p>
      <w:pPr>
        <w:pStyle w:val="TOC2"/>
        <w:tabs>
          <w:tab w:val="right" w:leader="dot" w:pos="8306"/>
        </w:tabs>
      </w:pPr>
      <w:hyperlink w:anchor="_Toc19229" w:history="1">
        <w:r>
          <w:rPr>
            <w:rFonts w:ascii="仿宋" w:eastAsia="仿宋" w:hAnsi="仿宋" w:cs="仿宋" w:hint="eastAsia"/>
            <w:lang w:eastAsia="zh-CN"/>
          </w:rPr>
          <w:t>(二)、资源利用方案</w:t>
        </w:r>
        <w:r>
          <w:tab/>
        </w:r>
        <w:r>
          <w:fldChar w:fldCharType="begin"/>
        </w:r>
        <w:r>
          <w:instrText xml:space="preserve"> PAGEREF _Toc19229 \h </w:instrText>
        </w:r>
        <w:r>
          <w:fldChar w:fldCharType="separate"/>
        </w:r>
        <w:r>
          <w:t>25</w:t>
        </w:r>
        <w:r>
          <w:fldChar w:fldCharType="end"/>
        </w:r>
      </w:hyperlink>
    </w:p>
    <w:p>
      <w:pPr>
        <w:pStyle w:val="TOC2"/>
        <w:tabs>
          <w:tab w:val="right" w:leader="dot" w:pos="8306"/>
        </w:tabs>
      </w:pPr>
      <w:hyperlink w:anchor="_Toc31874" w:history="1">
        <w:r>
          <w:rPr>
            <w:rFonts w:ascii="仿宋" w:eastAsia="仿宋" w:hAnsi="仿宋" w:cs="仿宋" w:hint="eastAsia"/>
            <w:lang w:eastAsia="zh-CN"/>
          </w:rPr>
          <w:t>(三)、资源节约措施</w:t>
        </w:r>
        <w:r>
          <w:tab/>
        </w:r>
        <w:r>
          <w:fldChar w:fldCharType="begin"/>
        </w:r>
        <w:r>
          <w:instrText xml:space="preserve"> PAGEREF _Toc31874 \h </w:instrText>
        </w:r>
        <w:r>
          <w:fldChar w:fldCharType="separate"/>
        </w:r>
        <w:r>
          <w:t>26</w:t>
        </w:r>
        <w:r>
          <w:fldChar w:fldCharType="end"/>
        </w:r>
      </w:hyperlink>
    </w:p>
    <w:p>
      <w:pPr>
        <w:pStyle w:val="TOC1"/>
        <w:tabs>
          <w:tab w:val="right" w:leader="dot" w:pos="8306"/>
        </w:tabs>
      </w:pPr>
      <w:hyperlink w:anchor="_Toc27939" w:history="1">
        <w:r>
          <w:rPr>
            <w:rFonts w:ascii="仿宋" w:eastAsia="仿宋" w:hAnsi="仿宋" w:cs="仿宋" w:hint="eastAsia"/>
            <w:lang w:eastAsia="zh-CN"/>
          </w:rPr>
          <w:t>七、项目质量与标准</w:t>
        </w:r>
        <w:r>
          <w:tab/>
        </w:r>
        <w:r>
          <w:fldChar w:fldCharType="begin"/>
        </w:r>
        <w:r>
          <w:instrText xml:space="preserve"> PAGEREF _Toc27939 \h </w:instrText>
        </w:r>
        <w:r>
          <w:fldChar w:fldCharType="separate"/>
        </w:r>
        <w:r>
          <w:t>27</w:t>
        </w:r>
        <w:r>
          <w:fldChar w:fldCharType="end"/>
        </w:r>
      </w:hyperlink>
    </w:p>
    <w:p>
      <w:pPr>
        <w:pStyle w:val="TOC2"/>
        <w:tabs>
          <w:tab w:val="right" w:leader="dot" w:pos="8306"/>
        </w:tabs>
      </w:pPr>
      <w:hyperlink w:anchor="_Toc16962" w:history="1">
        <w:r>
          <w:rPr>
            <w:rFonts w:ascii="仿宋" w:eastAsia="仿宋" w:hAnsi="仿宋" w:cs="仿宋" w:hint="eastAsia"/>
            <w:lang w:eastAsia="zh-CN"/>
          </w:rPr>
          <w:t>(一)、质量保障体系</w:t>
        </w:r>
        <w:r>
          <w:tab/>
        </w:r>
        <w:r>
          <w:fldChar w:fldCharType="begin"/>
        </w:r>
        <w:r>
          <w:instrText xml:space="preserve"> PAGEREF _Toc16962 \h </w:instrText>
        </w:r>
        <w:r>
          <w:fldChar w:fldCharType="separate"/>
        </w:r>
        <w:r>
          <w:t>27</w:t>
        </w:r>
        <w:r>
          <w:fldChar w:fldCharType="end"/>
        </w:r>
      </w:hyperlink>
    </w:p>
    <w:p>
      <w:pPr>
        <w:pStyle w:val="TOC2"/>
        <w:tabs>
          <w:tab w:val="right" w:leader="dot" w:pos="8306"/>
        </w:tabs>
      </w:pPr>
      <w:hyperlink w:anchor="_Toc28041" w:history="1">
        <w:r>
          <w:rPr>
            <w:rFonts w:ascii="仿宋" w:eastAsia="仿宋" w:hAnsi="仿宋" w:cs="仿宋" w:hint="eastAsia"/>
            <w:lang w:eastAsia="zh-CN"/>
          </w:rPr>
          <w:t>(二)、标准化作业流程</w:t>
        </w:r>
        <w:r>
          <w:tab/>
        </w:r>
        <w:r>
          <w:fldChar w:fldCharType="begin"/>
        </w:r>
        <w:r>
          <w:instrText xml:space="preserve"> PAGEREF _Toc28041 \h </w:instrText>
        </w:r>
        <w:r>
          <w:fldChar w:fldCharType="separate"/>
        </w:r>
        <w:r>
          <w:t>29</w:t>
        </w:r>
        <w:r>
          <w:fldChar w:fldCharType="end"/>
        </w:r>
      </w:hyperlink>
    </w:p>
    <w:p>
      <w:pPr>
        <w:pStyle w:val="TOC2"/>
        <w:tabs>
          <w:tab w:val="right" w:leader="dot" w:pos="8306"/>
        </w:tabs>
      </w:pPr>
      <w:hyperlink w:anchor="_Toc19643" w:history="1">
        <w:r>
          <w:rPr>
            <w:rFonts w:ascii="仿宋" w:eastAsia="仿宋" w:hAnsi="仿宋" w:cs="仿宋" w:hint="eastAsia"/>
            <w:lang w:eastAsia="zh-CN"/>
          </w:rPr>
          <w:t>(三)、质量监控与评估</w:t>
        </w:r>
        <w:r>
          <w:tab/>
        </w:r>
        <w:r>
          <w:fldChar w:fldCharType="begin"/>
        </w:r>
        <w:r>
          <w:instrText xml:space="preserve"> PAGEREF _Toc19643 \h </w:instrText>
        </w:r>
        <w:r>
          <w:fldChar w:fldCharType="separate"/>
        </w:r>
        <w:r>
          <w:t>30</w:t>
        </w:r>
        <w:r>
          <w:fldChar w:fldCharType="end"/>
        </w:r>
      </w:hyperlink>
    </w:p>
    <w:p>
      <w:pPr>
        <w:pStyle w:val="TOC2"/>
        <w:tabs>
          <w:tab w:val="right" w:leader="dot" w:pos="8306"/>
        </w:tabs>
      </w:pPr>
      <w:hyperlink w:anchor="_Toc10565" w:history="1">
        <w:r>
          <w:rPr>
            <w:rFonts w:ascii="仿宋" w:eastAsia="仿宋" w:hAnsi="仿宋" w:cs="仿宋" w:hint="eastAsia"/>
            <w:lang w:eastAsia="zh-CN"/>
          </w:rPr>
          <w:t>(四)、质量改进计划</w:t>
        </w:r>
        <w:r>
          <w:tab/>
        </w:r>
        <w:r>
          <w:fldChar w:fldCharType="begin"/>
        </w:r>
        <w:r>
          <w:instrText xml:space="preserve"> PAGEREF _Toc10565 \h </w:instrText>
        </w:r>
        <w:r>
          <w:fldChar w:fldCharType="separate"/>
        </w:r>
        <w:r>
          <w:t>31</w:t>
        </w:r>
        <w:r>
          <w:fldChar w:fldCharType="end"/>
        </w:r>
      </w:hyperlink>
    </w:p>
    <w:p>
      <w:pPr>
        <w:pStyle w:val="TOC1"/>
        <w:tabs>
          <w:tab w:val="right" w:leader="dot" w:pos="8306"/>
        </w:tabs>
      </w:pPr>
      <w:hyperlink w:anchor="_Toc3514" w:history="1">
        <w:r>
          <w:rPr>
            <w:rFonts w:ascii="仿宋" w:eastAsia="仿宋" w:hAnsi="仿宋" w:cs="仿宋" w:hint="eastAsia"/>
            <w:lang w:eastAsia="zh-CN"/>
          </w:rPr>
          <w:t>八、安全与应急管理</w:t>
        </w:r>
        <w:r>
          <w:tab/>
        </w:r>
        <w:r>
          <w:fldChar w:fldCharType="begin"/>
        </w:r>
        <w:r>
          <w:instrText xml:space="preserve"> PAGEREF _Toc3514 \h </w:instrText>
        </w:r>
        <w:r>
          <w:fldChar w:fldCharType="separate"/>
        </w:r>
        <w:r>
          <w:t>32</w:t>
        </w:r>
        <w:r>
          <w:fldChar w:fldCharType="end"/>
        </w:r>
      </w:hyperlink>
    </w:p>
    <w:p>
      <w:pPr>
        <w:pStyle w:val="TOC2"/>
        <w:tabs>
          <w:tab w:val="right" w:leader="dot" w:pos="8306"/>
        </w:tabs>
      </w:pPr>
      <w:hyperlink w:anchor="_Toc30933" w:history="1">
        <w:r>
          <w:rPr>
            <w:rFonts w:ascii="仿宋" w:eastAsia="仿宋" w:hAnsi="仿宋" w:cs="仿宋" w:hint="eastAsia"/>
            <w:lang w:eastAsia="zh-CN"/>
          </w:rPr>
          <w:t>(一)、安全生产管理</w:t>
        </w:r>
        <w:r>
          <w:tab/>
        </w:r>
        <w:r>
          <w:fldChar w:fldCharType="begin"/>
        </w:r>
        <w:r>
          <w:instrText xml:space="preserve"> PAGEREF _Toc30933 \h </w:instrText>
        </w:r>
        <w:r>
          <w:fldChar w:fldCharType="separate"/>
        </w:r>
        <w:r>
          <w:t>32</w:t>
        </w:r>
        <w:r>
          <w:fldChar w:fldCharType="end"/>
        </w:r>
      </w:hyperlink>
    </w:p>
    <w:p>
      <w:pPr>
        <w:pStyle w:val="TOC2"/>
        <w:tabs>
          <w:tab w:val="right" w:leader="dot" w:pos="8306"/>
        </w:tabs>
      </w:pPr>
      <w:hyperlink w:anchor="_Toc6660" w:history="1">
        <w:r>
          <w:rPr>
            <w:rFonts w:ascii="仿宋" w:eastAsia="仿宋" w:hAnsi="仿宋" w:cs="仿宋" w:hint="eastAsia"/>
            <w:lang w:eastAsia="zh-CN"/>
          </w:rPr>
          <w:t>(二)、应急预案与响应</w:t>
        </w:r>
        <w:r>
          <w:tab/>
        </w:r>
        <w:r>
          <w:fldChar w:fldCharType="begin"/>
        </w:r>
        <w:r>
          <w:instrText xml:space="preserve"> PAGEREF _Toc6660 \h </w:instrText>
        </w:r>
        <w:r>
          <w:fldChar w:fldCharType="separate"/>
        </w:r>
        <w:r>
          <w:t>34</w:t>
        </w:r>
        <w:r>
          <w:fldChar w:fldCharType="end"/>
        </w:r>
      </w:hyperlink>
    </w:p>
    <w:p>
      <w:pPr>
        <w:pStyle w:val="TOC1"/>
        <w:tabs>
          <w:tab w:val="right" w:leader="dot" w:pos="8306"/>
        </w:tabs>
      </w:pPr>
      <w:hyperlink w:anchor="_Toc19234" w:history="1">
        <w:r>
          <w:rPr>
            <w:rFonts w:ascii="仿宋" w:eastAsia="仿宋" w:hAnsi="仿宋" w:cs="仿宋" w:hint="eastAsia"/>
            <w:lang w:eastAsia="zh-CN"/>
          </w:rPr>
          <w:t>九、项目进度计划</w:t>
        </w:r>
        <w:r>
          <w:tab/>
        </w:r>
        <w:r>
          <w:fldChar w:fldCharType="begin"/>
        </w:r>
        <w:r>
          <w:instrText xml:space="preserve"> PAGEREF _Toc19234 \h </w:instrText>
        </w:r>
        <w:r>
          <w:fldChar w:fldCharType="separate"/>
        </w:r>
        <w:r>
          <w:t>36</w:t>
        </w:r>
        <w:r>
          <w:fldChar w:fldCharType="end"/>
        </w:r>
      </w:hyperlink>
    </w:p>
    <w:p>
      <w:pPr>
        <w:pStyle w:val="TOC2"/>
        <w:tabs>
          <w:tab w:val="right" w:leader="dot" w:pos="8306"/>
        </w:tabs>
      </w:pPr>
      <w:hyperlink w:anchor="_Toc1334" w:history="1">
        <w:r>
          <w:rPr>
            <w:rFonts w:ascii="仿宋" w:eastAsia="仿宋" w:hAnsi="仿宋" w:cs="仿宋" w:hint="eastAsia"/>
            <w:lang w:eastAsia="zh-CN"/>
          </w:rPr>
          <w:t>(一)、建设周期</w:t>
        </w:r>
        <w:r>
          <w:tab/>
        </w:r>
        <w:r>
          <w:fldChar w:fldCharType="begin"/>
        </w:r>
        <w:r>
          <w:instrText xml:space="preserve"> PAGEREF _Toc1334 \h </w:instrText>
        </w:r>
        <w:r>
          <w:fldChar w:fldCharType="separate"/>
        </w:r>
        <w:r>
          <w:t>36</w:t>
        </w:r>
        <w:r>
          <w:fldChar w:fldCharType="end"/>
        </w:r>
      </w:hyperlink>
    </w:p>
    <w:p>
      <w:pPr>
        <w:pStyle w:val="TOC2"/>
        <w:tabs>
          <w:tab w:val="right" w:leader="dot" w:pos="8306"/>
        </w:tabs>
      </w:pPr>
      <w:hyperlink w:anchor="_Toc3174" w:history="1">
        <w:r>
          <w:rPr>
            <w:rFonts w:ascii="仿宋" w:eastAsia="仿宋" w:hAnsi="仿宋" w:cs="仿宋" w:hint="eastAsia"/>
            <w:lang w:eastAsia="zh-CN"/>
          </w:rPr>
          <w:t>(二)、建设进度</w:t>
        </w:r>
        <w:r>
          <w:tab/>
        </w:r>
        <w:r>
          <w:fldChar w:fldCharType="begin"/>
        </w:r>
        <w:r>
          <w:instrText xml:space="preserve"> PAGEREF _Toc3174 \h </w:instrText>
        </w:r>
        <w:r>
          <w:fldChar w:fldCharType="separate"/>
        </w:r>
        <w:r>
          <w:t>36</w:t>
        </w:r>
        <w:r>
          <w:fldChar w:fldCharType="end"/>
        </w:r>
      </w:hyperlink>
    </w:p>
    <w:p>
      <w:pPr>
        <w:pStyle w:val="TOC2"/>
        <w:tabs>
          <w:tab w:val="right" w:leader="dot" w:pos="8306"/>
        </w:tabs>
      </w:pPr>
      <w:hyperlink w:anchor="_Toc15742" w:history="1">
        <w:r>
          <w:rPr>
            <w:rFonts w:ascii="仿宋" w:eastAsia="仿宋" w:hAnsi="仿宋" w:cs="仿宋" w:hint="eastAsia"/>
            <w:lang w:eastAsia="zh-CN"/>
          </w:rPr>
          <w:t>(三)、进度安排注意事项</w:t>
        </w:r>
        <w:r>
          <w:tab/>
        </w:r>
        <w:r>
          <w:fldChar w:fldCharType="begin"/>
        </w:r>
        <w:r>
          <w:instrText xml:space="preserve"> PAGEREF _Toc15742 \h </w:instrText>
        </w:r>
        <w:r>
          <w:fldChar w:fldCharType="separate"/>
        </w:r>
        <w:r>
          <w:t>37</w:t>
        </w:r>
        <w:r>
          <w:fldChar w:fldCharType="end"/>
        </w:r>
      </w:hyperlink>
    </w:p>
    <w:p>
      <w:pPr>
        <w:pStyle w:val="TOC2"/>
        <w:tabs>
          <w:tab w:val="right" w:leader="dot" w:pos="8306"/>
        </w:tabs>
      </w:pPr>
      <w:hyperlink w:anchor="_Toc24941" w:history="1">
        <w:r>
          <w:rPr>
            <w:rFonts w:ascii="仿宋" w:eastAsia="仿宋" w:hAnsi="仿宋" w:cs="仿宋" w:hint="eastAsia"/>
            <w:lang w:eastAsia="zh-CN"/>
          </w:rPr>
          <w:t>(四)、人力资源配置</w:t>
        </w:r>
        <w:r>
          <w:tab/>
        </w:r>
        <w:r>
          <w:fldChar w:fldCharType="begin"/>
        </w:r>
        <w:r>
          <w:instrText xml:space="preserve"> PAGEREF _Toc24941 \h </w:instrText>
        </w:r>
        <w:r>
          <w:fldChar w:fldCharType="separate"/>
        </w:r>
        <w:r>
          <w:t>38</w:t>
        </w:r>
        <w:r>
          <w:fldChar w:fldCharType="end"/>
        </w:r>
      </w:hyperlink>
    </w:p>
    <w:p>
      <w:pPr>
        <w:pStyle w:val="TOC2"/>
        <w:tabs>
          <w:tab w:val="right" w:leader="dot" w:pos="8306"/>
        </w:tabs>
      </w:pPr>
      <w:hyperlink w:anchor="_Toc28272" w:history="1">
        <w:r>
          <w:rPr>
            <w:rFonts w:ascii="仿宋" w:eastAsia="仿宋" w:hAnsi="仿宋" w:cs="仿宋" w:hint="eastAsia"/>
            <w:lang w:eastAsia="zh-CN"/>
          </w:rPr>
          <w:t>(五)、员工培训</w:t>
        </w:r>
        <w:r>
          <w:tab/>
        </w:r>
        <w:r>
          <w:fldChar w:fldCharType="begin"/>
        </w:r>
        <w:r>
          <w:instrText xml:space="preserve"> PAGEREF _Toc28272 \h </w:instrText>
        </w:r>
        <w:r>
          <w:fldChar w:fldCharType="separate"/>
        </w:r>
        <w:r>
          <w:t>40</w:t>
        </w:r>
        <w:r>
          <w:fldChar w:fldCharType="end"/>
        </w:r>
      </w:hyperlink>
    </w:p>
    <w:p>
      <w:pPr>
        <w:pStyle w:val="TOC2"/>
        <w:tabs>
          <w:tab w:val="right" w:leader="dot" w:pos="8306"/>
        </w:tabs>
      </w:pPr>
      <w:hyperlink w:anchor="_Toc16802" w:history="1">
        <w:r>
          <w:rPr>
            <w:rFonts w:ascii="仿宋" w:eastAsia="仿宋" w:hAnsi="仿宋" w:cs="仿宋" w:hint="eastAsia"/>
            <w:lang w:eastAsia="zh-CN"/>
          </w:rPr>
          <w:t>(六)、项目实施保障</w:t>
        </w:r>
        <w:r>
          <w:tab/>
        </w:r>
        <w:r>
          <w:fldChar w:fldCharType="begin"/>
        </w:r>
        <w:r>
          <w:instrText xml:space="preserve"> PAGEREF _Toc16802 \h </w:instrText>
        </w:r>
        <w:r>
          <w:fldChar w:fldCharType="separate"/>
        </w:r>
        <w:r>
          <w:t>41</w:t>
        </w:r>
        <w:r>
          <w:fldChar w:fldCharType="end"/>
        </w:r>
      </w:hyperlink>
    </w:p>
    <w:p>
      <w:pPr>
        <w:pStyle w:val="TOC2"/>
        <w:tabs>
          <w:tab w:val="right" w:leader="dot" w:pos="8306"/>
        </w:tabs>
      </w:pPr>
      <w:hyperlink w:anchor="_Toc27467" w:history="1">
        <w:r>
          <w:rPr>
            <w:rFonts w:ascii="仿宋" w:eastAsia="仿宋" w:hAnsi="仿宋" w:cs="仿宋" w:hint="eastAsia"/>
            <w:lang w:eastAsia="zh-CN"/>
          </w:rPr>
          <w:t>(七)、安全规范管理</w:t>
        </w:r>
        <w:r>
          <w:tab/>
        </w:r>
        <w:r>
          <w:fldChar w:fldCharType="begin"/>
        </w:r>
        <w:r>
          <w:instrText xml:space="preserve"> PAGEREF _Toc27467 \h </w:instrText>
        </w:r>
        <w:r>
          <w:fldChar w:fldCharType="separate"/>
        </w:r>
        <w:r>
          <w:t>42</w:t>
        </w:r>
        <w:r>
          <w:fldChar w:fldCharType="end"/>
        </w:r>
      </w:hyperlink>
    </w:p>
    <w:p>
      <w:pPr>
        <w:pStyle w:val="TOC1"/>
        <w:tabs>
          <w:tab w:val="right" w:leader="dot" w:pos="8306"/>
        </w:tabs>
      </w:pPr>
      <w:hyperlink w:anchor="_Toc3785" w:history="1">
        <w:r>
          <w:rPr>
            <w:rFonts w:ascii="仿宋" w:eastAsia="仿宋" w:hAnsi="仿宋" w:cs="仿宋" w:hint="eastAsia"/>
            <w:lang w:eastAsia="zh-CN"/>
          </w:rPr>
          <w:t>十、资金管理与财务规划</w:t>
        </w:r>
        <w:r>
          <w:tab/>
        </w:r>
        <w:r>
          <w:fldChar w:fldCharType="begin"/>
        </w:r>
        <w:r>
          <w:instrText xml:space="preserve"> PAGEREF _Toc3785 \h </w:instrText>
        </w:r>
        <w:r>
          <w:fldChar w:fldCharType="separate"/>
        </w:r>
        <w:r>
          <w:t>43</w:t>
        </w:r>
        <w:r>
          <w:fldChar w:fldCharType="end"/>
        </w:r>
      </w:hyperlink>
    </w:p>
    <w:p>
      <w:pPr>
        <w:pStyle w:val="TOC2"/>
        <w:tabs>
          <w:tab w:val="right" w:leader="dot" w:pos="8306"/>
        </w:tabs>
      </w:pPr>
      <w:hyperlink w:anchor="_Toc25682" w:history="1">
        <w:r>
          <w:rPr>
            <w:rFonts w:ascii="仿宋" w:eastAsia="仿宋" w:hAnsi="仿宋" w:cs="仿宋" w:hint="eastAsia"/>
            <w:lang w:eastAsia="zh-CN"/>
          </w:rPr>
          <w:t>(一)、项目资金来源与筹措</w:t>
        </w:r>
        <w:r>
          <w:tab/>
        </w:r>
        <w:r>
          <w:fldChar w:fldCharType="begin"/>
        </w:r>
        <w:r>
          <w:instrText xml:space="preserve"> PAGEREF _Toc25682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04" w:history="1">
        <w:r>
          <w:rPr>
            <w:rFonts w:ascii="仿宋" w:eastAsia="仿宋" w:hAnsi="仿宋" w:cs="仿宋" w:hint="eastAsia"/>
            <w:lang w:eastAsia="zh-CN"/>
          </w:rPr>
          <w:t>(二)、资金使用与监管</w:t>
        </w:r>
        <w:r>
          <w:tab/>
        </w:r>
        <w:r>
          <w:fldChar w:fldCharType="begin"/>
        </w:r>
        <w:r>
          <w:instrText xml:space="preserve"> PAGEREF _Toc32604 \h </w:instrText>
        </w:r>
        <w:r>
          <w:fldChar w:fldCharType="separate"/>
        </w:r>
        <w:r>
          <w:t>45</w:t>
        </w:r>
        <w:r>
          <w:fldChar w:fldCharType="end"/>
        </w:r>
      </w:hyperlink>
    </w:p>
    <w:p>
      <w:pPr>
        <w:pStyle w:val="TOC2"/>
        <w:tabs>
          <w:tab w:val="right" w:leader="dot" w:pos="8306"/>
        </w:tabs>
      </w:pPr>
      <w:hyperlink w:anchor="_Toc2106" w:history="1">
        <w:r>
          <w:rPr>
            <w:rFonts w:ascii="仿宋" w:eastAsia="仿宋" w:hAnsi="仿宋" w:cs="仿宋" w:hint="eastAsia"/>
            <w:lang w:eastAsia="zh-CN"/>
          </w:rPr>
          <w:t>(三)、财务规划与预测</w:t>
        </w:r>
        <w:r>
          <w:tab/>
        </w:r>
        <w:r>
          <w:fldChar w:fldCharType="begin"/>
        </w:r>
        <w:r>
          <w:instrText xml:space="preserve"> PAGEREF _Toc2106 \h </w:instrText>
        </w:r>
        <w:r>
          <w:fldChar w:fldCharType="separate"/>
        </w:r>
        <w:r>
          <w:t>46</w:t>
        </w:r>
        <w:r>
          <w:fldChar w:fldCharType="end"/>
        </w:r>
      </w:hyperlink>
    </w:p>
    <w:p>
      <w:pPr>
        <w:pStyle w:val="TOC1"/>
        <w:tabs>
          <w:tab w:val="right" w:leader="dot" w:pos="8306"/>
        </w:tabs>
      </w:pPr>
      <w:hyperlink w:anchor="_Toc6364" w:history="1">
        <w:r>
          <w:rPr>
            <w:rFonts w:ascii="仿宋" w:eastAsia="仿宋" w:hAnsi="仿宋" w:cs="仿宋" w:hint="eastAsia"/>
            <w:lang w:eastAsia="zh-CN"/>
          </w:rPr>
          <w:t>十一、项目变更管理</w:t>
        </w:r>
        <w:r>
          <w:tab/>
        </w:r>
        <w:r>
          <w:fldChar w:fldCharType="begin"/>
        </w:r>
        <w:r>
          <w:instrText xml:space="preserve"> PAGEREF _Toc6364 \h </w:instrText>
        </w:r>
        <w:r>
          <w:fldChar w:fldCharType="separate"/>
        </w:r>
        <w:r>
          <w:t>47</w:t>
        </w:r>
        <w:r>
          <w:fldChar w:fldCharType="end"/>
        </w:r>
      </w:hyperlink>
    </w:p>
    <w:p>
      <w:pPr>
        <w:pStyle w:val="TOC2"/>
        <w:tabs>
          <w:tab w:val="right" w:leader="dot" w:pos="8306"/>
        </w:tabs>
      </w:pPr>
      <w:hyperlink w:anchor="_Toc31159" w:history="1">
        <w:r>
          <w:rPr>
            <w:rFonts w:ascii="仿宋" w:eastAsia="仿宋" w:hAnsi="仿宋" w:cs="仿宋" w:hint="eastAsia"/>
            <w:lang w:eastAsia="zh-CN"/>
          </w:rPr>
          <w:t>(一)、变更控制流程</w:t>
        </w:r>
        <w:r>
          <w:tab/>
        </w:r>
        <w:r>
          <w:fldChar w:fldCharType="begin"/>
        </w:r>
        <w:r>
          <w:instrText xml:space="preserve"> PAGEREF _Toc31159 \h </w:instrText>
        </w:r>
        <w:r>
          <w:fldChar w:fldCharType="separate"/>
        </w:r>
        <w:r>
          <w:t>47</w:t>
        </w:r>
        <w:r>
          <w:fldChar w:fldCharType="end"/>
        </w:r>
      </w:hyperlink>
    </w:p>
    <w:p>
      <w:pPr>
        <w:pStyle w:val="TOC2"/>
        <w:tabs>
          <w:tab w:val="right" w:leader="dot" w:pos="8306"/>
        </w:tabs>
      </w:pPr>
      <w:hyperlink w:anchor="_Toc8595" w:history="1">
        <w:r>
          <w:rPr>
            <w:rFonts w:ascii="仿宋" w:eastAsia="仿宋" w:hAnsi="仿宋" w:cs="仿宋" w:hint="eastAsia"/>
            <w:lang w:eastAsia="zh-CN"/>
          </w:rPr>
          <w:t>(二)、影响评估与处理</w:t>
        </w:r>
        <w:r>
          <w:tab/>
        </w:r>
        <w:r>
          <w:fldChar w:fldCharType="begin"/>
        </w:r>
        <w:r>
          <w:instrText xml:space="preserve"> PAGEREF _Toc8595 \h </w:instrText>
        </w:r>
        <w:r>
          <w:fldChar w:fldCharType="separate"/>
        </w:r>
        <w:r>
          <w:t>48</w:t>
        </w:r>
        <w:r>
          <w:fldChar w:fldCharType="end"/>
        </w:r>
      </w:hyperlink>
    </w:p>
    <w:p>
      <w:pPr>
        <w:pStyle w:val="TOC2"/>
        <w:tabs>
          <w:tab w:val="right" w:leader="dot" w:pos="8306"/>
        </w:tabs>
      </w:pPr>
      <w:hyperlink w:anchor="_Toc678" w:history="1">
        <w:r>
          <w:rPr>
            <w:rFonts w:ascii="仿宋" w:eastAsia="仿宋" w:hAnsi="仿宋" w:cs="仿宋" w:hint="eastAsia"/>
            <w:lang w:eastAsia="zh-CN"/>
          </w:rPr>
          <w:t>(三)、变更记录与追踪</w:t>
        </w:r>
        <w:r>
          <w:tab/>
        </w:r>
        <w:r>
          <w:fldChar w:fldCharType="begin"/>
        </w:r>
        <w:r>
          <w:instrText xml:space="preserve"> PAGEREF _Toc678 \h </w:instrText>
        </w:r>
        <w:r>
          <w:fldChar w:fldCharType="separate"/>
        </w:r>
        <w:r>
          <w:t>49</w:t>
        </w:r>
        <w:r>
          <w:fldChar w:fldCharType="end"/>
        </w:r>
      </w:hyperlink>
    </w:p>
    <w:p>
      <w:pPr>
        <w:pStyle w:val="TOC2"/>
        <w:tabs>
          <w:tab w:val="right" w:leader="dot" w:pos="8306"/>
        </w:tabs>
      </w:pPr>
      <w:hyperlink w:anchor="_Toc28069" w:history="1">
        <w:r>
          <w:rPr>
            <w:rFonts w:ascii="仿宋" w:eastAsia="仿宋" w:hAnsi="仿宋" w:cs="仿宋" w:hint="eastAsia"/>
            <w:lang w:eastAsia="zh-CN"/>
          </w:rPr>
          <w:t>(四)、变更管理策略</w:t>
        </w:r>
        <w:r>
          <w:tab/>
        </w:r>
        <w:r>
          <w:fldChar w:fldCharType="begin"/>
        </w:r>
        <w:r>
          <w:instrText xml:space="preserve"> PAGEREF _Toc28069 \h </w:instrText>
        </w:r>
        <w:r>
          <w:fldChar w:fldCharType="separate"/>
        </w:r>
        <w:r>
          <w:t>51</w:t>
        </w:r>
        <w:r>
          <w:fldChar w:fldCharType="end"/>
        </w:r>
      </w:hyperlink>
    </w:p>
    <w:p>
      <w:pPr>
        <w:pStyle w:val="TOC1"/>
        <w:tabs>
          <w:tab w:val="right" w:leader="dot" w:pos="8306"/>
        </w:tabs>
      </w:pPr>
      <w:hyperlink w:anchor="_Toc31090" w:history="1">
        <w:r>
          <w:rPr>
            <w:rFonts w:ascii="仿宋" w:eastAsia="仿宋" w:hAnsi="仿宋" w:cs="仿宋" w:hint="eastAsia"/>
            <w:lang w:eastAsia="zh-CN"/>
          </w:rPr>
          <w:t>十二、客户关系管理与市场拓展</w:t>
        </w:r>
        <w:r>
          <w:tab/>
        </w:r>
        <w:r>
          <w:fldChar w:fldCharType="begin"/>
        </w:r>
        <w:r>
          <w:instrText xml:space="preserve"> PAGEREF _Toc31090 \h </w:instrText>
        </w:r>
        <w:r>
          <w:fldChar w:fldCharType="separate"/>
        </w:r>
        <w:r>
          <w:t>53</w:t>
        </w:r>
        <w:r>
          <w:fldChar w:fldCharType="end"/>
        </w:r>
      </w:hyperlink>
    </w:p>
    <w:p>
      <w:pPr>
        <w:pStyle w:val="TOC2"/>
        <w:tabs>
          <w:tab w:val="right" w:leader="dot" w:pos="8306"/>
        </w:tabs>
      </w:pPr>
      <w:hyperlink w:anchor="_Toc18781" w:history="1">
        <w:r>
          <w:rPr>
            <w:rFonts w:ascii="仿宋" w:eastAsia="仿宋" w:hAnsi="仿宋" w:cs="仿宋" w:hint="eastAsia"/>
            <w:lang w:eastAsia="zh-CN"/>
          </w:rPr>
          <w:t>(一)、客户关系管理策略</w:t>
        </w:r>
        <w:r>
          <w:tab/>
        </w:r>
        <w:r>
          <w:fldChar w:fldCharType="begin"/>
        </w:r>
        <w:r>
          <w:instrText xml:space="preserve"> PAGEREF _Toc18781 \h </w:instrText>
        </w:r>
        <w:r>
          <w:fldChar w:fldCharType="separate"/>
        </w:r>
        <w:r>
          <w:t>53</w:t>
        </w:r>
        <w:r>
          <w:fldChar w:fldCharType="end"/>
        </w:r>
      </w:hyperlink>
    </w:p>
    <w:p>
      <w:pPr>
        <w:pStyle w:val="TOC2"/>
        <w:tabs>
          <w:tab w:val="right" w:leader="dot" w:pos="8306"/>
        </w:tabs>
      </w:pPr>
      <w:hyperlink w:anchor="_Toc12955" w:history="1">
        <w:r>
          <w:rPr>
            <w:rFonts w:ascii="仿宋" w:eastAsia="仿宋" w:hAnsi="仿宋" w:cs="仿宋" w:hint="eastAsia"/>
            <w:lang w:eastAsia="zh-CN"/>
          </w:rPr>
          <w:t>(二)、市场拓展方案</w:t>
        </w:r>
        <w:r>
          <w:tab/>
        </w:r>
        <w:r>
          <w:fldChar w:fldCharType="begin"/>
        </w:r>
        <w:r>
          <w:instrText xml:space="preserve"> PAGEREF _Toc12955 \h </w:instrText>
        </w:r>
        <w:r>
          <w:fldChar w:fldCharType="separate"/>
        </w:r>
        <w:r>
          <w:t>54</w:t>
        </w:r>
        <w:r>
          <w:fldChar w:fldCharType="end"/>
        </w:r>
      </w:hyperlink>
    </w:p>
    <w:p>
      <w:pPr>
        <w:pStyle w:val="TOC1"/>
        <w:tabs>
          <w:tab w:val="right" w:leader="dot" w:pos="8306"/>
        </w:tabs>
      </w:pPr>
      <w:hyperlink w:anchor="_Toc4880" w:history="1">
        <w:r>
          <w:rPr>
            <w:rFonts w:ascii="仿宋" w:eastAsia="仿宋" w:hAnsi="仿宋" w:cs="仿宋" w:hint="eastAsia"/>
            <w:lang w:eastAsia="zh-CN"/>
          </w:rPr>
          <w:t>十三、企业合规与伦理</w:t>
        </w:r>
        <w:r>
          <w:tab/>
        </w:r>
        <w:r>
          <w:fldChar w:fldCharType="begin"/>
        </w:r>
        <w:r>
          <w:instrText xml:space="preserve"> PAGEREF _Toc4880 \h </w:instrText>
        </w:r>
        <w:r>
          <w:fldChar w:fldCharType="separate"/>
        </w:r>
        <w:r>
          <w:t>55</w:t>
        </w:r>
        <w:r>
          <w:fldChar w:fldCharType="end"/>
        </w:r>
      </w:hyperlink>
    </w:p>
    <w:p>
      <w:pPr>
        <w:pStyle w:val="TOC2"/>
        <w:tabs>
          <w:tab w:val="right" w:leader="dot" w:pos="8306"/>
        </w:tabs>
      </w:pPr>
      <w:hyperlink w:anchor="_Toc26513" w:history="1">
        <w:r>
          <w:rPr>
            <w:rFonts w:ascii="仿宋" w:eastAsia="仿宋" w:hAnsi="仿宋" w:cs="仿宋" w:hint="eastAsia"/>
            <w:lang w:eastAsia="zh-CN"/>
          </w:rPr>
          <w:t>(一)、合规政策与程序</w:t>
        </w:r>
        <w:r>
          <w:tab/>
        </w:r>
        <w:r>
          <w:fldChar w:fldCharType="begin"/>
        </w:r>
        <w:r>
          <w:instrText xml:space="preserve"> PAGEREF _Toc26513 \h </w:instrText>
        </w:r>
        <w:r>
          <w:fldChar w:fldCharType="separate"/>
        </w:r>
        <w:r>
          <w:t>55</w:t>
        </w:r>
        <w:r>
          <w:fldChar w:fldCharType="end"/>
        </w:r>
      </w:hyperlink>
    </w:p>
    <w:p>
      <w:pPr>
        <w:pStyle w:val="TOC2"/>
        <w:tabs>
          <w:tab w:val="right" w:leader="dot" w:pos="8306"/>
        </w:tabs>
      </w:pPr>
      <w:hyperlink w:anchor="_Toc26910" w:history="1">
        <w:r>
          <w:rPr>
            <w:rFonts w:ascii="仿宋" w:eastAsia="仿宋" w:hAnsi="仿宋" w:cs="仿宋" w:hint="eastAsia"/>
            <w:lang w:eastAsia="zh-CN"/>
          </w:rPr>
          <w:t>(二)、伦理规范与培训</w:t>
        </w:r>
        <w:r>
          <w:tab/>
        </w:r>
        <w:r>
          <w:fldChar w:fldCharType="begin"/>
        </w:r>
        <w:r>
          <w:instrText xml:space="preserve"> PAGEREF _Toc26910 \h </w:instrText>
        </w:r>
        <w:r>
          <w:fldChar w:fldCharType="separate"/>
        </w:r>
        <w:r>
          <w:t>56</w:t>
        </w:r>
        <w:r>
          <w:fldChar w:fldCharType="end"/>
        </w:r>
      </w:hyperlink>
    </w:p>
    <w:p>
      <w:pPr>
        <w:pStyle w:val="TOC2"/>
        <w:tabs>
          <w:tab w:val="right" w:leader="dot" w:pos="8306"/>
        </w:tabs>
      </w:pPr>
      <w:hyperlink w:anchor="_Toc1339" w:history="1">
        <w:r>
          <w:rPr>
            <w:rFonts w:ascii="仿宋" w:eastAsia="仿宋" w:hAnsi="仿宋" w:cs="仿宋" w:hint="eastAsia"/>
            <w:lang w:eastAsia="zh-CN"/>
          </w:rPr>
          <w:t>(三)、合规风险评估</w:t>
        </w:r>
        <w:r>
          <w:tab/>
        </w:r>
        <w:r>
          <w:fldChar w:fldCharType="begin"/>
        </w:r>
        <w:r>
          <w:instrText xml:space="preserve"> PAGEREF _Toc1339 \h </w:instrText>
        </w:r>
        <w:r>
          <w:fldChar w:fldCharType="separate"/>
        </w:r>
        <w:r>
          <w:t>57</w:t>
        </w:r>
        <w:r>
          <w:fldChar w:fldCharType="end"/>
        </w:r>
      </w:hyperlink>
    </w:p>
    <w:p>
      <w:pPr>
        <w:pStyle w:val="TOC2"/>
        <w:tabs>
          <w:tab w:val="right" w:leader="dot" w:pos="8306"/>
        </w:tabs>
      </w:pPr>
      <w:hyperlink w:anchor="_Toc13512" w:history="1">
        <w:r>
          <w:rPr>
            <w:rFonts w:ascii="仿宋" w:eastAsia="仿宋" w:hAnsi="仿宋" w:cs="仿宋" w:hint="eastAsia"/>
            <w:lang w:eastAsia="zh-CN"/>
          </w:rPr>
          <w:t>(四)、合规监督与执行</w:t>
        </w:r>
        <w:r>
          <w:tab/>
        </w:r>
        <w:r>
          <w:fldChar w:fldCharType="begin"/>
        </w:r>
        <w:r>
          <w:instrText xml:space="preserve"> PAGEREF _Toc13512 \h </w:instrText>
        </w:r>
        <w:r>
          <w:fldChar w:fldCharType="separate"/>
        </w:r>
        <w:r>
          <w:t>59</w:t>
        </w:r>
        <w:r>
          <w:fldChar w:fldCharType="end"/>
        </w:r>
      </w:hyperlink>
    </w:p>
    <w:p>
      <w:pPr>
        <w:pStyle w:val="TOC1"/>
        <w:tabs>
          <w:tab w:val="right" w:leader="dot" w:pos="8306"/>
        </w:tabs>
      </w:pPr>
      <w:hyperlink w:anchor="_Toc10211" w:history="1">
        <w:r>
          <w:rPr>
            <w:rFonts w:ascii="仿宋" w:eastAsia="仿宋" w:hAnsi="仿宋" w:cs="仿宋" w:hint="eastAsia"/>
            <w:lang w:eastAsia="zh-CN"/>
          </w:rPr>
          <w:t>十四、合作与交流机制建立</w:t>
        </w:r>
        <w:r>
          <w:tab/>
        </w:r>
        <w:r>
          <w:fldChar w:fldCharType="begin"/>
        </w:r>
        <w:r>
          <w:instrText xml:space="preserve"> PAGEREF _Toc10211 \h </w:instrText>
        </w:r>
        <w:r>
          <w:fldChar w:fldCharType="separate"/>
        </w:r>
        <w:r>
          <w:t>59</w:t>
        </w:r>
        <w:r>
          <w:fldChar w:fldCharType="end"/>
        </w:r>
      </w:hyperlink>
    </w:p>
    <w:p>
      <w:pPr>
        <w:pStyle w:val="TOC2"/>
        <w:tabs>
          <w:tab w:val="right" w:leader="dot" w:pos="8306"/>
        </w:tabs>
      </w:pPr>
      <w:hyperlink w:anchor="_Toc24829" w:history="1">
        <w:r>
          <w:rPr>
            <w:rFonts w:ascii="仿宋" w:eastAsia="仿宋" w:hAnsi="仿宋" w:cs="仿宋" w:hint="eastAsia"/>
            <w:lang w:eastAsia="zh-CN"/>
          </w:rPr>
          <w:t>(一)、合作伙伴选择与合作方式</w:t>
        </w:r>
        <w:r>
          <w:tab/>
        </w:r>
        <w:r>
          <w:fldChar w:fldCharType="begin"/>
        </w:r>
        <w:r>
          <w:instrText xml:space="preserve"> PAGEREF _Toc24829 \h </w:instrText>
        </w:r>
        <w:r>
          <w:fldChar w:fldCharType="separate"/>
        </w:r>
        <w:r>
          <w:t>59</w:t>
        </w:r>
        <w:r>
          <w:fldChar w:fldCharType="end"/>
        </w:r>
      </w:hyperlink>
    </w:p>
    <w:p>
      <w:pPr>
        <w:pStyle w:val="TOC2"/>
        <w:tabs>
          <w:tab w:val="right" w:leader="dot" w:pos="8306"/>
        </w:tabs>
      </w:pPr>
      <w:hyperlink w:anchor="_Toc30560" w:history="1">
        <w:r>
          <w:rPr>
            <w:rFonts w:ascii="仿宋" w:eastAsia="仿宋" w:hAnsi="仿宋" w:cs="仿宋" w:hint="eastAsia"/>
            <w:lang w:eastAsia="zh-CN"/>
          </w:rPr>
          <w:t>(二)、交流与合作平台搭建</w:t>
        </w:r>
        <w:r>
          <w:tab/>
        </w:r>
        <w:r>
          <w:fldChar w:fldCharType="begin"/>
        </w:r>
        <w:r>
          <w:instrText xml:space="preserve"> PAGEREF _Toc30560 \h </w:instrText>
        </w:r>
        <w:r>
          <w:fldChar w:fldCharType="separate"/>
        </w:r>
        <w:r>
          <w:t>61</w:t>
        </w:r>
        <w:r>
          <w:fldChar w:fldCharType="end"/>
        </w:r>
      </w:hyperlink>
    </w:p>
    <w:p>
      <w:pPr>
        <w:pStyle w:val="TOC1"/>
        <w:tabs>
          <w:tab w:val="right" w:leader="dot" w:pos="8306"/>
        </w:tabs>
      </w:pPr>
      <w:hyperlink w:anchor="_Toc17485" w:history="1">
        <w:r>
          <w:rPr>
            <w:rFonts w:ascii="仿宋" w:eastAsia="仿宋" w:hAnsi="仿宋" w:cs="仿宋" w:hint="eastAsia"/>
            <w:lang w:eastAsia="zh-CN"/>
          </w:rPr>
          <w:t>十五、产业协同与集群发展</w:t>
        </w:r>
        <w:r>
          <w:tab/>
        </w:r>
        <w:r>
          <w:fldChar w:fldCharType="begin"/>
        </w:r>
        <w:r>
          <w:instrText xml:space="preserve"> PAGEREF _Toc17485 \h </w:instrText>
        </w:r>
        <w:r>
          <w:fldChar w:fldCharType="separate"/>
        </w:r>
        <w:r>
          <w:t>62</w:t>
        </w:r>
        <w:r>
          <w:fldChar w:fldCharType="end"/>
        </w:r>
      </w:hyperlink>
    </w:p>
    <w:p>
      <w:pPr>
        <w:pStyle w:val="TOC2"/>
        <w:tabs>
          <w:tab w:val="right" w:leader="dot" w:pos="8306"/>
        </w:tabs>
      </w:pPr>
      <w:hyperlink w:anchor="_Toc28087" w:history="1">
        <w:r>
          <w:rPr>
            <w:rFonts w:ascii="仿宋" w:eastAsia="仿宋" w:hAnsi="仿宋" w:cs="仿宋" w:hint="eastAsia"/>
            <w:lang w:eastAsia="zh-CN"/>
          </w:rPr>
          <w:t>(一)、产业协同机制建设</w:t>
        </w:r>
        <w:r>
          <w:tab/>
        </w:r>
        <w:r>
          <w:fldChar w:fldCharType="begin"/>
        </w:r>
        <w:r>
          <w:instrText xml:space="preserve"> PAGEREF _Toc28087 \h </w:instrText>
        </w:r>
        <w:r>
          <w:fldChar w:fldCharType="separate"/>
        </w:r>
        <w:r>
          <w:t>62</w:t>
        </w:r>
        <w:r>
          <w:fldChar w:fldCharType="end"/>
        </w:r>
      </w:hyperlink>
    </w:p>
    <w:p>
      <w:pPr>
        <w:pStyle w:val="TOC2"/>
        <w:tabs>
          <w:tab w:val="right" w:leader="dot" w:pos="8306"/>
        </w:tabs>
      </w:pPr>
      <w:hyperlink w:anchor="_Toc16281" w:history="1">
        <w:r>
          <w:rPr>
            <w:rFonts w:ascii="仿宋" w:eastAsia="仿宋" w:hAnsi="仿宋" w:cs="仿宋" w:hint="eastAsia"/>
            <w:lang w:eastAsia="zh-CN"/>
          </w:rPr>
          <w:t>(二)、产业集群培育与发展</w:t>
        </w:r>
        <w:r>
          <w:tab/>
        </w:r>
        <w:r>
          <w:fldChar w:fldCharType="begin"/>
        </w:r>
        <w:r>
          <w:instrText xml:space="preserve"> PAGEREF _Toc16281 \h </w:instrText>
        </w:r>
        <w:r>
          <w:fldChar w:fldCharType="separate"/>
        </w:r>
        <w:r>
          <w:t>63</w:t>
        </w:r>
        <w:r>
          <w:fldChar w:fldCharType="end"/>
        </w:r>
      </w:hyperlink>
    </w:p>
    <w:p>
      <w:pPr>
        <w:pStyle w:val="TOC1"/>
        <w:tabs>
          <w:tab w:val="right" w:leader="dot" w:pos="8306"/>
        </w:tabs>
      </w:pPr>
      <w:hyperlink w:anchor="_Toc9091" w:history="1">
        <w:r>
          <w:rPr>
            <w:rFonts w:ascii="仿宋" w:eastAsia="仿宋" w:hAnsi="仿宋" w:cs="仿宋" w:hint="eastAsia"/>
            <w:lang w:eastAsia="zh-CN"/>
          </w:rPr>
          <w:t>十六、人力资源管理与开发</w:t>
        </w:r>
        <w:r>
          <w:tab/>
        </w:r>
        <w:r>
          <w:fldChar w:fldCharType="begin"/>
        </w:r>
        <w:r>
          <w:instrText xml:space="preserve"> PAGEREF _Toc9091 \h </w:instrText>
        </w:r>
        <w:r>
          <w:fldChar w:fldCharType="separate"/>
        </w:r>
        <w:r>
          <w:t>64</w:t>
        </w:r>
        <w:r>
          <w:fldChar w:fldCharType="end"/>
        </w:r>
      </w:hyperlink>
    </w:p>
    <w:p>
      <w:pPr>
        <w:pStyle w:val="TOC2"/>
        <w:tabs>
          <w:tab w:val="right" w:leader="dot" w:pos="8306"/>
        </w:tabs>
      </w:pPr>
      <w:hyperlink w:anchor="_Toc24390" w:history="1">
        <w:r>
          <w:rPr>
            <w:rFonts w:ascii="仿宋" w:eastAsia="仿宋" w:hAnsi="仿宋" w:cs="仿宋" w:hint="eastAsia"/>
            <w:lang w:eastAsia="zh-CN"/>
          </w:rPr>
          <w:t>(一)、人力资源规划</w:t>
        </w:r>
        <w:r>
          <w:tab/>
        </w:r>
        <w:r>
          <w:fldChar w:fldCharType="begin"/>
        </w:r>
        <w:r>
          <w:instrText xml:space="preserve"> PAGEREF _Toc24390 \h </w:instrText>
        </w:r>
        <w:r>
          <w:fldChar w:fldCharType="separate"/>
        </w:r>
        <w:r>
          <w:t>64</w:t>
        </w:r>
        <w:r>
          <w:fldChar w:fldCharType="end"/>
        </w:r>
      </w:hyperlink>
    </w:p>
    <w:p>
      <w:pPr>
        <w:pStyle w:val="TOC2"/>
        <w:tabs>
          <w:tab w:val="right" w:leader="dot" w:pos="8306"/>
        </w:tabs>
      </w:pPr>
      <w:hyperlink w:anchor="_Toc22759" w:history="1">
        <w:r>
          <w:rPr>
            <w:rFonts w:ascii="仿宋" w:eastAsia="仿宋" w:hAnsi="仿宋" w:cs="仿宋" w:hint="eastAsia"/>
            <w:lang w:eastAsia="zh-CN"/>
          </w:rPr>
          <w:t>(二)、人力资源开发与培训</w:t>
        </w:r>
        <w:r>
          <w:tab/>
        </w:r>
        <w:r>
          <w:fldChar w:fldCharType="begin"/>
        </w:r>
        <w:r>
          <w:instrText xml:space="preserve"> PAGEREF _Toc22759 \h </w:instrText>
        </w:r>
        <w:r>
          <w:fldChar w:fldCharType="separate"/>
        </w:r>
        <w:r>
          <w:t>66</w:t>
        </w:r>
        <w:r>
          <w:fldChar w:fldCharType="end"/>
        </w:r>
      </w:hyperlink>
    </w:p>
    <w:p>
      <w:pPr>
        <w:pStyle w:val="TOC1"/>
        <w:tabs>
          <w:tab w:val="right" w:leader="dot" w:pos="8306"/>
        </w:tabs>
      </w:pPr>
      <w:hyperlink w:anchor="_Toc31479" w:history="1">
        <w:r>
          <w:rPr>
            <w:rFonts w:ascii="仿宋" w:eastAsia="仿宋" w:hAnsi="仿宋" w:cs="仿宋" w:hint="eastAsia"/>
            <w:lang w:eastAsia="zh-CN"/>
          </w:rPr>
          <w:t>十七、创新驱动与持续发展</w:t>
        </w:r>
        <w:r>
          <w:tab/>
        </w:r>
        <w:r>
          <w:fldChar w:fldCharType="begin"/>
        </w:r>
        <w:r>
          <w:instrText xml:space="preserve"> PAGEREF _Toc31479 \h </w:instrText>
        </w:r>
        <w:r>
          <w:fldChar w:fldCharType="separate"/>
        </w:r>
        <w:r>
          <w:t>68</w:t>
        </w:r>
        <w:r>
          <w:fldChar w:fldCharType="end"/>
        </w:r>
      </w:hyperlink>
    </w:p>
    <w:p>
      <w:pPr>
        <w:pStyle w:val="TOC2"/>
        <w:tabs>
          <w:tab w:val="right" w:leader="dot" w:pos="8306"/>
        </w:tabs>
      </w:pPr>
      <w:hyperlink w:anchor="_Toc26333" w:history="1">
        <w:r>
          <w:rPr>
            <w:rFonts w:ascii="仿宋" w:eastAsia="仿宋" w:hAnsi="仿宋" w:cs="仿宋" w:hint="eastAsia"/>
            <w:lang w:eastAsia="zh-CN"/>
          </w:rPr>
          <w:t>(一)、创新驱动战略实施</w:t>
        </w:r>
        <w:r>
          <w:tab/>
        </w:r>
        <w:r>
          <w:fldChar w:fldCharType="begin"/>
        </w:r>
        <w:r>
          <w:instrText xml:space="preserve"> PAGEREF _Toc26333 \h </w:instrText>
        </w:r>
        <w:r>
          <w:fldChar w:fldCharType="separate"/>
        </w:r>
        <w:r>
          <w:t>68</w:t>
        </w:r>
        <w:r>
          <w:fldChar w:fldCharType="end"/>
        </w:r>
      </w:hyperlink>
    </w:p>
    <w:p>
      <w:pPr>
        <w:pStyle w:val="TOC2"/>
        <w:tabs>
          <w:tab w:val="right" w:leader="dot" w:pos="8306"/>
        </w:tabs>
      </w:pPr>
      <w:hyperlink w:anchor="_Toc28696" w:history="1">
        <w:r>
          <w:rPr>
            <w:rFonts w:ascii="仿宋" w:eastAsia="仿宋" w:hAnsi="仿宋" w:cs="仿宋" w:hint="eastAsia"/>
            <w:lang w:eastAsia="zh-CN"/>
          </w:rPr>
          <w:t>(二)、持续发展路径探索</w:t>
        </w:r>
        <w:r>
          <w:tab/>
        </w:r>
        <w:r>
          <w:fldChar w:fldCharType="begin"/>
        </w:r>
        <w:r>
          <w:instrText xml:space="preserve"> PAGEREF _Toc28696 \h </w:instrText>
        </w:r>
        <w:r>
          <w:fldChar w:fldCharType="separate"/>
        </w:r>
        <w:r>
          <w:t>70</w:t>
        </w:r>
        <w:r>
          <w:fldChar w:fldCharType="end"/>
        </w:r>
      </w:hyperlink>
    </w:p>
    <w:p>
      <w:pPr>
        <w:pStyle w:val="TOC1"/>
        <w:tabs>
          <w:tab w:val="right" w:leader="dot" w:pos="8306"/>
        </w:tabs>
      </w:pPr>
      <w:hyperlink w:anchor="_Toc25621" w:history="1">
        <w:r>
          <w:rPr>
            <w:rFonts w:ascii="仿宋" w:eastAsia="仿宋" w:hAnsi="仿宋" w:cs="仿宋" w:hint="eastAsia"/>
            <w:lang w:eastAsia="zh-CN"/>
          </w:rPr>
          <w:t>十八、设施与设备管理</w:t>
        </w:r>
        <w:r>
          <w:tab/>
        </w:r>
        <w:r>
          <w:fldChar w:fldCharType="begin"/>
        </w:r>
        <w:r>
          <w:instrText xml:space="preserve"> PAGEREF _Toc25621 \h </w:instrText>
        </w:r>
        <w:r>
          <w:fldChar w:fldCharType="separate"/>
        </w:r>
        <w:r>
          <w:t>74</w:t>
        </w:r>
        <w:r>
          <w:fldChar w:fldCharType="end"/>
        </w:r>
      </w:hyperlink>
    </w:p>
    <w:p>
      <w:pPr>
        <w:pStyle w:val="TOC2"/>
        <w:tabs>
          <w:tab w:val="right" w:leader="dot" w:pos="8306"/>
        </w:tabs>
      </w:pPr>
      <w:hyperlink w:anchor="_Toc13760" w:history="1">
        <w:r>
          <w:rPr>
            <w:rFonts w:ascii="仿宋" w:eastAsia="仿宋" w:hAnsi="仿宋" w:cs="仿宋" w:hint="eastAsia"/>
            <w:lang w:eastAsia="zh-CN"/>
          </w:rPr>
          <w:t>(一)、设施规划与配置</w:t>
        </w:r>
        <w:r>
          <w:tab/>
        </w:r>
        <w:r>
          <w:fldChar w:fldCharType="begin"/>
        </w:r>
        <w:r>
          <w:instrText xml:space="preserve"> PAGEREF _Toc13760 \h </w:instrText>
        </w:r>
        <w:r>
          <w:fldChar w:fldCharType="separate"/>
        </w:r>
        <w:r>
          <w:t>74</w:t>
        </w:r>
        <w:r>
          <w:fldChar w:fldCharType="end"/>
        </w:r>
      </w:hyperlink>
    </w:p>
    <w:p>
      <w:pPr>
        <w:pStyle w:val="TOC2"/>
        <w:tabs>
          <w:tab w:val="right" w:leader="dot" w:pos="8306"/>
        </w:tabs>
      </w:pPr>
      <w:hyperlink w:anchor="_Toc25035" w:history="1">
        <w:r>
          <w:rPr>
            <w:rFonts w:ascii="仿宋" w:eastAsia="仿宋" w:hAnsi="仿宋" w:cs="仿宋" w:hint="eastAsia"/>
            <w:lang w:eastAsia="zh-CN"/>
          </w:rPr>
          <w:t>(二)、设备采购与维护管理</w:t>
        </w:r>
        <w:r>
          <w:tab/>
        </w:r>
        <w:r>
          <w:fldChar w:fldCharType="begin"/>
        </w:r>
        <w:r>
          <w:instrText xml:space="preserve"> PAGEREF _Toc25035 \h </w:instrText>
        </w:r>
        <w:r>
          <w:fldChar w:fldCharType="separate"/>
        </w:r>
        <w:r>
          <w:t>75</w:t>
        </w:r>
        <w:r>
          <w:fldChar w:fldCharType="end"/>
        </w:r>
      </w:hyperlink>
    </w:p>
    <w:p>
      <w:pPr>
        <w:pStyle w:val="TOC2"/>
        <w:tabs>
          <w:tab w:val="right" w:leader="dot" w:pos="8306"/>
        </w:tabs>
      </w:pPr>
      <w:hyperlink w:anchor="_Toc15543" w:history="1">
        <w:r>
          <w:rPr>
            <w:rFonts w:ascii="仿宋" w:eastAsia="仿宋" w:hAnsi="仿宋" w:cs="仿宋" w:hint="eastAsia"/>
            <w:lang w:eastAsia="zh-CN"/>
          </w:rPr>
          <w:t>(三)、设施设备升级策略</w:t>
        </w:r>
        <w:r>
          <w:tab/>
        </w:r>
        <w:r>
          <w:fldChar w:fldCharType="begin"/>
        </w:r>
        <w:r>
          <w:instrText xml:space="preserve"> PAGEREF _Toc15543 \h </w:instrText>
        </w:r>
        <w:r>
          <w:fldChar w:fldCharType="separate"/>
        </w:r>
        <w:r>
          <w:t>75</w:t>
        </w:r>
        <w:r>
          <w:fldChar w:fldCharType="end"/>
        </w:r>
      </w:hyperlink>
    </w:p>
    <w:p>
      <w:pPr>
        <w:pStyle w:val="TOC1"/>
        <w:tabs>
          <w:tab w:val="right" w:leader="dot" w:pos="8306"/>
        </w:tabs>
      </w:pPr>
      <w:hyperlink w:anchor="_Toc2101" w:history="1">
        <w:r>
          <w:rPr>
            <w:rFonts w:ascii="仿宋" w:eastAsia="仿宋" w:hAnsi="仿宋" w:cs="仿宋" w:hint="eastAsia"/>
            <w:lang w:eastAsia="zh-CN"/>
          </w:rPr>
          <w:t>十九、法律法规与政策遵循</w:t>
        </w:r>
        <w:r>
          <w:tab/>
        </w:r>
        <w:r>
          <w:fldChar w:fldCharType="begin"/>
        </w:r>
        <w:r>
          <w:instrText xml:space="preserve"> PAGEREF _Toc2101 \h </w:instrText>
        </w:r>
        <w:r>
          <w:fldChar w:fldCharType="separate"/>
        </w:r>
        <w:r>
          <w:t>76</w:t>
        </w:r>
        <w:r>
          <w:fldChar w:fldCharType="end"/>
        </w:r>
      </w:hyperlink>
    </w:p>
    <w:p>
      <w:pPr>
        <w:pStyle w:val="TOC2"/>
        <w:tabs>
          <w:tab w:val="right" w:leader="dot" w:pos="8306"/>
        </w:tabs>
      </w:pPr>
      <w:hyperlink w:anchor="_Toc25769" w:history="1">
        <w:r>
          <w:rPr>
            <w:rFonts w:ascii="仿宋" w:eastAsia="仿宋" w:hAnsi="仿宋" w:cs="仿宋" w:hint="eastAsia"/>
            <w:lang w:eastAsia="zh-CN"/>
          </w:rPr>
          <w:t>(一)、法律法规遵守</w:t>
        </w:r>
        <w:r>
          <w:tab/>
        </w:r>
        <w:r>
          <w:fldChar w:fldCharType="begin"/>
        </w:r>
        <w:r>
          <w:instrText xml:space="preserve"> PAGEREF _Toc25769 \h </w:instrText>
        </w:r>
        <w:r>
          <w:fldChar w:fldCharType="separate"/>
        </w:r>
        <w:r>
          <w:t>76</w:t>
        </w:r>
        <w:r>
          <w:fldChar w:fldCharType="end"/>
        </w:r>
      </w:hyperlink>
    </w:p>
    <w:p>
      <w:pPr>
        <w:pStyle w:val="TOC2"/>
        <w:tabs>
          <w:tab w:val="right" w:leader="dot" w:pos="8306"/>
        </w:tabs>
      </w:pPr>
      <w:hyperlink w:anchor="_Toc22391" w:history="1">
        <w:r>
          <w:rPr>
            <w:rFonts w:ascii="仿宋" w:eastAsia="仿宋" w:hAnsi="仿宋" w:cs="仿宋" w:hint="eastAsia"/>
            <w:lang w:eastAsia="zh-CN"/>
          </w:rPr>
          <w:t>(二)、政策导向与利用</w:t>
        </w:r>
        <w:r>
          <w:tab/>
        </w:r>
        <w:r>
          <w:fldChar w:fldCharType="begin"/>
        </w:r>
        <w:r>
          <w:instrText xml:space="preserve"> PAGEREF _Toc22391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6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9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82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9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一、工业烤箱硅碳棒项目的市场准入条件分析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烤箱硅碳棒项目而言，市场准入条件首先取决于政策法规环境。政府对于[行业名称]领域的法规，如环保标准、税收政策、和技术使用规范，直接影响工业烤箱硅碳棒项目的运营和成本结构。例如，若政府针对使用可再生能源的企业提供税收优惠，这将对工业烤箱硅碳棒项目的财务规划产生重要影响。同时，考虑经济环境和消费者偏好的变化对工业烤箱硅碳棒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二、工业烤箱硅碳棒项目的行业规范与合规性要求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烤箱硅碳棒项目来说，遵守行业规范和合规性要求是确保项目顺利进行的基础。这包括遵循质量控制标准、安全规定、数据保护法规等。例如，若工业烤箱硅碳棒项目涉及数据处理，须严格遵守相关的数据保护法规。此外，行业内部的自律规范，如产品标准和服务流程，也对于提升工业烤箱硅碳棒项目在行业内的认可度和竞争力至关重要。项目管理团队必须不断更新策略，以应对行业规范和法规的变化，确保工业烤箱硅碳棒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三、工业烤箱硅碳棒项目的竞争格局和战略定位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工业烤箱硅碳棒项目的发展规划中，理解行业的竞争格局对于制定有效的市场策略极为关键。这包括分析主要竞争对手的市场地位、优势及其业务模式。工业烤箱硅碳棒项目面临的竞争对手可能包括大型成熟企业和创新型初创公司，各自采取不同的市场策略。因此，工业烤箱硅碳棒项目需精确地定位自己的市场策略，如专注于产品创新、客户服务或成本效率，以在竞争中占据优势。通过深入的市场和竞争分析，工业烤箱硅碳棒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24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013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烤箱硅碳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烤箱硅碳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烤箱硅碳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烤箱硅碳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烤箱硅碳棒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烤箱硅碳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26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为了融入当地社区，工业烤箱硅碳棒项目需深入理解当地的文化特色和社会习俗。例如，项目在设计广告和市场推广活动时，应考虑使用当地语言和符合地方文化的表达方式。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烤箱硅碳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https://d.book118.com/477004134103006053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工业烤箱硅碳棒项目构思建设方案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27A34"/>
    <w:rsid w:val="01A27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0413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2024-02-27T01:13:00Z</dcterms:created>
  <dcterms:modified xsi:type="dcterms:W3CDTF">2024-02-27T01:14:42Z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F0783F4338D243428761EEC1DA0CDA18_11</vt:lpwstr>
  </property>
  <property fmtid="{D5CDD505-2E9C-101B-9397-08002B2CF9AE}" pid="3" name="KSOProductBuildVer">
    <vt:lpwstr>2052-12.1.0.16250</vt:lpwstr>
  </property>
</Properties>
</file>