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8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薄板坯连铸连轧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设备项目创业</w:t>
      </w:r>
    </w:p>
    <w:p>
      <w:pPr>
        <w:spacing w:before="224" w:line="219" w:lineRule="auto"/>
        <w:ind w:left="328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计</w:t>
      </w: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34087771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一、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薄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板坯连铸连轧设备项目建设背景及必要性分析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、薄板坯连铸连轧设备项目建设期原辅材料供应情况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薄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板坯连铸连轧设备项目运营期原辅材料供应及质量管理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)、薄板坯连铸连轧设备项目技术工艺分析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(三)、薄板坯连铸连轧设备项目技术流程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四、制度建设与员工手册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五、薄板坯连铸连轧设备项目选址说明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一)、薄板坯连铸连轧设备项目选址原则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(二)、薄板坯连铸连轧设备项目选址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30286247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)、人力资源配置和员工培训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(五)、薄板坯连铸连轧设备项目实施保障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财务管理与资金运作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(一)、财务战略规划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55056429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十、薄板坯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连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铸连轧设备项目管理与团队协作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薄板坯连铸连轧设备项目管理方法论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二)、薄板坯连铸连轧设备项目计划与进度管理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五)、薄板坯连铸连轧设备项目风险管理与应对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一、团队建设与领导力发展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一)、高效团队建设原则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2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项目商业计划书旨在全面介绍和规划一个创新性的薄板坯连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铸</w:t>
      </w:r>
      <w:r>
        <w:rPr>
          <w:rFonts w:ascii="FangSong" w:eastAsia="FangSong" w:hAnsi="FangSong" w:cs="FangSong"/>
          <w:spacing w:val="-8"/>
          <w:sz w:val="28"/>
          <w:szCs w:val="28"/>
        </w:rPr>
        <w:t>连轧设备项目，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以满足需求。该方案的目的是为了提供薄板坯连铸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轧设备项目的全面概览，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实施计划。通过本方案的学习交流，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希望能为相关人员提供一个深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入</w:t>
      </w:r>
      <w:r>
        <w:rPr>
          <w:rFonts w:ascii="FangSong" w:eastAsia="FangSong" w:hAnsi="FangSong" w:cs="FangSong"/>
          <w:spacing w:val="-12"/>
          <w:sz w:val="28"/>
          <w:szCs w:val="28"/>
        </w:rPr>
        <w:t>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5"/>
          <w:sz w:val="28"/>
          <w:szCs w:val="28"/>
        </w:rPr>
        <w:t>做</w:t>
      </w:r>
      <w:r>
        <w:rPr>
          <w:rFonts w:ascii="FangSong" w:eastAsia="FangSong" w:hAnsi="FangSong" w:cs="FangSong"/>
          <w:spacing w:val="-3"/>
          <w:sz w:val="28"/>
          <w:szCs w:val="28"/>
        </w:rPr>
        <w:t>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、薄板坯连铸连轧设备项目建设背景及必要性分析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6"/>
          <w:cols w:space="708"/>
          <w:titlePg w:val="0"/>
        </w:sectPr>
      </w:pPr>
    </w:p>
    <w:p>
      <w:pPr>
        <w:spacing w:before="184" w:line="411" w:lineRule="auto"/>
        <w:ind w:left="48" w:right="14" w:hanging="17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before="1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1" w:right="102" w:firstLine="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(一)、薄板坯连铸连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轧设备项目建设期原辅材料供应情况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在薄</w:t>
      </w:r>
      <w:r>
        <w:rPr>
          <w:rFonts w:ascii="FangSong" w:eastAsia="FangSong" w:hAnsi="FangSong" w:cs="FangSong"/>
          <w:spacing w:val="-15"/>
          <w:sz w:val="28"/>
          <w:szCs w:val="28"/>
        </w:rPr>
        <w:t>板</w:t>
      </w:r>
      <w:r>
        <w:rPr>
          <w:rFonts w:ascii="FangSong" w:eastAsia="FangSong" w:hAnsi="FangSong" w:cs="FangSong"/>
          <w:spacing w:val="-8"/>
          <w:sz w:val="28"/>
          <w:szCs w:val="28"/>
        </w:rPr>
        <w:t>坯连铸连轧设备项目的建设和运营过程中，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应是确保工程顺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进行和产品质量稳定的重要环节。本章将详细探讨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薄</w:t>
      </w:r>
      <w:r>
        <w:rPr>
          <w:rFonts w:ascii="FangSong" w:eastAsia="FangSong" w:hAnsi="FangSong" w:cs="FangSong"/>
          <w:spacing w:val="-8"/>
          <w:sz w:val="28"/>
          <w:szCs w:val="28"/>
        </w:rPr>
        <w:t>板坯连铸连轧设备项目建设期和运营期的原辅材料供应情况，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相</w:t>
      </w:r>
      <w:r>
        <w:rPr>
          <w:rFonts w:ascii="FangSong" w:eastAsia="FangSong" w:hAnsi="FangSong" w:cs="FangSong"/>
          <w:spacing w:val="-5"/>
          <w:sz w:val="28"/>
          <w:szCs w:val="28"/>
        </w:rPr>
        <w:t>关的质量管理措施。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薄板坯连铸连轧设备项目建</w:t>
      </w:r>
      <w:r>
        <w:rPr>
          <w:rFonts w:ascii="FangSong" w:eastAsia="FangSong" w:hAnsi="FangSong" w:cs="FangSong"/>
          <w:sz w:val="28"/>
          <w:szCs w:val="28"/>
        </w:rPr>
        <w:t>设期原辅材料供应情况</w:t>
      </w:r>
    </w:p>
    <w:p>
      <w:pPr>
        <w:spacing w:before="291" w:line="416" w:lineRule="auto"/>
        <w:ind w:left="34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在薄</w:t>
      </w:r>
      <w:r>
        <w:rPr>
          <w:rFonts w:ascii="FangSong" w:eastAsia="FangSong" w:hAnsi="FangSong" w:cs="FangSong"/>
          <w:spacing w:val="-15"/>
          <w:sz w:val="28"/>
          <w:szCs w:val="28"/>
        </w:rPr>
        <w:t>板</w:t>
      </w:r>
      <w:r>
        <w:rPr>
          <w:rFonts w:ascii="FangSong" w:eastAsia="FangSong" w:hAnsi="FangSong" w:cs="FangSong"/>
          <w:spacing w:val="-8"/>
          <w:sz w:val="28"/>
          <w:szCs w:val="28"/>
        </w:rPr>
        <w:t>坯连铸连轧设备项目建设期间，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程进度和质量有着直接的影响。下面是薄板坯连铸连轧设备项目</w:t>
      </w:r>
      <w:r>
        <w:rPr>
          <w:rFonts w:ascii="FangSong" w:eastAsia="FangSong" w:hAnsi="FangSong" w:cs="FangSong"/>
          <w:spacing w:val="-3"/>
          <w:sz w:val="28"/>
          <w:szCs w:val="28"/>
        </w:rPr>
        <w:t>建</w:t>
      </w:r>
      <w:r>
        <w:rPr>
          <w:rFonts w:ascii="FangSong" w:eastAsia="FangSong" w:hAnsi="FangSong" w:cs="FangSong"/>
          <w:sz w:val="28"/>
          <w:szCs w:val="28"/>
        </w:rPr>
        <w:t>设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期</w:t>
      </w:r>
      <w:r>
        <w:rPr>
          <w:rFonts w:ascii="FangSong" w:eastAsia="FangSong" w:hAnsi="FangSong" w:cs="FangSong"/>
          <w:spacing w:val="-5"/>
          <w:sz w:val="28"/>
          <w:szCs w:val="28"/>
        </w:rPr>
        <w:t>原辅材料供应情况的主要内容：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)、薄板坯连铸连轧设备项目运营期原辅材料供应及质量管理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薄</w:t>
      </w:r>
      <w:r>
        <w:rPr>
          <w:rFonts w:ascii="FangSong" w:eastAsia="FangSong" w:hAnsi="FangSong" w:cs="FangSong"/>
          <w:spacing w:val="-9"/>
          <w:sz w:val="28"/>
          <w:szCs w:val="28"/>
        </w:rPr>
        <w:t>板坯连铸连轧设备项目进入运营期后，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质量管理同样至</w:t>
      </w:r>
      <w:r>
        <w:rPr>
          <w:rFonts w:ascii="FangSong" w:eastAsia="FangSong" w:hAnsi="FangSong" w:cs="FangSong"/>
          <w:spacing w:val="-4"/>
          <w:sz w:val="28"/>
          <w:szCs w:val="28"/>
        </w:rPr>
        <w:t>关</w:t>
      </w:r>
      <w:r>
        <w:rPr>
          <w:rFonts w:ascii="FangSong" w:eastAsia="FangSong" w:hAnsi="FangSong" w:cs="FangSong"/>
          <w:spacing w:val="-3"/>
          <w:sz w:val="28"/>
          <w:szCs w:val="28"/>
        </w:rPr>
        <w:t>重要。下面是薄板坯连铸连轧设备项目运营期原辅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材料供应及质量管理的关键方面：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8" w:right="95" w:firstLine="98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95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ectPr>
          <w:pgSz w:w="11906" w:h="16839"/>
          <w:pgMar w:top="1431" w:right="1704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3" w:right="4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(二)、薄板坯连铸连轧设备项目技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术工艺分析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5" w:lineRule="auto"/>
        <w:ind w:left="33" w:right="4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</w:p>
    <w:p>
      <w:pPr>
        <w:sectPr>
          <w:pgSz w:w="11906" w:h="16839"/>
          <w:pgMar w:top="1431" w:right="1750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291" w:line="411" w:lineRule="auto"/>
        <w:ind w:left="31" w:right="17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2" w:right="2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提供优质产品和服务。保障工艺流程能够满足薄板坯连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铸</w:t>
      </w:r>
      <w:r>
        <w:rPr>
          <w:rFonts w:ascii="FangSong" w:eastAsia="FangSong" w:hAnsi="FangSong" w:cs="FangSong"/>
          <w:spacing w:val="-12"/>
          <w:sz w:val="28"/>
          <w:szCs w:val="28"/>
        </w:rPr>
        <w:t>连轧设备项目产品要求，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</w:t>
      </w:r>
      <w:r>
        <w:rPr>
          <w:rFonts w:ascii="FangSong" w:eastAsia="FangSong" w:hAnsi="FangSong" w:cs="FangSong"/>
          <w:spacing w:val="-5"/>
          <w:sz w:val="28"/>
          <w:szCs w:val="28"/>
        </w:rPr>
        <w:t>要</w:t>
      </w:r>
      <w:r>
        <w:rPr>
          <w:rFonts w:ascii="FangSong" w:eastAsia="FangSong" w:hAnsi="FangSong" w:cs="FangSong"/>
          <w:spacing w:val="-3"/>
          <w:sz w:val="28"/>
          <w:szCs w:val="28"/>
        </w:rPr>
        <w:t>求进行操作，提高产品合格率。</w:t>
      </w:r>
    </w:p>
    <w:p>
      <w:pPr>
        <w:spacing w:before="1" w:line="411" w:lineRule="auto"/>
        <w:ind w:left="32" w:right="197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2" w:line="411" w:lineRule="auto"/>
        <w:ind w:left="38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"/>
          <w:sz w:val="28"/>
          <w:szCs w:val="28"/>
        </w:rPr>
        <w:t>薄板坯连铸</w:t>
      </w:r>
      <w:r>
        <w:rPr>
          <w:rFonts w:ascii="FangSong" w:eastAsia="FangSong" w:hAnsi="FangSong" w:cs="FangSong"/>
          <w:sz w:val="28"/>
          <w:szCs w:val="28"/>
        </w:rPr>
        <w:t>连轧设备项目建设贯彻“三同时”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原</w:t>
      </w:r>
      <w:r>
        <w:rPr>
          <w:rFonts w:ascii="FangSong" w:eastAsia="FangSong" w:hAnsi="FangSong" w:cs="FangSong"/>
          <w:spacing w:val="-8"/>
          <w:sz w:val="28"/>
          <w:szCs w:val="28"/>
        </w:rPr>
        <w:t>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注重环境保护、职业安全卫生、消防及节能等各项措施的落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41" w:right="4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薄</w:t>
      </w:r>
      <w:r>
        <w:rPr>
          <w:rFonts w:ascii="FangSong" w:eastAsia="FangSong" w:hAnsi="FangSong" w:cs="FangSong"/>
          <w:spacing w:val="-9"/>
          <w:sz w:val="28"/>
          <w:szCs w:val="28"/>
        </w:rPr>
        <w:t>板坯连铸连轧设备项目拟采用国内成熟的生产工艺，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由生产技术人员和研发技术人员共同制定。所采用的技术具有能耗低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高</w:t>
      </w:r>
      <w:r>
        <w:rPr>
          <w:rFonts w:ascii="FangSong" w:eastAsia="FangSong" w:hAnsi="FangSong" w:cs="FangSong"/>
          <w:spacing w:val="-20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量、高环保性的特点，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2" w:right="234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薄板坯</w:t>
      </w:r>
      <w:r>
        <w:rPr>
          <w:rFonts w:ascii="FangSong" w:eastAsia="FangSong" w:hAnsi="FangSong" w:cs="FangSong"/>
          <w:spacing w:val="-7"/>
          <w:sz w:val="28"/>
          <w:szCs w:val="28"/>
        </w:rPr>
        <w:t>连</w:t>
      </w:r>
      <w:r>
        <w:rPr>
          <w:rFonts w:ascii="FangSong" w:eastAsia="FangSong" w:hAnsi="FangSong" w:cs="FangSong"/>
          <w:spacing w:val="-4"/>
          <w:sz w:val="28"/>
          <w:szCs w:val="28"/>
        </w:rPr>
        <w:t>铸连轧设备项目的技术保障措施从设计、施工、试运行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到</w:t>
      </w:r>
      <w:r>
        <w:rPr>
          <w:rFonts w:ascii="FangSong" w:eastAsia="FangSong" w:hAnsi="FangSong" w:cs="FangSong"/>
          <w:spacing w:val="-12"/>
          <w:sz w:val="28"/>
          <w:szCs w:val="28"/>
        </w:rPr>
        <w:t>投产、销售等各个环节，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以确保薄板坯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连铸连轧</w:t>
      </w:r>
      <w:r>
        <w:rPr>
          <w:rFonts w:ascii="FangSong" w:eastAsia="FangSong" w:hAnsi="FangSong" w:cs="FangSong"/>
          <w:spacing w:val="7"/>
          <w:sz w:val="28"/>
          <w:szCs w:val="28"/>
        </w:rPr>
        <w:t>设</w:t>
      </w:r>
      <w:r>
        <w:rPr>
          <w:rFonts w:ascii="FangSong" w:eastAsia="FangSong" w:hAnsi="FangSong" w:cs="FangSong"/>
          <w:spacing w:val="5"/>
          <w:sz w:val="28"/>
          <w:szCs w:val="28"/>
        </w:rPr>
        <w:t>备项目在技术开发和生产技术应用上达到现代化生产水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平。这种综合的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术支持将确保薄板坯连铸连轧设备项目的可持续发</w:t>
      </w:r>
    </w:p>
    <w:p>
      <w:pPr>
        <w:sectPr>
          <w:pgSz w:w="11906" w:h="16839"/>
          <w:pgMar w:top="1431" w:right="1565" w:bottom="0" w:left="1785" w:header="0" w:footer="0" w:gutter="0"/>
          <w:pgNumType w:start="12"/>
          <w:cols w:space="708"/>
        </w:sectPr>
      </w:pPr>
    </w:p>
    <w:p>
      <w:pPr>
        <w:spacing w:before="183" w:line="223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展和高效运营。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三)、薄板坯连铸连轧设备项目技术流程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89" w:line="224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2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在薄板坯</w:t>
      </w:r>
      <w:r>
        <w:rPr>
          <w:rFonts w:ascii="FangSong" w:eastAsia="FangSong" w:hAnsi="FangSong" w:cs="FangSong"/>
          <w:spacing w:val="-2"/>
          <w:sz w:val="28"/>
          <w:szCs w:val="28"/>
        </w:rPr>
        <w:t>连铸连轧设备项目运营中，进行技术持续改进。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2" w:right="103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据分析工具监测和分析薄板坯连铸连轧设备项目各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环节数据。</w:t>
      </w:r>
    </w:p>
    <w:p>
      <w:pPr>
        <w:spacing w:before="1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6" w:lineRule="auto"/>
        <w:ind w:left="33" w:right="45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共同构建了高效、稳定的薄板坯连铸连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轧设备项目技术实施框架，确保薄板坯连铸连轧设备项目顺利推</w:t>
      </w:r>
      <w:r>
        <w:rPr>
          <w:rFonts w:ascii="FangSong" w:eastAsia="FangSong" w:hAnsi="FangSong" w:cs="FangSong"/>
          <w:spacing w:val="-1"/>
          <w:sz w:val="28"/>
          <w:szCs w:val="28"/>
        </w:rPr>
        <w:t>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31" w:right="6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确保选用的设备能够满足</w:t>
      </w:r>
      <w:r>
        <w:rPr>
          <w:rFonts w:ascii="FangSong" w:eastAsia="FangSong" w:hAnsi="FangSong" w:cs="FangSong"/>
          <w:spacing w:val="-2"/>
          <w:sz w:val="28"/>
          <w:szCs w:val="28"/>
        </w:rPr>
        <w:t>薄板坯连铸连轧设备项目的技术要求，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例</w:t>
      </w:r>
      <w:r>
        <w:rPr>
          <w:rFonts w:ascii="FangSong" w:eastAsia="FangSong" w:hAnsi="FangSong" w:cs="FangSong"/>
          <w:spacing w:val="-17"/>
          <w:sz w:val="28"/>
          <w:szCs w:val="28"/>
        </w:rPr>
        <w:t>如：</w:t>
      </w:r>
    </w:p>
    <w:p>
      <w:pPr>
        <w:spacing w:before="1" w:line="220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88" w:line="417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2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pacing w:val="-10"/>
          <w:sz w:val="28"/>
          <w:szCs w:val="28"/>
        </w:rPr>
        <w:t>保所选设备与薄板坯连铸连轧设备项目工艺流程相匹配，例如：</w:t>
      </w:r>
    </w:p>
    <w:p>
      <w:pPr>
        <w:spacing w:before="290" w:line="411" w:lineRule="auto"/>
        <w:ind w:left="43" w:right="101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确认设备的生产能力是否符合薄板坯连铸连轧设备项目的产</w:t>
      </w:r>
      <w:r>
        <w:rPr>
          <w:rFonts w:ascii="FangSong" w:eastAsia="FangSong" w:hAnsi="FangSong" w:cs="FangSong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需求。</w:t>
      </w:r>
    </w:p>
    <w:p>
      <w:pPr>
        <w:spacing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01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630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ectPr>
          <w:pgSz w:w="11906" w:h="16839"/>
          <w:pgMar w:top="1431" w:right="1698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6" w:lineRule="auto"/>
        <w:ind w:left="32" w:right="10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信息安全与保密、激励机制、文化建设等多个关键方面。首先，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</w:t>
      </w:r>
      <w:r>
        <w:rPr>
          <w:rFonts w:ascii="FangSong" w:eastAsia="FangSong" w:hAnsi="FangSong" w:cs="FangSong"/>
          <w:spacing w:val="-3"/>
          <w:sz w:val="28"/>
          <w:szCs w:val="28"/>
        </w:rPr>
        <w:t>织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3" w:right="102" w:firstLine="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架</w:t>
      </w:r>
      <w:r>
        <w:rPr>
          <w:rFonts w:ascii="FangSong" w:eastAsia="FangSong" w:hAnsi="FangSong" w:cs="FangSong"/>
          <w:spacing w:val="-20"/>
          <w:sz w:val="28"/>
          <w:szCs w:val="28"/>
        </w:rPr>
        <w:t>构</w:t>
      </w:r>
      <w:r>
        <w:rPr>
          <w:rFonts w:ascii="FangSong" w:eastAsia="FangSong" w:hAnsi="FangSong" w:cs="FangSong"/>
          <w:spacing w:val="-12"/>
          <w:sz w:val="28"/>
          <w:szCs w:val="28"/>
        </w:rPr>
        <w:t>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体运作效果。</w:t>
      </w:r>
    </w:p>
    <w:p>
      <w:pPr>
        <w:spacing w:before="3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6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3" w:right="49" w:firstLine="55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4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49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7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3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4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2" w:line="416" w:lineRule="auto"/>
        <w:ind w:left="54" w:right="49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ectPr>
          <w:pgSz w:w="11906" w:h="16839"/>
          <w:pgMar w:top="1431" w:right="1750" w:bottom="0" w:left="1785" w:header="0" w:footer="0" w:gutter="0"/>
          <w:pgNumType w:start="18"/>
          <w:cols w:space="708"/>
        </w:sectPr>
      </w:pPr>
    </w:p>
    <w:p>
      <w:pPr>
        <w:spacing w:before="183"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17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ectPr>
          <w:pgSz w:w="11906" w:h="16839"/>
          <w:pgMar w:top="1431" w:right="1623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6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ectPr>
          <w:pgSz w:w="11906" w:h="16839"/>
          <w:pgMar w:top="1431" w:right="1603" w:bottom="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6" w:lineRule="auto"/>
        <w:ind w:left="32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</w:p>
    <w:p>
      <w:pPr>
        <w:sectPr>
          <w:pgSz w:w="11906" w:h="16839"/>
          <w:pgMar w:top="1431" w:right="1603" w:bottom="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激发员工的积极性。</w:t>
      </w:r>
    </w:p>
    <w:p>
      <w:pPr>
        <w:spacing w:before="29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1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五、薄板坯连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铸连轧设备项目选址说明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薄板坯连铸连轧设备项目选址原则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0" w:line="221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薄板坯</w:t>
      </w:r>
      <w:r>
        <w:rPr>
          <w:rFonts w:ascii="FangSong" w:eastAsia="FangSong" w:hAnsi="FangSong" w:cs="FangSong"/>
          <w:spacing w:val="7"/>
          <w:sz w:val="28"/>
          <w:szCs w:val="28"/>
        </w:rPr>
        <w:t>连</w:t>
      </w:r>
      <w:r>
        <w:rPr>
          <w:rFonts w:ascii="FangSong" w:eastAsia="FangSong" w:hAnsi="FangSong" w:cs="FangSong"/>
          <w:spacing w:val="5"/>
          <w:sz w:val="28"/>
          <w:szCs w:val="28"/>
        </w:rPr>
        <w:t>铸连轧设备项目选址必须与城乡建设总体规划保持一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4" w:right="56" w:firstLine="1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4"/>
          <w:sz w:val="28"/>
          <w:szCs w:val="28"/>
        </w:rPr>
        <w:t>致，确保薄板坯连铸连轧设备项目的发展与当地城市规划和政府规</w:t>
      </w:r>
      <w:r>
        <w:rPr>
          <w:rFonts w:ascii="FangSong" w:eastAsia="FangSong" w:hAnsi="FangSong" w:cs="FangSong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相</w:t>
      </w:r>
      <w:r>
        <w:rPr>
          <w:rFonts w:ascii="FangSong" w:eastAsia="FangSong" w:hAnsi="FangSong" w:cs="FangSong"/>
          <w:spacing w:val="-8"/>
          <w:sz w:val="28"/>
          <w:szCs w:val="28"/>
        </w:rPr>
        <w:t>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薄板坯连铸连轧设备项目有望更好地融入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城市发展大局，为城市功能提升和社会经济发展作出积极贡献。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4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优</w:t>
      </w:r>
      <w:r>
        <w:rPr>
          <w:rFonts w:ascii="FangSong" w:eastAsia="FangSong" w:hAnsi="FangSong" w:cs="FangSong"/>
          <w:spacing w:val="6"/>
          <w:sz w:val="28"/>
          <w:szCs w:val="28"/>
        </w:rPr>
        <w:t>越的交通条件是薄板坯连铸连轧设备项目成功的关键因素之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。选址地应该具备便捷的陆路交通，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以确保原材料和产品的高效运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输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同时也为员工提供方便的通勤途径。这有助于提高整体生产效率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</w:t>
      </w:r>
      <w:r>
        <w:rPr>
          <w:rFonts w:ascii="FangSong" w:eastAsia="FangSong" w:hAnsi="FangSong" w:cs="FangSong"/>
          <w:spacing w:val="-6"/>
          <w:sz w:val="28"/>
          <w:szCs w:val="28"/>
        </w:rPr>
        <w:t>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薄板坯连铸连轧设备项目建设阶段，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关重要。平整的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地、容易获取的建筑材料以及适宜的施工场址都将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直接影响到薄板</w:t>
      </w:r>
      <w:r>
        <w:rPr>
          <w:rFonts w:ascii="FangSong" w:eastAsia="FangSong" w:hAnsi="FangSong" w:cs="FangSong"/>
          <w:spacing w:val="-5"/>
          <w:sz w:val="28"/>
          <w:szCs w:val="28"/>
        </w:rPr>
        <w:t>坯</w:t>
      </w:r>
      <w:r>
        <w:rPr>
          <w:rFonts w:ascii="FangSong" w:eastAsia="FangSong" w:hAnsi="FangSong" w:cs="FangSong"/>
          <w:spacing w:val="-3"/>
          <w:sz w:val="28"/>
          <w:szCs w:val="28"/>
        </w:rPr>
        <w:t>连铸连轧设备项目建设的顺利进行。这有助于提高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程效率，缩短工程周期。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薄板坯</w:t>
      </w:r>
      <w:r>
        <w:rPr>
          <w:rFonts w:ascii="FangSong" w:eastAsia="FangSong" w:hAnsi="FangSong" w:cs="FangSong"/>
          <w:spacing w:val="-7"/>
          <w:sz w:val="28"/>
          <w:szCs w:val="28"/>
        </w:rPr>
        <w:t>连</w:t>
      </w:r>
      <w:r>
        <w:rPr>
          <w:rFonts w:ascii="FangSong" w:eastAsia="FangSong" w:hAnsi="FangSong" w:cs="FangSong"/>
          <w:spacing w:val="-4"/>
          <w:sz w:val="28"/>
          <w:szCs w:val="28"/>
        </w:rPr>
        <w:t>铸连轧设备项目选址应与当地大气污染防治、水资源利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用以及自然生态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境保护政策相一致。我们将致力于在薄板坯连铸连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轧</w:t>
      </w:r>
      <w:r>
        <w:rPr>
          <w:rFonts w:ascii="FangSong" w:eastAsia="FangSong" w:hAnsi="FangSong" w:cs="FangSong"/>
          <w:spacing w:val="-8"/>
          <w:sz w:val="28"/>
          <w:szCs w:val="28"/>
        </w:rPr>
        <w:t>设备项目建设和运营过程中最大限度地减少对环境的影响，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板坯连铸连轧设备项目的可持续发展，并履行环境保护的社会</w:t>
      </w:r>
      <w:r>
        <w:rPr>
          <w:rFonts w:ascii="FangSong" w:eastAsia="FangSong" w:hAnsi="FangSong" w:cs="FangSong"/>
          <w:spacing w:val="-1"/>
          <w:sz w:val="28"/>
          <w:szCs w:val="28"/>
        </w:rPr>
        <w:t>责</w:t>
      </w:r>
      <w:r>
        <w:rPr>
          <w:rFonts w:ascii="FangSong" w:eastAsia="FangSong" w:hAnsi="FangSong" w:cs="FangSong"/>
          <w:sz w:val="28"/>
          <w:szCs w:val="28"/>
        </w:rPr>
        <w:t>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7" w:line="415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我们将有效平衡薄板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坯</w:t>
      </w:r>
      <w:r>
        <w:rPr>
          <w:rFonts w:ascii="FangSong" w:eastAsia="FangSong" w:hAnsi="FangSong" w:cs="FangSong"/>
          <w:spacing w:val="-8"/>
          <w:sz w:val="28"/>
          <w:szCs w:val="28"/>
        </w:rPr>
        <w:t>连铸连轧设备项目的需求与用地法规的要求，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</w:t>
      </w:r>
    </w:p>
    <w:p>
      <w:pPr>
        <w:sectPr>
          <w:pgSz w:w="11906" w:h="16839"/>
          <w:pgMar w:top="1431" w:right="1743" w:bottom="0" w:left="1785" w:header="0" w:footer="0" w:gutter="0"/>
          <w:pgNumType w:start="24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环境纠纷。</w:t>
      </w:r>
    </w:p>
    <w:p>
      <w:pPr>
        <w:spacing w:before="288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在薄板坯连铸连轧设备项目的实施过程中获得更多的理解和支</w:t>
      </w:r>
      <w:r>
        <w:rPr>
          <w:rFonts w:ascii="FangSong" w:eastAsia="FangSong" w:hAnsi="FangSong" w:cs="FangSong"/>
          <w:sz w:val="28"/>
          <w:szCs w:val="28"/>
        </w:rPr>
        <w:t>持。</w:t>
      </w:r>
    </w:p>
    <w:p>
      <w:pPr>
        <w:spacing w:line="416" w:lineRule="auto"/>
        <w:ind w:left="3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划，确保薄板坯连铸连轧设备项目的长期成功和对社会的积极贡献。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薄板坯连铸连轧设备项目选址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3" w:right="2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择</w:t>
      </w:r>
      <w:r>
        <w:rPr>
          <w:rFonts w:ascii="FangSong" w:eastAsia="FangSong" w:hAnsi="FangSong" w:cs="FangSong"/>
          <w:spacing w:val="-8"/>
          <w:sz w:val="28"/>
          <w:szCs w:val="28"/>
        </w:rPr>
        <w:t>薄板坯连铸连轧设备项目的地理位置时，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济技术开发区的理想位置。选址的一些关键因素和考虑：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品的分销，为薄板坯连铸连轧设备项目的顺利推进提供了有力支持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地优惠等方面的</w:t>
      </w:r>
      <w:r>
        <w:rPr>
          <w:rFonts w:ascii="FangSong" w:eastAsia="FangSong" w:hAnsi="FangSong" w:cs="FangSong"/>
          <w:spacing w:val="-5"/>
          <w:sz w:val="28"/>
          <w:szCs w:val="28"/>
        </w:rPr>
        <w:t>支</w:t>
      </w:r>
      <w:r>
        <w:rPr>
          <w:rFonts w:ascii="FangSong" w:eastAsia="FangSong" w:hAnsi="FangSong" w:cs="FangSong"/>
          <w:spacing w:val="-3"/>
          <w:sz w:val="28"/>
          <w:szCs w:val="28"/>
        </w:rPr>
        <w:t>持。这将显著减轻薄板坯连铸连轧设备项目的财务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压</w:t>
      </w:r>
      <w:r>
        <w:rPr>
          <w:rFonts w:ascii="FangSong" w:eastAsia="FangSong" w:hAnsi="FangSong" w:cs="FangSong"/>
          <w:spacing w:val="-4"/>
          <w:sz w:val="28"/>
          <w:szCs w:val="28"/>
        </w:rPr>
        <w:t>力，提高了投资回报率。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9" w:line="416" w:lineRule="auto"/>
        <w:ind w:left="35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为薄板坯连铸连轧设备项目提供了丰富</w:t>
      </w:r>
    </w:p>
    <w:p>
      <w:pPr>
        <w:sectPr>
          <w:pgSz w:w="11906" w:h="16839"/>
          <w:pgMar w:top="1431" w:right="1743" w:bottom="0" w:left="1785" w:header="0" w:footer="0" w:gutter="0"/>
          <w:pgNumType w:start="25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的合作机</w:t>
      </w:r>
      <w:r>
        <w:rPr>
          <w:rFonts w:ascii="FangSong" w:eastAsia="FangSong" w:hAnsi="FangSong" w:cs="FangSong"/>
          <w:spacing w:val="-3"/>
          <w:sz w:val="28"/>
          <w:szCs w:val="28"/>
        </w:rPr>
        <w:t>会，有利于资源共享和技术交流。</w:t>
      </w:r>
    </w:p>
    <w:p>
      <w:pPr>
        <w:spacing w:before="290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境的保护。选址处有利于建设绿色、环保型的薄板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坯连铸连轧</w:t>
      </w:r>
      <w:r>
        <w:rPr>
          <w:rFonts w:ascii="FangSong" w:eastAsia="FangSong" w:hAnsi="FangSong" w:cs="FangSong"/>
          <w:spacing w:val="-2"/>
          <w:sz w:val="28"/>
          <w:szCs w:val="28"/>
        </w:rPr>
        <w:t>设备项目，与当地的生态环境相协调。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1" w:right="19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术开发区被视为未来经济发展的重要增长点。薄板坯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连</w:t>
      </w:r>
      <w:r>
        <w:rPr>
          <w:rFonts w:ascii="FangSong" w:eastAsia="FangSong" w:hAnsi="FangSong" w:cs="FangSong"/>
          <w:spacing w:val="-12"/>
          <w:sz w:val="28"/>
          <w:szCs w:val="28"/>
        </w:rPr>
        <w:t>铸连轧设备项目选址于此，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板坯连</w:t>
      </w:r>
      <w:r>
        <w:rPr>
          <w:rFonts w:ascii="FangSong" w:eastAsia="FangSong" w:hAnsi="FangSong" w:cs="FangSong"/>
          <w:spacing w:val="-3"/>
          <w:sz w:val="28"/>
          <w:szCs w:val="28"/>
        </w:rPr>
        <w:t>铸</w:t>
      </w:r>
      <w:r>
        <w:rPr>
          <w:rFonts w:ascii="FangSong" w:eastAsia="FangSong" w:hAnsi="FangSong" w:cs="FangSong"/>
          <w:spacing w:val="-2"/>
          <w:sz w:val="28"/>
          <w:szCs w:val="28"/>
        </w:rPr>
        <w:t>连轧设备项目在长远的未来奠定坚实基础。</w:t>
      </w:r>
    </w:p>
    <w:p>
      <w:pPr>
        <w:spacing w:before="3" w:line="414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确保薄板坯连铸连轧设备项目的建设与运营与当地发展规划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相协调，为薄板坯连铸连轧设备项目的成功提供全方位的支持。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薄板坯</w:t>
      </w:r>
      <w:r>
        <w:rPr>
          <w:rFonts w:ascii="FangSong" w:eastAsia="FangSong" w:hAnsi="FangSong" w:cs="FangSong"/>
          <w:spacing w:val="7"/>
          <w:sz w:val="28"/>
          <w:szCs w:val="28"/>
        </w:rPr>
        <w:t>连</w:t>
      </w:r>
      <w:r>
        <w:rPr>
          <w:rFonts w:ascii="FangSong" w:eastAsia="FangSong" w:hAnsi="FangSong" w:cs="FangSong"/>
          <w:spacing w:val="5"/>
          <w:sz w:val="28"/>
          <w:szCs w:val="28"/>
        </w:rPr>
        <w:t>铸连轧设备项目的成功实施不仅依赖于选址的地理位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置</w:t>
      </w:r>
      <w:r>
        <w:rPr>
          <w:rFonts w:ascii="FangSong" w:eastAsia="FangSong" w:hAnsi="FangSong" w:cs="FangSong"/>
          <w:spacing w:val="-20"/>
          <w:sz w:val="28"/>
          <w:szCs w:val="28"/>
        </w:rPr>
        <w:t>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同时也与周边的建设条件密切相关。在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经济技术开发区的这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片</w:t>
      </w:r>
      <w:r>
        <w:rPr>
          <w:rFonts w:ascii="FangSong" w:eastAsia="FangSong" w:hAnsi="FangSong" w:cs="FangSong"/>
          <w:spacing w:val="-11"/>
          <w:sz w:val="28"/>
          <w:szCs w:val="28"/>
        </w:rPr>
        <w:t>有</w:t>
      </w:r>
      <w:r>
        <w:rPr>
          <w:rFonts w:ascii="FangSong" w:eastAsia="FangSong" w:hAnsi="FangSong" w:cs="FangSong"/>
          <w:spacing w:val="-6"/>
          <w:sz w:val="28"/>
          <w:szCs w:val="28"/>
        </w:rPr>
        <w:t>着丰富发展机遇的土地上，我们对于建设条件进行了深入的分析。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2" w:right="9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为薄板坯连铸连轧设备项目的建设提供了必要的基础支持，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和运营阶段的风险。</w:t>
      </w:r>
    </w:p>
    <w:p>
      <w:pPr>
        <w:spacing w:before="2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ectPr>
          <w:pgSz w:w="11906" w:h="16839"/>
          <w:pgMar w:top="1431" w:right="1603" w:bottom="0" w:left="1785" w:header="0" w:footer="0" w:gutter="0"/>
          <w:pgNumType w:start="26"/>
          <w:cols w:space="708"/>
        </w:sectPr>
      </w:pPr>
    </w:p>
    <w:p>
      <w:pPr>
        <w:spacing w:before="185" w:line="411" w:lineRule="auto"/>
        <w:ind w:left="39" w:right="176" w:firstLine="55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确保薄板坯连铸连轧设备项目选址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符合当地的用地规划要求。这有助于薄板坯连铸连轧设备项目在合规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范围内进行建设，</w:t>
      </w:r>
      <w:r>
        <w:rPr>
          <w:rFonts w:ascii="FangSong" w:eastAsia="FangSong" w:hAnsi="FangSong" w:cs="FangSong"/>
          <w:spacing w:val="-2"/>
          <w:sz w:val="28"/>
          <w:szCs w:val="28"/>
        </w:rPr>
        <w:t>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薄</w:t>
      </w:r>
      <w:r>
        <w:rPr>
          <w:rFonts w:ascii="FangSong" w:eastAsia="FangSong" w:hAnsi="FangSong" w:cs="FangSong"/>
          <w:spacing w:val="-8"/>
          <w:sz w:val="28"/>
          <w:szCs w:val="28"/>
        </w:rPr>
        <w:t>板坯连铸连轧设备项目的用工提供了充足的保障，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层</w:t>
      </w:r>
      <w:r>
        <w:rPr>
          <w:rFonts w:ascii="FangSong" w:eastAsia="FangSong" w:hAnsi="FangSong" w:cs="FangSong"/>
          <w:spacing w:val="-6"/>
          <w:sz w:val="28"/>
          <w:szCs w:val="28"/>
        </w:rPr>
        <w:t>次</w:t>
      </w:r>
      <w:r>
        <w:rPr>
          <w:rFonts w:ascii="FangSong" w:eastAsia="FangSong" w:hAnsi="FangSong" w:cs="FangSong"/>
          <w:spacing w:val="-4"/>
          <w:sz w:val="28"/>
          <w:szCs w:val="28"/>
        </w:rPr>
        <w:t>、高技能的专业人才。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方面的优惠政策。这为薄板坯连铸连轧设备项目创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造</w:t>
      </w:r>
      <w:r>
        <w:rPr>
          <w:rFonts w:ascii="FangSong" w:eastAsia="FangSong" w:hAnsi="FangSong" w:cs="FangSong"/>
          <w:spacing w:val="-4"/>
          <w:sz w:val="28"/>
          <w:szCs w:val="28"/>
        </w:rPr>
        <w:t>了更加宽松的经济环境。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薄板坯连铸连轧设备项目的过程中，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8"/>
          <w:sz w:val="28"/>
          <w:szCs w:val="28"/>
        </w:rPr>
        <w:t>监测和保护要求。当地的环境保护部门将与我们密切合作，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板坯连铸连轧设备项目在不对周边环境造成负面影响的前提下顺</w:t>
      </w:r>
      <w:r>
        <w:rPr>
          <w:rFonts w:ascii="FangSong" w:eastAsia="FangSong" w:hAnsi="FangSong" w:cs="FangSong"/>
          <w:sz w:val="28"/>
          <w:szCs w:val="28"/>
        </w:rPr>
        <w:t>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</w:t>
      </w:r>
      <w:r>
        <w:rPr>
          <w:rFonts w:ascii="FangSong" w:eastAsia="FangSong" w:hAnsi="FangSong" w:cs="FangSong"/>
          <w:spacing w:val="-12"/>
          <w:sz w:val="28"/>
          <w:szCs w:val="28"/>
        </w:rPr>
        <w:t>进。</w:t>
      </w:r>
    </w:p>
    <w:p>
      <w:pPr>
        <w:spacing w:before="1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6" w:line="415" w:lineRule="auto"/>
        <w:ind w:left="51" w:right="17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薄</w:t>
      </w:r>
      <w:r>
        <w:rPr>
          <w:rFonts w:ascii="FangSong" w:eastAsia="FangSong" w:hAnsi="FangSong" w:cs="FangSong"/>
          <w:spacing w:val="-9"/>
          <w:sz w:val="28"/>
          <w:szCs w:val="28"/>
        </w:rPr>
        <w:t>板坯连铸连轧设备项目所在区域的安全设施完备，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防、防</w:t>
      </w:r>
      <w:r>
        <w:rPr>
          <w:rFonts w:ascii="FangSong" w:eastAsia="FangSong" w:hAnsi="FangSong" w:cs="FangSong"/>
          <w:spacing w:val="-4"/>
          <w:sz w:val="28"/>
          <w:szCs w:val="28"/>
        </w:rPr>
        <w:t>汛等安全系统。这为薄板坯连铸连轧设备项目的安全运行提供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了可</w:t>
      </w:r>
      <w:r>
        <w:rPr>
          <w:rFonts w:ascii="FangSong" w:eastAsia="FangSong" w:hAnsi="FangSong" w:cs="FangSong"/>
          <w:spacing w:val="-6"/>
          <w:sz w:val="28"/>
          <w:szCs w:val="28"/>
        </w:rPr>
        <w:t>靠</w:t>
      </w:r>
      <w:r>
        <w:rPr>
          <w:rFonts w:ascii="FangSong" w:eastAsia="FangSong" w:hAnsi="FangSong" w:cs="FangSong"/>
          <w:spacing w:val="-4"/>
          <w:sz w:val="28"/>
          <w:szCs w:val="28"/>
        </w:rPr>
        <w:t>的支持，减小了安全风险。</w:t>
      </w:r>
    </w:p>
    <w:p>
      <w:pPr>
        <w:sectPr>
          <w:pgSz w:w="11906" w:h="16839"/>
          <w:pgMar w:top="1431" w:right="1623" w:bottom="0" w:left="1785" w:header="0" w:footer="0" w:gutter="0"/>
          <w:pgNumType w:start="27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46" w:right="3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薄板</w:t>
      </w:r>
      <w:r>
        <w:rPr>
          <w:rFonts w:ascii="FangSong" w:eastAsia="FangSong" w:hAnsi="FangSong" w:cs="FangSong"/>
          <w:spacing w:val="-11"/>
          <w:sz w:val="28"/>
          <w:szCs w:val="28"/>
        </w:rPr>
        <w:t>坯</w:t>
      </w:r>
      <w:r>
        <w:rPr>
          <w:rFonts w:ascii="FangSong" w:eastAsia="FangSong" w:hAnsi="FangSong" w:cs="FangSong"/>
          <w:spacing w:val="-8"/>
          <w:sz w:val="28"/>
          <w:szCs w:val="28"/>
        </w:rPr>
        <w:t>连铸连轧设备项目提供了明确的建设方向，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薄板坯连</w:t>
      </w:r>
      <w:r>
        <w:rPr>
          <w:rFonts w:ascii="FangSong" w:eastAsia="FangSong" w:hAnsi="FangSong" w:cs="FangSong"/>
          <w:spacing w:val="-4"/>
          <w:sz w:val="28"/>
          <w:szCs w:val="28"/>
        </w:rPr>
        <w:t>铸</w:t>
      </w:r>
      <w:r>
        <w:rPr>
          <w:rFonts w:ascii="FangSong" w:eastAsia="FangSong" w:hAnsi="FangSong" w:cs="FangSong"/>
          <w:spacing w:val="-3"/>
          <w:sz w:val="28"/>
          <w:szCs w:val="28"/>
        </w:rPr>
        <w:t>连轧设备项目的规划和要求。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薄板坯连铸连轧设备项目所在地区容积率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和建筑密度都有</w:t>
      </w:r>
      <w:r>
        <w:rPr>
          <w:rFonts w:ascii="FangSong" w:eastAsia="FangSong" w:hAnsi="FangSong" w:cs="FangSong"/>
          <w:spacing w:val="-5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体的控制指标。我们将确保薄板坯连铸连轧设备项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建设在合理的容积率和建筑密度范围内，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高薄</w:t>
      </w:r>
      <w:r>
        <w:rPr>
          <w:rFonts w:ascii="FangSong" w:eastAsia="FangSong" w:hAnsi="FangSong" w:cs="FangSong"/>
          <w:spacing w:val="-5"/>
          <w:sz w:val="28"/>
          <w:szCs w:val="28"/>
        </w:rPr>
        <w:t>板</w:t>
      </w:r>
      <w:r>
        <w:rPr>
          <w:rFonts w:ascii="FangSong" w:eastAsia="FangSong" w:hAnsi="FangSong" w:cs="FangSong"/>
          <w:spacing w:val="-3"/>
          <w:sz w:val="28"/>
          <w:szCs w:val="28"/>
        </w:rPr>
        <w:t>坯连铸连轧设备项目效益。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1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途划分是用地控制的核心之一。根据薄板坯连铸连轧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设备项目的性质，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我们将确保用地合理划分，避免违规用地的风险，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保持薄</w:t>
      </w:r>
      <w:r>
        <w:rPr>
          <w:rFonts w:ascii="FangSong" w:eastAsia="FangSong" w:hAnsi="FangSong" w:cs="FangSong"/>
          <w:spacing w:val="-3"/>
          <w:sz w:val="28"/>
          <w:szCs w:val="28"/>
        </w:rPr>
        <w:t>板</w:t>
      </w:r>
      <w:r>
        <w:rPr>
          <w:rFonts w:ascii="FangSong" w:eastAsia="FangSong" w:hAnsi="FangSong" w:cs="FangSong"/>
          <w:spacing w:val="-2"/>
          <w:sz w:val="28"/>
          <w:szCs w:val="28"/>
        </w:rPr>
        <w:t>坯连铸连轧设备项目的合法性和可持续性。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5" w:line="415" w:lineRule="auto"/>
        <w:ind w:left="31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限。我们将严格</w:t>
      </w:r>
      <w:r>
        <w:rPr>
          <w:rFonts w:ascii="FangSong" w:eastAsia="FangSong" w:hAnsi="FangSong" w:cs="FangSong"/>
          <w:spacing w:val="-4"/>
          <w:sz w:val="28"/>
          <w:szCs w:val="28"/>
        </w:rPr>
        <w:t>按</w:t>
      </w:r>
      <w:r>
        <w:rPr>
          <w:rFonts w:ascii="FangSong" w:eastAsia="FangSong" w:hAnsi="FangSong" w:cs="FangSong"/>
          <w:spacing w:val="-3"/>
          <w:sz w:val="28"/>
          <w:szCs w:val="28"/>
        </w:rPr>
        <w:t>照规定的利用年限进行薄板坯连铸连轧设备项目建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和运营，以保障土地的可持续利用。</w:t>
      </w:r>
    </w:p>
    <w:p>
      <w:pPr>
        <w:sectPr>
          <w:pgSz w:w="11906" w:h="16839"/>
          <w:pgMar w:top="1431" w:right="1763" w:bottom="0" w:left="1785" w:header="0" w:footer="0" w:gutter="0"/>
          <w:pgNumType w:start="28"/>
          <w:cols w:space="708"/>
        </w:sectPr>
      </w:pPr>
    </w:p>
    <w:p>
      <w:pPr>
        <w:spacing w:before="182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在薄</w:t>
      </w:r>
      <w:r>
        <w:rPr>
          <w:rFonts w:ascii="FangSong" w:eastAsia="FangSong" w:hAnsi="FangSong" w:cs="FangSong"/>
          <w:spacing w:val="-15"/>
          <w:sz w:val="28"/>
          <w:szCs w:val="28"/>
        </w:rPr>
        <w:t>板</w:t>
      </w:r>
      <w:r>
        <w:rPr>
          <w:rFonts w:ascii="FangSong" w:eastAsia="FangSong" w:hAnsi="FangSong" w:cs="FangSong"/>
          <w:spacing w:val="-8"/>
          <w:sz w:val="28"/>
          <w:szCs w:val="28"/>
        </w:rPr>
        <w:t>坯连铸连轧设备项目建设完成后，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复</w:t>
      </w:r>
      <w:r>
        <w:rPr>
          <w:rFonts w:ascii="FangSong" w:eastAsia="FangSong" w:hAnsi="FangSong" w:cs="FangSong"/>
          <w:spacing w:val="-16"/>
          <w:sz w:val="28"/>
          <w:szCs w:val="28"/>
        </w:rPr>
        <w:t>垦工作，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维</w:t>
      </w:r>
      <w:r>
        <w:rPr>
          <w:rFonts w:ascii="FangSong" w:eastAsia="FangSong" w:hAnsi="FangSong" w:cs="FangSong"/>
          <w:spacing w:val="-11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土地的自然环境，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减小薄板坯连铸连轧设备项目对周边土地的影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line="415" w:lineRule="auto"/>
        <w:ind w:left="31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我们将确保薄板坯连铸连</w:t>
      </w:r>
      <w:r>
        <w:rPr>
          <w:rFonts w:ascii="FangSong" w:eastAsia="FangSong" w:hAnsi="FangSong" w:cs="FangSong"/>
          <w:spacing w:val="-7"/>
          <w:sz w:val="28"/>
          <w:szCs w:val="28"/>
        </w:rPr>
        <w:t>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备项目在法规框架内合规建设，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持</w:t>
      </w:r>
      <w:r>
        <w:rPr>
          <w:rFonts w:ascii="FangSong" w:eastAsia="FangSong" w:hAnsi="FangSong" w:cs="FangSong"/>
          <w:spacing w:val="-6"/>
          <w:sz w:val="28"/>
          <w:szCs w:val="28"/>
        </w:rPr>
        <w:t>续的发展空间。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1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。这为薄板坯连铸连轧设备项目提供了便捷的物流通道，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9"/>
          <w:sz w:val="28"/>
          <w:szCs w:val="28"/>
        </w:rPr>
        <w:t>料</w:t>
      </w:r>
      <w:r>
        <w:rPr>
          <w:rFonts w:ascii="FangSong" w:eastAsia="FangSong" w:hAnsi="FangSong" w:cs="FangSong"/>
          <w:spacing w:val="-6"/>
          <w:sz w:val="28"/>
          <w:szCs w:val="28"/>
        </w:rPr>
        <w:t>采购和成品销售，提高了薄板坯连铸连轧设备项目的市场竞争力。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3" w:right="1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自然条件适宜。薄板坯连铸连轧设备项目建设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将充分利用这一优势，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提高工程建设效率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遵</w:t>
      </w:r>
      <w:r>
        <w:rPr>
          <w:rFonts w:ascii="FangSong" w:eastAsia="FangSong" w:hAnsi="FangSong" w:cs="FangSong"/>
          <w:spacing w:val="-2"/>
          <w:sz w:val="28"/>
          <w:szCs w:val="28"/>
        </w:rPr>
        <w:t>循自然保护原则，最大限度地保留周边自然环境。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5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设施。薄板坯连铸连轧设备项目将充分利用这些配套设施，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基础设施的额</w:t>
      </w:r>
      <w:r>
        <w:rPr>
          <w:rFonts w:ascii="FangSong" w:eastAsia="FangSong" w:hAnsi="FangSong" w:cs="FangSong"/>
          <w:spacing w:val="-3"/>
          <w:sz w:val="28"/>
          <w:szCs w:val="28"/>
        </w:rPr>
        <w:t>外</w:t>
      </w:r>
      <w:r>
        <w:rPr>
          <w:rFonts w:ascii="FangSong" w:eastAsia="FangSong" w:hAnsi="FangSong" w:cs="FangSong"/>
          <w:spacing w:val="-2"/>
          <w:sz w:val="28"/>
          <w:szCs w:val="28"/>
        </w:rPr>
        <w:t>投资，提高建设和运营效率。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https://d.book118.com/477032113154006053</w:t>
        </w:r>
      </w:hyperlink>
    </w:p>
    <w:p/>
    <w:sectPr>
      <w:pgSz w:w="11906" w:h="16839"/>
      <w:pgMar w:top="1431" w:right="1603" w:bottom="0" w:left="1785" w:header="0" w:footer="0" w:gutter="0"/>
      <w:pgNumType w:start="2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77032113154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2024-03-14T08:22:11Z</vt:filetime>
  </property>
  <property fmtid="{D5CDD505-2E9C-101B-9397-08002B2CF9AE}" pid="3" name="CRO">
    <vt:lpwstr>wqlLaW5nc29mdCBQREYgdG8gV1BTIDgw</vt:lpwstr>
  </property>
</Properties>
</file>