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UTM即时通讯项目可行性建设方案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32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_Toc7325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_Toc973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_Toc5617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_Toc19153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_Toc17698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_Toc17296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39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_Toc6039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_Toc10042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_Toc10267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_Toc23888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47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_Toc20147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_Toc31346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_Toc15170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_Toc23069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44" w:history="1">
        <w:r>
          <w:rPr>
            <w:rFonts w:ascii="仿宋" w:eastAsia="仿宋" w:hAnsi="仿宋" w:cs="仿宋" w:hint="eastAsia"/>
            <w:lang w:eastAsia="zh-CN"/>
          </w:rPr>
          <w:t>四、UTM即时通讯项目概论</w:t>
        </w:r>
        <w:r>
          <w:tab/>
        </w:r>
        <w:r>
          <w:fldChar w:fldCharType="begin"/>
        </w:r>
        <w:r>
          <w:instrText xml:space="preserve"> PAGEREF _Toc4444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_Toc18714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4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_Toc32414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5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_Toc10315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7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_Toc27467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5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_Toc17955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_Toc24132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20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_Toc8020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_Toc30078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_Toc17887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75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_Toc10675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6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_Toc25364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5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_Toc5955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_Toc15343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39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_Toc9139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3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_Toc24253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7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_Toc15247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_Toc3186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_Toc28721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64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_Toc23664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_Toc16690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_Toc1697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7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_Toc19107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_Toc13148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89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_Toc17895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66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_Toc10066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_Toc31321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_Toc5152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7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_Toc25637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_Toc23098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_Toc19203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94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_Toc12094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2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_Toc4022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_Toc29698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76" w:history="1">
        <w:r>
          <w:rPr>
            <w:rFonts w:ascii="仿宋" w:eastAsia="仿宋" w:hAnsi="仿宋" w:cs="仿宋" w:hint="eastAsia"/>
            <w:lang w:eastAsia="zh-CN"/>
          </w:rPr>
          <w:t>十四、产业协同与集群发展</w:t>
        </w:r>
        <w:r>
          <w:tab/>
        </w:r>
        <w:r>
          <w:fldChar w:fldCharType="begin"/>
        </w:r>
        <w:r>
          <w:instrText xml:space="preserve"> PAGEREF _Toc28276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_Toc8141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7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_Toc9637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65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_Toc4765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_Toc11173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1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_Toc28271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50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_Toc13150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_Toc22490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9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_Toc32509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_Toc16515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09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_Toc14609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_Toc12853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_Toc4047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8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_Toc1948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_Toc27479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_Toc10227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73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_Toc7973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_Toc17713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_Toc14360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32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7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5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TM即时通讯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UTM即时通讯项目还将参与当地的环保活动和计划，如资助当地的环境保护项目或与社区合作进行环保宣传活动。通过这些活动，项目不仅能够提高自身的环境表现，还能在当地社区中树立积极的环保形象。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61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UTM即时通讯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UTM即时通讯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UTM即时通讯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15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769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在UTM即时通讯项目启动前，将进行一系列深入的地质调查，包括钻探和土壤取样，以深入了解项目区域的地层结构和土壤组成。特别是对于土壤的承载能力和地下水位的深度进行详细评估。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完成初始的地质风险评估后，UTM即时通讯项目将安装长期地质监测设备，如倾斜仪、裂缝计和地下水位计，以持续监测地质条件的变化。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296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UTM即时通讯项目将通过这些措施来适应和尊重特殊环境条件，确保项目的可持续发展，同时减少对环境的负面影响。这不仅有助于保护自然和文化遗产，还能提升项目在社会责任方面的表现和形象。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039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042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直接收益：假设UTM即时通讯项目的产品或服务年销售收入为XX万元。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https://d.book118.com/477036036125006040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UTM即时通讯项目可行性建设方案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4028A4"/>
    <w:rsid w:val="534028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77036036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2024-02-06T02:56:00Z</dcterms:created>
  <dcterms:modified xsi:type="dcterms:W3CDTF">2024-02-06T02:56:33Z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886FDD2364BE47DC919744F9B1F71C73_11</vt:lpwstr>
  </property>
  <property fmtid="{D5CDD505-2E9C-101B-9397-08002B2CF9AE}" pid="3" name="KSOProductBuildVer">
    <vt:lpwstr>2052-12.1.0.16250</vt:lpwstr>
  </property>
</Properties>
</file>