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B3F" w:rsidRPr="00564B3F" w:rsidP="00564B3F">
      <w:pPr>
        <w:jc w:val="center"/>
        <w:rPr>
          <w:rFonts w:ascii="宋体" w:hAnsi="宋体"/>
          <w:b/>
        </w:rPr>
      </w:pPr>
      <w:r w:rsidRPr="00564B3F">
        <w:rPr>
          <w:rFonts w:ascii="微软雅黑" w:eastAsia="微软雅黑" w:hAnsi="微软雅黑"/>
          <w:b/>
          <w:sz w:val="28"/>
        </w:rPr>
        <w:t>旅顺口区2023年公务员考试《行政职业能力测验》深度预测试卷</w:t>
      </w:r>
    </w:p>
    <w:p w:rsidR="00564B3F" w:rsidRPr="00564B3F" w:rsidP="00564B3F">
      <w:pPr>
        <w:jc w:val="left"/>
        <w:rPr>
          <w:rFonts w:ascii="宋体" w:hAnsi="宋体"/>
          <w:b/>
        </w:rPr>
      </w:pPr>
      <w:r w:rsidRPr="00564B3F">
        <w:rPr>
          <w:rFonts w:ascii="微软雅黑" w:eastAsia="微软雅黑" w:hAnsi="微软雅黑"/>
          <w:b/>
          <w:sz w:val="28"/>
        </w:rPr>
        <w:t>一、常识判断</w:t>
      </w:r>
    </w:p>
    <w:p w:rsidR="00564B3F" w:rsidRPr="00564B3F" w:rsidP="005F0B72">
      <w:pPr>
        <w:jc w:val="left"/>
        <w:rPr>
          <w:rFonts w:ascii="华文中宋" w:eastAsia="华文中宋" w:hAnsi="华文中宋"/>
          <w:b/>
          <w:sz w:val="30"/>
          <w:szCs w:val="30"/>
        </w:rPr>
      </w:pPr>
      <w:r w:rsidRPr="00564B3F">
        <w:rPr>
          <w:rFonts w:ascii="宋体" w:hAnsi="宋体"/>
          <w:b/>
        </w:rPr>
        <w:t>1．</w:t>
      </w:r>
      <w:r w:rsidRPr="00564B3F">
        <w:rPr>
          <w:rFonts w:ascii="华文中宋" w:eastAsia="华文中宋" w:hAnsi="华文中宋"/>
          <w:b/>
          <w:sz w:val="30"/>
          <w:szCs w:val="30"/>
        </w:rPr>
        <w:t>赵某在公共汽车上因不慎踩到售票员而与之发生口角，售票员在赵某下车之后指着他大喊：“打小偷!”赵某因此被数名行人扑倒在地致伤。对此应由谁承担责任?（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A、售票员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B、公交公司</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C、售票员和动手的行人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D、公交公司和动手的行人</w:t>
      </w:r>
    </w:p>
    <w:p w:rsidR="00564B3F" w:rsidRPr="00564B3F" w:rsidP="005F0B72">
      <w:pPr>
        <w:jc w:val="left"/>
        <w:rPr>
          <w:rFonts w:ascii="华文中宋" w:eastAsia="华文中宋" w:hAnsi="华文中宋"/>
          <w:b/>
          <w:sz w:val="30"/>
          <w:szCs w:val="30"/>
        </w:rPr>
      </w:pPr>
      <w:r w:rsidRPr="00564B3F">
        <w:rPr>
          <w:rFonts w:ascii="宋体" w:hAnsi="宋体"/>
          <w:b/>
        </w:rPr>
        <w:t>2．</w:t>
      </w:r>
      <w:r w:rsidRPr="00564B3F">
        <w:rPr>
          <w:rFonts w:ascii="华文中宋" w:eastAsia="华文中宋" w:hAnsi="华文中宋"/>
          <w:b/>
          <w:sz w:val="30"/>
          <w:szCs w:val="30"/>
        </w:rPr>
        <w:t>作为调节社会经济运行的一种重要经济杠杆，提高税率通常将（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A、提高政府的财政收入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B、抑制投资，有利于防止经济过热</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C、刺激消费</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D、提高税收管理的效率</w:t>
      </w:r>
    </w:p>
    <w:p w:rsidR="00564B3F" w:rsidRPr="00564B3F" w:rsidP="005F0B72">
      <w:pPr>
        <w:jc w:val="left"/>
        <w:rPr>
          <w:rFonts w:ascii="华文中宋" w:eastAsia="华文中宋" w:hAnsi="华文中宋"/>
          <w:b/>
          <w:sz w:val="30"/>
          <w:szCs w:val="30"/>
        </w:rPr>
      </w:pPr>
      <w:r w:rsidRPr="00564B3F">
        <w:rPr>
          <w:rFonts w:ascii="宋体" w:hAnsi="宋体"/>
          <w:b/>
        </w:rPr>
        <w:t>3．</w:t>
      </w:r>
      <w:r w:rsidRPr="00564B3F">
        <w:rPr>
          <w:rFonts w:ascii="华文中宋" w:eastAsia="华文中宋" w:hAnsi="华文中宋"/>
          <w:b/>
          <w:sz w:val="30"/>
          <w:szCs w:val="30"/>
        </w:rPr>
        <w:t xml:space="preserve">①日本的国旗还是“太阳旗”，国歌还是“君之代”，自卫队的军旗还是当年的“日章旗” ②在日本，由于战后处理的不彻底性，反思和清算侵略战争罪行远不如德国彻底  ③在谈论历史认识问题时，人们会很自然地将日本与德国相比较  ④也就是说，日本整个近代国家认同是从明治维新开始：没有把二战后和平发展的日本与此前侵略亚洲的日本割裂开来  ⑤这就给日本右翼歪曲历史，给想开历史倒车的政治势力留下了很大的活动空间  ⑥今天的德国不会把自己说成是希特勒政权的延续，只要新纳粹一冒头德国政府就会打压  将以上6个句子重新排列，语序正确的是（　　）。 </w:t>
      </w:r>
    </w:p>
    <w:p w:rsidR="00564B3F" w:rsidRPr="00564B3F" w:rsidP="005F0B7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64B3F">
        <w:rPr>
          <w:rFonts w:ascii="华文中宋" w:eastAsia="华文中宋" w:hAnsi="华文中宋"/>
          <w:b/>
          <w:sz w:val="30"/>
          <w:szCs w:val="30"/>
        </w:rPr>
        <w:t>A、⑥②④①⑤③</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B、③⑥②①④⑤</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C、③⑥②⑤①④</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D、②⑤③⑥①④</w:t>
      </w:r>
    </w:p>
    <w:p w:rsidR="00564B3F" w:rsidRPr="00564B3F" w:rsidP="005F0B72">
      <w:pPr>
        <w:jc w:val="left"/>
        <w:rPr>
          <w:rFonts w:ascii="华文中宋" w:eastAsia="华文中宋" w:hAnsi="华文中宋"/>
          <w:b/>
          <w:sz w:val="30"/>
          <w:szCs w:val="30"/>
        </w:rPr>
      </w:pPr>
      <w:r w:rsidRPr="00564B3F">
        <w:rPr>
          <w:rFonts w:ascii="宋体" w:hAnsi="宋体"/>
          <w:b/>
        </w:rPr>
        <w:t>4．</w:t>
      </w:r>
      <w:r w:rsidRPr="00564B3F">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A、张家村告得有理，因为水流属于村民集体所有，政府无权收归国有</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B、张家村告得有理，因为这条小河的河床属于张家村集体所有，这条小河里的水流当然也属于村民集体支配</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C、县政府的决定合法，因为水流属于国家所有，政府当然有权调配河水的供应</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564B3F" w:rsidRPr="00564B3F" w:rsidP="005F0B72">
      <w:pPr>
        <w:jc w:val="left"/>
        <w:rPr>
          <w:rFonts w:ascii="华文中宋" w:eastAsia="华文中宋" w:hAnsi="华文中宋"/>
          <w:b/>
          <w:sz w:val="30"/>
          <w:szCs w:val="30"/>
        </w:rPr>
      </w:pPr>
      <w:r w:rsidRPr="00564B3F">
        <w:rPr>
          <w:rFonts w:ascii="宋体" w:hAnsi="宋体"/>
          <w:b/>
        </w:rPr>
        <w:t>5．</w:t>
      </w:r>
      <w:r w:rsidRPr="00564B3F">
        <w:rPr>
          <w:rFonts w:ascii="华文中宋" w:eastAsia="华文中宋" w:hAnsi="华文中宋"/>
          <w:b/>
          <w:sz w:val="30"/>
          <w:szCs w:val="30"/>
        </w:rPr>
        <w:t>下列哪组词语都与中国古代科举考试有关？</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A、蟾宫折桂、桂冠、连中三元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B、问鼎中原、独占鳌头、蟾宫折桂</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C、连中三元、五子登科、名落孙山</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D、金榜题名、桂冠、独占鳌头</w:t>
      </w:r>
    </w:p>
    <w:p w:rsidR="00564B3F" w:rsidRPr="00564B3F" w:rsidP="005F0B72">
      <w:pPr>
        <w:jc w:val="left"/>
        <w:rPr>
          <w:rFonts w:ascii="华文中宋" w:eastAsia="华文中宋" w:hAnsi="华文中宋"/>
          <w:b/>
          <w:sz w:val="30"/>
          <w:szCs w:val="30"/>
        </w:rPr>
      </w:pPr>
      <w:r w:rsidRPr="00564B3F">
        <w:rPr>
          <w:rFonts w:ascii="宋体" w:hAnsi="宋体"/>
          <w:b/>
        </w:rPr>
        <w:t>6．</w:t>
      </w:r>
      <w:r w:rsidRPr="00564B3F">
        <w:rPr>
          <w:rFonts w:ascii="华文中宋" w:eastAsia="华文中宋" w:hAnsi="华文中宋"/>
          <w:b/>
          <w:sz w:val="30"/>
          <w:szCs w:val="30"/>
        </w:rPr>
        <w:t>根据我国《行政诉讼法》的规定，下列哪一情形可以提起行政诉讼?</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A、甲政府对其工作人员乙的警告决定</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B、某政府责令某企业停产治理环境的决定</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64B3F">
        <w:rPr>
          <w:rFonts w:ascii="华文中宋" w:eastAsia="华文中宋" w:hAnsi="华文中宋"/>
          <w:b/>
          <w:sz w:val="30"/>
          <w:szCs w:val="30"/>
        </w:rPr>
        <w:t>C、政府关于某日某时对某条街禁止通行的决定</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D、某国家机关对其内部公务员的降职决定</w:t>
      </w:r>
    </w:p>
    <w:p w:rsidR="00564B3F" w:rsidRPr="00564B3F" w:rsidP="005F0B72">
      <w:pPr>
        <w:jc w:val="left"/>
        <w:rPr>
          <w:rFonts w:ascii="华文中宋" w:eastAsia="华文中宋" w:hAnsi="华文中宋"/>
          <w:b/>
          <w:sz w:val="30"/>
          <w:szCs w:val="30"/>
        </w:rPr>
      </w:pPr>
      <w:r w:rsidRPr="00564B3F">
        <w:rPr>
          <w:rFonts w:ascii="宋体" w:hAnsi="宋体"/>
          <w:b/>
        </w:rPr>
        <w:t>7．</w:t>
      </w:r>
      <w:r w:rsidRPr="00564B3F">
        <w:rPr>
          <w:rFonts w:ascii="华文中宋" w:eastAsia="华文中宋" w:hAnsi="华文中宋"/>
          <w:b/>
          <w:sz w:val="30"/>
          <w:szCs w:val="30"/>
        </w:rPr>
        <w:t>我国的民族自治区与我国的特别行政区的共同点主要表现在（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A、都是我国的地方行政区域并享有自治权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B、都实行一种特殊的政治制度．享有特殊的政策</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C、都是根据民族分布的复杂性和经济发展的不平衡性设置的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D、都在中国共产党的领导下走社会主义道路</w:t>
      </w:r>
    </w:p>
    <w:p w:rsidR="00564B3F" w:rsidRPr="00564B3F" w:rsidP="005F0B72">
      <w:pPr>
        <w:jc w:val="left"/>
        <w:rPr>
          <w:rFonts w:ascii="华文中宋" w:eastAsia="华文中宋" w:hAnsi="华文中宋"/>
          <w:b/>
          <w:sz w:val="30"/>
          <w:szCs w:val="30"/>
        </w:rPr>
      </w:pPr>
      <w:r w:rsidRPr="00564B3F">
        <w:rPr>
          <w:rFonts w:ascii="宋体" w:hAnsi="宋体"/>
          <w:b/>
        </w:rPr>
        <w:t>8．</w:t>
      </w:r>
      <w:r w:rsidRPr="00564B3F">
        <w:rPr>
          <w:rFonts w:ascii="华文中宋" w:eastAsia="华文中宋" w:hAnsi="华文中宋"/>
          <w:b/>
          <w:sz w:val="30"/>
          <w:szCs w:val="30"/>
        </w:rPr>
        <w:t>我国地形特点多样，有著名的四大盆地，其中被称为“聚宝盆”的是：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A、准格尔盆地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B、塔里木盆地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C、四川盆地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D、柴达木盆地</w:t>
      </w:r>
    </w:p>
    <w:p w:rsidR="00564B3F" w:rsidRPr="00564B3F" w:rsidP="005F0B72">
      <w:pPr>
        <w:jc w:val="left"/>
        <w:rPr>
          <w:rFonts w:ascii="华文中宋" w:eastAsia="华文中宋" w:hAnsi="华文中宋"/>
          <w:b/>
          <w:sz w:val="30"/>
          <w:szCs w:val="30"/>
        </w:rPr>
      </w:pPr>
      <w:r w:rsidRPr="00564B3F">
        <w:rPr>
          <w:rFonts w:ascii="宋体" w:hAnsi="宋体"/>
          <w:b/>
        </w:rPr>
        <w:t>9．</w:t>
      </w:r>
      <w:r w:rsidRPr="00564B3F">
        <w:rPr>
          <w:rFonts w:ascii="华文中宋" w:eastAsia="华文中宋" w:hAnsi="华文中宋"/>
          <w:b/>
          <w:sz w:val="30"/>
          <w:szCs w:val="30"/>
        </w:rPr>
        <w:t>马克思说“货币作为价值尺度，是商品内在价值尺度即劳动时间的必然表现形式”，这句话的意思是（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A、劳动时间是商品的内在的价值尺度，而货币不过是商品的外在的价值尺度</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B、货币直接代表劳动时间，所以，可以衡量各种商品的价值</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C、货币出现以后，有了共同尺度，各种商品才可以作为价值相互比较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D、货币执行价值尺度的职能，只需要观念上的货币</w:t>
      </w:r>
    </w:p>
    <w:p w:rsidR="00564B3F" w:rsidRPr="00564B3F" w:rsidP="005F0B72">
      <w:pPr>
        <w:jc w:val="left"/>
        <w:rPr>
          <w:rFonts w:ascii="华文中宋" w:eastAsia="华文中宋" w:hAnsi="华文中宋"/>
          <w:b/>
          <w:sz w:val="30"/>
          <w:szCs w:val="30"/>
        </w:rPr>
      </w:pPr>
      <w:r w:rsidRPr="00564B3F">
        <w:rPr>
          <w:rFonts w:ascii="宋体" w:hAnsi="宋体"/>
          <w:b/>
        </w:rPr>
        <w:t>10．</w:t>
      </w:r>
      <w:r w:rsidRPr="00564B3F">
        <w:rPr>
          <w:rFonts w:ascii="华文中宋" w:eastAsia="华文中宋" w:hAnsi="华文中宋"/>
          <w:b/>
          <w:sz w:val="30"/>
          <w:szCs w:val="30"/>
        </w:rPr>
        <w:t xml:space="preserve">甲、乙两车同时从两地相对开出，甲车每小时行50公里，乙车每小时行40公里。两车开了2小时后还相距30公里，则两地间的距离为（　　）公里。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A、210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B、420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C、3 10</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64B3F">
        <w:rPr>
          <w:rFonts w:ascii="华文中宋" w:eastAsia="华文中宋" w:hAnsi="华文中宋"/>
          <w:b/>
          <w:sz w:val="30"/>
          <w:szCs w:val="30"/>
        </w:rPr>
        <w:t>D、520</w:t>
      </w:r>
    </w:p>
    <w:p w:rsidR="00564B3F" w:rsidRPr="00564B3F" w:rsidP="005F0B72">
      <w:pPr>
        <w:jc w:val="left"/>
        <w:rPr>
          <w:rFonts w:ascii="华文中宋" w:eastAsia="华文中宋" w:hAnsi="华文中宋"/>
          <w:b/>
          <w:sz w:val="30"/>
          <w:szCs w:val="30"/>
        </w:rPr>
      </w:pPr>
      <w:r w:rsidRPr="00564B3F">
        <w:rPr>
          <w:rFonts w:ascii="宋体" w:hAnsi="宋体"/>
          <w:b/>
        </w:rPr>
        <w:t>11．</w:t>
      </w:r>
      <w:r w:rsidRPr="00564B3F">
        <w:rPr>
          <w:rFonts w:ascii="华文中宋" w:eastAsia="华文中宋" w:hAnsi="华文中宋"/>
          <w:b/>
          <w:sz w:val="30"/>
          <w:szCs w:val="30"/>
        </w:rPr>
        <w:t>蹦极运动员从高处跳下，弹性绳被拉展前做自由落体运动，被拉展后在弹性绳的缓冲作用下，下落到一定高度后速度减为零。下列说法中正确的是（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A、弹性绳拉展前运动员处于失重状态，弹性绳拉展后运动员处于超重状态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B、弹性绳拉展后运动员先处于失重状态，后处于超重状态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C、弹性绳拉展后运动员先处于超重状态，后处于失重状态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D、运动员一直处于失重状态</w:t>
      </w:r>
    </w:p>
    <w:p w:rsidR="00564B3F" w:rsidRPr="00564B3F" w:rsidP="005F0B72">
      <w:pPr>
        <w:jc w:val="left"/>
        <w:rPr>
          <w:rFonts w:ascii="华文中宋" w:eastAsia="华文中宋" w:hAnsi="华文中宋"/>
          <w:b/>
          <w:sz w:val="30"/>
          <w:szCs w:val="30"/>
        </w:rPr>
      </w:pPr>
      <w:r w:rsidRPr="00564B3F">
        <w:rPr>
          <w:rFonts w:ascii="宋体" w:hAnsi="宋体"/>
          <w:b/>
        </w:rPr>
        <w:t>12．</w:t>
      </w:r>
      <w:r w:rsidRPr="00564B3F">
        <w:rPr>
          <w:rFonts w:ascii="华文中宋" w:eastAsia="华文中宋" w:hAnsi="华文中宋"/>
          <w:b/>
          <w:sz w:val="30"/>
          <w:szCs w:val="30"/>
        </w:rPr>
        <w:t>土地：农民（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A、资本：商人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B、药方：医生</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C、晚会：歌手</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D、课本：教师</w:t>
      </w:r>
    </w:p>
    <w:p w:rsidR="00564B3F" w:rsidRPr="00564B3F" w:rsidP="005F0B72">
      <w:pPr>
        <w:jc w:val="left"/>
        <w:rPr>
          <w:rFonts w:ascii="华文中宋" w:eastAsia="华文中宋" w:hAnsi="华文中宋"/>
          <w:b/>
          <w:sz w:val="30"/>
          <w:szCs w:val="30"/>
        </w:rPr>
      </w:pPr>
      <w:r w:rsidRPr="00564B3F">
        <w:rPr>
          <w:rFonts w:ascii="宋体" w:hAnsi="宋体"/>
          <w:b/>
        </w:rPr>
        <w:t>13．</w:t>
      </w:r>
      <w:r w:rsidRPr="00564B3F">
        <w:rPr>
          <w:rFonts w:ascii="华文中宋" w:eastAsia="华文中宋" w:hAnsi="华文中宋"/>
          <w:b/>
          <w:sz w:val="30"/>
          <w:szCs w:val="30"/>
        </w:rPr>
        <w:t>关于气象，下列说法错误的是（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A、信风在北半球为东北信风，在南半球为东南信风</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C、在气象学上对流雨又被称为锋面雨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D、冶风和飓风都是产生于热带洋面上的强烈热带气旋</w:t>
      </w:r>
    </w:p>
    <w:p w:rsidR="00564B3F" w:rsidRPr="00564B3F" w:rsidP="005F0B72">
      <w:pPr>
        <w:jc w:val="left"/>
        <w:rPr>
          <w:rFonts w:ascii="华文中宋" w:eastAsia="华文中宋" w:hAnsi="华文中宋"/>
          <w:b/>
          <w:sz w:val="30"/>
          <w:szCs w:val="30"/>
        </w:rPr>
      </w:pPr>
      <w:r w:rsidRPr="00564B3F">
        <w:rPr>
          <w:rFonts w:ascii="宋体" w:hAnsi="宋体"/>
          <w:b/>
        </w:rPr>
        <w:t>14．</w:t>
      </w:r>
      <w:r w:rsidRPr="00564B3F">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多项选择题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A、用联系、发展、矛盾的观点看问题</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64B3F">
        <w:rPr>
          <w:rFonts w:ascii="华文中宋" w:eastAsia="华文中宋" w:hAnsi="华文中宋"/>
          <w:b/>
          <w:sz w:val="30"/>
          <w:szCs w:val="30"/>
        </w:rPr>
        <w:t>B、坚持一切从实际出发，具体问题具体分析</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C、坚持规律客观性和主观能动性的统一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D、发挥主观能动性必须以尊重客观规律为前提</w:t>
      </w:r>
    </w:p>
    <w:p w:rsidR="00564B3F" w:rsidRPr="00564B3F" w:rsidP="005F0B72">
      <w:pPr>
        <w:jc w:val="left"/>
        <w:rPr>
          <w:rFonts w:ascii="华文中宋" w:eastAsia="华文中宋" w:hAnsi="华文中宋"/>
          <w:b/>
          <w:sz w:val="30"/>
          <w:szCs w:val="30"/>
        </w:rPr>
      </w:pPr>
      <w:r w:rsidRPr="00564B3F">
        <w:rPr>
          <w:rFonts w:ascii="宋体" w:hAnsi="宋体"/>
          <w:b/>
        </w:rPr>
        <w:t>15．</w:t>
      </w:r>
      <w:r w:rsidRPr="00564B3F">
        <w:rPr>
          <w:rFonts w:ascii="华文中宋" w:eastAsia="华文中宋" w:hAnsi="华文中宋"/>
          <w:b/>
          <w:sz w:val="30"/>
          <w:szCs w:val="30"/>
        </w:rPr>
        <w:t>我国清代诗人顾嗣协写过这样一首诗：“骏马能历险，犁田不如牛；坚车能载重，渡河不如舟；舍长以求短，智者难为谋；生才贵适用，慎勿多苛求。”该诗生动地体现了领导在用人过程中应遵循哪一项原则?</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A、注重实绩原则</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B、扬长避短原则</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C、智能互补原则</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D、分类管理原则</w:t>
      </w:r>
    </w:p>
    <w:p w:rsidR="00564B3F" w:rsidRPr="00564B3F" w:rsidP="005F0B72">
      <w:pPr>
        <w:jc w:val="left"/>
        <w:rPr>
          <w:rFonts w:ascii="华文中宋" w:eastAsia="华文中宋" w:hAnsi="华文中宋"/>
          <w:b/>
          <w:sz w:val="30"/>
          <w:szCs w:val="30"/>
        </w:rPr>
      </w:pPr>
      <w:r w:rsidRPr="00564B3F">
        <w:rPr>
          <w:rFonts w:ascii="宋体" w:hAnsi="宋体"/>
          <w:b/>
        </w:rPr>
        <w:t>16．</w:t>
      </w:r>
      <w:r w:rsidRPr="00564B3F">
        <w:rPr>
          <w:rFonts w:ascii="华文中宋" w:eastAsia="华文中宋" w:hAnsi="华文中宋"/>
          <w:b/>
          <w:sz w:val="30"/>
          <w:szCs w:val="30"/>
        </w:rPr>
        <w:t>下列帝王在位先后顺序完全正确的一组是（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A、汉高祖→汉献帝→汉武帝</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B、唐高祖→唐太宗→唐玄宗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C、宋太祖→宋徽宗→宋神宗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D、清高祖(乾隆)→清圣祖(康熙)→清仁宗(嘉庆)</w:t>
      </w:r>
    </w:p>
    <w:p w:rsidR="00564B3F" w:rsidRPr="00564B3F" w:rsidP="005F0B72">
      <w:pPr>
        <w:jc w:val="left"/>
        <w:rPr>
          <w:rFonts w:ascii="华文中宋" w:eastAsia="华文中宋" w:hAnsi="华文中宋"/>
          <w:b/>
          <w:sz w:val="30"/>
          <w:szCs w:val="30"/>
        </w:rPr>
      </w:pPr>
      <w:r w:rsidRPr="00564B3F">
        <w:rPr>
          <w:rFonts w:ascii="宋体" w:hAnsi="宋体"/>
          <w:b/>
        </w:rPr>
        <w:t>17．</w:t>
      </w:r>
      <w:r w:rsidRPr="00564B3F">
        <w:rPr>
          <w:rFonts w:ascii="华文中宋" w:eastAsia="华文中宋" w:hAnsi="华文中宋"/>
          <w:b/>
          <w:sz w:val="30"/>
          <w:szCs w:val="30"/>
        </w:rPr>
        <w:t>下列历史文化遗址位于我国最南边的是（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A、半坡遗址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B、周口店遗址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C、河姆渡遗址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D、大汶口遗址</w:t>
      </w:r>
    </w:p>
    <w:p w:rsidR="00564B3F" w:rsidRPr="00564B3F" w:rsidP="005F0B72">
      <w:pPr>
        <w:jc w:val="left"/>
        <w:rPr>
          <w:rFonts w:ascii="华文中宋" w:eastAsia="华文中宋" w:hAnsi="华文中宋"/>
          <w:b/>
          <w:sz w:val="30"/>
          <w:szCs w:val="30"/>
        </w:rPr>
      </w:pPr>
      <w:r w:rsidRPr="00564B3F">
        <w:rPr>
          <w:rFonts w:ascii="宋体" w:hAnsi="宋体"/>
          <w:b/>
        </w:rPr>
        <w:t>18．</w:t>
      </w:r>
      <w:r w:rsidRPr="00564B3F">
        <w:rPr>
          <w:rFonts w:ascii="华文中宋" w:eastAsia="华文中宋" w:hAnsi="华文中宋"/>
          <w:b/>
          <w:sz w:val="30"/>
          <w:szCs w:val="30"/>
        </w:rPr>
        <w:t>《公务员法》对公务员的范围重新做了界定，根据规定，公务员必须具备的三个条件中属于公务员最本质的特征是（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A、依法履行公职</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64B3F">
        <w:rPr>
          <w:rFonts w:ascii="华文中宋" w:eastAsia="华文中宋" w:hAnsi="华文中宋"/>
          <w:b/>
          <w:sz w:val="30"/>
          <w:szCs w:val="30"/>
        </w:rPr>
        <w:t>B、纳入国家行政编制</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C、由国家财政负担工资福利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D、公务员的职务行为受法律保护</w:t>
      </w:r>
    </w:p>
    <w:p w:rsidR="00564B3F" w:rsidRPr="00564B3F" w:rsidP="005F0B72">
      <w:pPr>
        <w:jc w:val="left"/>
        <w:rPr>
          <w:rFonts w:ascii="华文中宋" w:eastAsia="华文中宋" w:hAnsi="华文中宋"/>
          <w:b/>
          <w:sz w:val="30"/>
          <w:szCs w:val="30"/>
        </w:rPr>
      </w:pPr>
      <w:r w:rsidRPr="00564B3F">
        <w:rPr>
          <w:rFonts w:ascii="宋体" w:hAnsi="宋体"/>
          <w:b/>
        </w:rPr>
        <w:t>19．</w:t>
      </w:r>
      <w:r w:rsidRPr="00564B3F">
        <w:rPr>
          <w:rFonts w:ascii="华文中宋" w:eastAsia="华文中宋" w:hAnsi="华文中宋"/>
          <w:b/>
          <w:sz w:val="30"/>
          <w:szCs w:val="30"/>
        </w:rPr>
        <w:t>甲乙两地居民的恩格尔系数分别为30%和32%，这可能表明（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A、从生活水平看，乙地居民略高于甲地居民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B、从收入水平看，甲地居民略高于乙地居民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C、从收入水平看，乙地居民略高于甲地居民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D、从生活水平看，甲地居民略高于乙地居民</w:t>
      </w:r>
    </w:p>
    <w:p w:rsidR="00564B3F" w:rsidRPr="00564B3F" w:rsidP="005F0B72">
      <w:pPr>
        <w:jc w:val="left"/>
        <w:rPr>
          <w:rFonts w:ascii="华文中宋" w:eastAsia="华文中宋" w:hAnsi="华文中宋"/>
          <w:b/>
          <w:sz w:val="30"/>
          <w:szCs w:val="30"/>
        </w:rPr>
      </w:pPr>
      <w:r w:rsidRPr="00564B3F">
        <w:rPr>
          <w:rFonts w:ascii="宋体" w:hAnsi="宋体"/>
          <w:b/>
        </w:rPr>
        <w:t>20．</w:t>
      </w:r>
      <w:r w:rsidRPr="00564B3F">
        <w:rPr>
          <w:rFonts w:ascii="华文中宋" w:eastAsia="华文中宋" w:hAnsi="华文中宋"/>
          <w:b/>
          <w:sz w:val="30"/>
          <w:szCs w:val="30"/>
        </w:rPr>
        <w:t xml:space="preserve">根据《立法法》的规定，常务委员会决定提交全国人民代表大会会议审议的法律案，应当在会议举行的（　　）前将法律草案发给代表。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A、20日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B、1个月</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C、2个月</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D、90日</w:t>
      </w:r>
    </w:p>
    <w:p w:rsidR="00564B3F" w:rsidRPr="00564B3F" w:rsidP="005F0B72">
      <w:pPr>
        <w:jc w:val="left"/>
        <w:rPr>
          <w:rFonts w:ascii="华文中宋" w:eastAsia="华文中宋" w:hAnsi="华文中宋"/>
          <w:b/>
          <w:sz w:val="30"/>
          <w:szCs w:val="30"/>
        </w:rPr>
      </w:pPr>
      <w:r w:rsidRPr="00564B3F">
        <w:rPr>
          <w:rFonts w:ascii="宋体" w:hAnsi="宋体"/>
          <w:b/>
        </w:rPr>
        <w:t>21．</w:t>
      </w:r>
      <w:r w:rsidRPr="00564B3F">
        <w:rPr>
          <w:rFonts w:ascii="华文中宋" w:eastAsia="华文中宋" w:hAnsi="华文中宋"/>
          <w:b/>
          <w:sz w:val="30"/>
          <w:szCs w:val="30"/>
        </w:rPr>
        <w:t xml:space="preserve">唐朝灭亡后，北方相继出现的“五代”是（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A、后梁、后晋、后汉、后周、后唐</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B、后周、后晋、后唐、后汉、后梁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C、后粱、后唐、后晋、后汉、后周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D、后唐、后梁、后周、后汉、后晋</w:t>
      </w:r>
    </w:p>
    <w:p w:rsidR="00564B3F" w:rsidRPr="00564B3F" w:rsidP="005F0B72">
      <w:pPr>
        <w:jc w:val="left"/>
        <w:rPr>
          <w:rFonts w:ascii="华文中宋" w:eastAsia="华文中宋" w:hAnsi="华文中宋"/>
          <w:b/>
          <w:sz w:val="30"/>
          <w:szCs w:val="30"/>
        </w:rPr>
      </w:pPr>
      <w:r w:rsidRPr="00564B3F">
        <w:rPr>
          <w:rFonts w:ascii="宋体" w:hAnsi="宋体"/>
          <w:b/>
        </w:rPr>
        <w:t>22．</w:t>
      </w:r>
      <w:r w:rsidRPr="00564B3F">
        <w:rPr>
          <w:rFonts w:ascii="华文中宋" w:eastAsia="华文中宋" w:hAnsi="华文中宋"/>
          <w:b/>
          <w:sz w:val="30"/>
          <w:szCs w:val="30"/>
        </w:rPr>
        <w:t>甲与乙两人之间存在房屋租赁合同关系。租赁合同期满后，承租人仍然使用该房并按照原合同如数交纳租金，出租人甲照收不误。在原租赁合同期满后（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A、甲乙之间存在债权债务关系但不存在租赁合同关系</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B、甲乙双方都有违约行为</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64B3F">
        <w:rPr>
          <w:rFonts w:ascii="华文中宋" w:eastAsia="华文中宋" w:hAnsi="华文中宋"/>
          <w:b/>
          <w:sz w:val="30"/>
          <w:szCs w:val="30"/>
        </w:rPr>
        <w:t>C、承租人乙侵犯了甲的所有权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D、甲乙双方都以积极的行为建立不定期租赁关系，当事人之间存在建立不定期租赁关系的要约和承诺</w:t>
      </w:r>
    </w:p>
    <w:p w:rsidR="00564B3F" w:rsidRPr="00564B3F" w:rsidP="005F0B72">
      <w:pPr>
        <w:jc w:val="left"/>
        <w:rPr>
          <w:rFonts w:ascii="华文中宋" w:eastAsia="华文中宋" w:hAnsi="华文中宋"/>
          <w:b/>
          <w:sz w:val="30"/>
          <w:szCs w:val="30"/>
        </w:rPr>
      </w:pPr>
      <w:r w:rsidRPr="00564B3F">
        <w:rPr>
          <w:rFonts w:ascii="宋体" w:hAnsi="宋体"/>
          <w:b/>
        </w:rPr>
        <w:t>23．</w:t>
      </w:r>
      <w:r w:rsidRPr="00564B3F">
        <w:rPr>
          <w:rFonts w:ascii="华文中宋" w:eastAsia="华文中宋" w:hAnsi="华文中宋"/>
          <w:b/>
          <w:sz w:val="30"/>
          <w:szCs w:val="30"/>
        </w:rPr>
        <w:t>被西方称为“物理学之父”，曾说过这样一句话“给我一个支点，我就能撬动地球”的物理学家是（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A、亚里士多德</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B、阿基米德</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C、伽利略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D、开普勒</w:t>
      </w:r>
    </w:p>
    <w:p w:rsidR="00564B3F" w:rsidRPr="00564B3F" w:rsidP="005F0B72">
      <w:pPr>
        <w:jc w:val="left"/>
        <w:rPr>
          <w:rFonts w:ascii="华文中宋" w:eastAsia="华文中宋" w:hAnsi="华文中宋"/>
          <w:b/>
          <w:sz w:val="30"/>
          <w:szCs w:val="30"/>
        </w:rPr>
      </w:pPr>
      <w:r w:rsidRPr="00564B3F">
        <w:rPr>
          <w:rFonts w:ascii="宋体" w:hAnsi="宋体"/>
          <w:b/>
        </w:rPr>
        <w:t>24．</w:t>
      </w:r>
      <w:r w:rsidRPr="00564B3F">
        <w:rPr>
          <w:rFonts w:ascii="华文中宋" w:eastAsia="华文中宋" w:hAnsi="华文中宋"/>
          <w:b/>
          <w:sz w:val="30"/>
          <w:szCs w:val="30"/>
        </w:rPr>
        <w:t>打篮球时扭伤了脚，下列措施不可取的是（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A、立即用冷毛巾敷扭伤部位</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B、立即用热毛巾敷扭伤部位</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C、用绷带包扎起来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D、尽量抬高伤处</w:t>
      </w:r>
    </w:p>
    <w:p w:rsidR="00564B3F" w:rsidRPr="00564B3F" w:rsidP="005F0B72">
      <w:pPr>
        <w:jc w:val="left"/>
        <w:rPr>
          <w:rFonts w:ascii="华文中宋" w:eastAsia="华文中宋" w:hAnsi="华文中宋"/>
          <w:b/>
          <w:sz w:val="30"/>
          <w:szCs w:val="30"/>
        </w:rPr>
      </w:pPr>
      <w:r w:rsidRPr="00564B3F">
        <w:rPr>
          <w:rFonts w:ascii="宋体" w:hAnsi="宋体"/>
          <w:b/>
        </w:rPr>
        <w:t>25．</w:t>
      </w:r>
      <w:r w:rsidRPr="00564B3F">
        <w:rPr>
          <w:rFonts w:ascii="华文中宋" w:eastAsia="华文中宋" w:hAnsi="华文中宋"/>
          <w:b/>
          <w:sz w:val="30"/>
          <w:szCs w:val="30"/>
        </w:rPr>
        <w:t>并列结合学习比较困难，必须认真比较新旧知识之间的联系与区别才能掌握。（）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判断题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对</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错</w:t>
      </w:r>
    </w:p>
    <w:p w:rsidR="00564B3F" w:rsidRPr="00564B3F" w:rsidP="005F0B72">
      <w:pPr>
        <w:jc w:val="left"/>
        <w:rPr>
          <w:rFonts w:ascii="华文中宋" w:eastAsia="华文中宋" w:hAnsi="华文中宋"/>
          <w:b/>
          <w:sz w:val="30"/>
          <w:szCs w:val="30"/>
        </w:rPr>
      </w:pPr>
      <w:r w:rsidRPr="00564B3F">
        <w:rPr>
          <w:rFonts w:ascii="宋体" w:hAnsi="宋体"/>
          <w:b/>
        </w:rPr>
        <w:t>26．</w:t>
      </w:r>
      <w:r w:rsidRPr="00564B3F">
        <w:rPr>
          <w:rFonts w:ascii="华文中宋" w:eastAsia="华文中宋" w:hAnsi="华文中宋"/>
          <w:b/>
          <w:sz w:val="30"/>
          <w:szCs w:val="30"/>
        </w:rPr>
        <w:t>倡导“包容性发展”对促进我国经济社会发展、改善民生具有重要的意义。实现包容性发展必须强调要让全体人民共享改革发展成果．这意味着当前在处理效率与公平关系时要：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A、把维护社会公平放到更加突出的位置</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B、把提高效率作为构建和谐社会的关键</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64B3F">
        <w:rPr>
          <w:rFonts w:ascii="华文中宋" w:eastAsia="华文中宋" w:hAnsi="华文中宋"/>
          <w:b/>
          <w:sz w:val="30"/>
          <w:szCs w:val="30"/>
        </w:rPr>
        <w:t>C、通过牺牲经济效率换取社会分配公平</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D、通过提高效率逐步缩小居民收入差距</w:t>
      </w:r>
    </w:p>
    <w:p w:rsidR="00564B3F" w:rsidRPr="00564B3F" w:rsidP="005F0B72">
      <w:pPr>
        <w:jc w:val="left"/>
        <w:rPr>
          <w:rFonts w:ascii="华文中宋" w:eastAsia="华文中宋" w:hAnsi="华文中宋"/>
          <w:b/>
          <w:sz w:val="30"/>
          <w:szCs w:val="30"/>
        </w:rPr>
      </w:pPr>
      <w:r w:rsidRPr="00564B3F">
        <w:rPr>
          <w:rFonts w:ascii="宋体" w:hAnsi="宋体"/>
          <w:b/>
        </w:rPr>
        <w:t>27．</w:t>
      </w:r>
      <w:r w:rsidRPr="00564B3F">
        <w:rPr>
          <w:rFonts w:ascii="华文中宋" w:eastAsia="华文中宋" w:hAnsi="华文中宋"/>
          <w:b/>
          <w:sz w:val="30"/>
          <w:szCs w:val="30"/>
        </w:rPr>
        <w:t>下列说法错误的是（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A、收缩压在90～140毫米汞柱之间属正常血压</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B、人的耳朵比别的地方更怕冷是因为其太薄而容易散发热量</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C、抗生素无法治疗由病毒感染而引起的疾病</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D、尿糖检测是诊断糖尿病的主要方法</w:t>
      </w:r>
    </w:p>
    <w:p w:rsidR="00564B3F" w:rsidRPr="00564B3F" w:rsidP="005F0B72">
      <w:pPr>
        <w:jc w:val="left"/>
        <w:rPr>
          <w:rFonts w:ascii="华文中宋" w:eastAsia="华文中宋" w:hAnsi="华文中宋"/>
          <w:b/>
          <w:sz w:val="30"/>
          <w:szCs w:val="30"/>
        </w:rPr>
      </w:pPr>
      <w:r w:rsidRPr="00564B3F">
        <w:rPr>
          <w:rFonts w:ascii="宋体" w:hAnsi="宋体"/>
          <w:b/>
        </w:rPr>
        <w:t>28．</w:t>
      </w:r>
      <w:r w:rsidRPr="00564B3F">
        <w:rPr>
          <w:rFonts w:ascii="华文中宋" w:eastAsia="华文中宋" w:hAnsi="华文中宋"/>
          <w:b/>
          <w:sz w:val="30"/>
          <w:szCs w:val="30"/>
        </w:rPr>
        <w:t xml:space="preserve">下列关于医学知识的说法不正确的是（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A、肝脏的主要功能之一是分解排除血液中的毒素</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B、放疗中要使用放射线进行照射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C、砒霜在中药里可以入药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D、针灸中的“灸”是指用针扎刺人体穴位</w:t>
      </w:r>
    </w:p>
    <w:p w:rsidR="00564B3F" w:rsidRPr="00564B3F" w:rsidP="005F0B72">
      <w:pPr>
        <w:jc w:val="left"/>
        <w:rPr>
          <w:rFonts w:ascii="华文中宋" w:eastAsia="华文中宋" w:hAnsi="华文中宋"/>
          <w:b/>
          <w:sz w:val="30"/>
          <w:szCs w:val="30"/>
        </w:rPr>
      </w:pPr>
      <w:r w:rsidRPr="00564B3F">
        <w:rPr>
          <w:rFonts w:ascii="宋体" w:hAnsi="宋体"/>
          <w:b/>
        </w:rPr>
        <w:t>29．</w:t>
      </w:r>
      <w:r w:rsidRPr="00564B3F">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A、维吾尔族——抓饭、馕</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B、蒙古族——牛羊肉、奶茶</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C、朝鲜族——打糕、冷面</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D、藏族——糌粑、酥油茶、槟榔</w:t>
      </w:r>
    </w:p>
    <w:p w:rsidR="00564B3F" w:rsidRPr="00564B3F" w:rsidP="005F0B72">
      <w:pPr>
        <w:jc w:val="left"/>
        <w:rPr>
          <w:rFonts w:ascii="华文中宋" w:eastAsia="华文中宋" w:hAnsi="华文中宋"/>
          <w:b/>
          <w:sz w:val="30"/>
          <w:szCs w:val="30"/>
        </w:rPr>
      </w:pPr>
      <w:r w:rsidRPr="00564B3F">
        <w:rPr>
          <w:rFonts w:ascii="宋体" w:hAnsi="宋体"/>
          <w:b/>
        </w:rPr>
        <w:t>30．</w:t>
      </w:r>
      <w:r w:rsidRPr="00564B3F">
        <w:rPr>
          <w:rFonts w:ascii="华文中宋" w:eastAsia="华文中宋" w:hAnsi="华文中宋"/>
          <w:b/>
          <w:sz w:val="30"/>
          <w:szCs w:val="30"/>
        </w:rPr>
        <w:t xml:space="preserve">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  这段文字意在说明（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A、稳定是社会发展的前提和保障</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64B3F">
        <w:rPr>
          <w:rFonts w:ascii="华文中宋" w:eastAsia="华文中宋" w:hAnsi="华文中宋"/>
          <w:b/>
          <w:sz w:val="30"/>
          <w:szCs w:val="30"/>
        </w:rPr>
        <w:t>B、中间阶层的壮大有利于扩大内需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C、为什么中间阶层是社会的稳定器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D、要培育和帮助中问阶层发展壮大</w:t>
      </w:r>
    </w:p>
    <w:p w:rsidR="00564B3F" w:rsidRPr="00564B3F" w:rsidP="00564B3F">
      <w:pPr>
        <w:jc w:val="left"/>
        <w:rPr>
          <w:rFonts w:ascii="宋体" w:hAnsi="宋体"/>
          <w:b/>
        </w:rPr>
      </w:pPr>
      <w:r w:rsidRPr="00564B3F">
        <w:rPr>
          <w:rFonts w:ascii="微软雅黑" w:eastAsia="微软雅黑" w:hAnsi="微软雅黑"/>
          <w:b/>
          <w:sz w:val="28"/>
        </w:rPr>
        <w:t>二、言语理解与表达</w:t>
      </w:r>
    </w:p>
    <w:p w:rsidR="00564B3F" w:rsidRPr="00564B3F" w:rsidP="005F0B72">
      <w:pPr>
        <w:jc w:val="left"/>
        <w:rPr>
          <w:rFonts w:ascii="华文中宋" w:eastAsia="华文中宋" w:hAnsi="华文中宋"/>
          <w:b/>
          <w:sz w:val="30"/>
          <w:szCs w:val="30"/>
        </w:rPr>
      </w:pPr>
      <w:r w:rsidRPr="00564B3F">
        <w:rPr>
          <w:rFonts w:ascii="宋体" w:hAnsi="宋体"/>
          <w:b/>
        </w:rPr>
        <w:t>31．</w:t>
      </w:r>
      <w:r w:rsidRPr="00564B3F">
        <w:rPr>
          <w:rFonts w:ascii="华文中宋" w:eastAsia="华文中宋" w:hAnsi="华文中宋"/>
          <w:b/>
          <w:sz w:val="30"/>
          <w:szCs w:val="30"/>
        </w:rPr>
        <w:t xml:space="preserve">《康熙王朝》主要讲述康熙在位的朝代的故事，有电视剧和图书等以此为名。其中，角色的个性鲜明，是电视剧《康熙王朝》最值得欣赏的地方。甚至连配角都_______，令人难忘。  填入画横线部分最恰当的一项是（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A、栩栩如生</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B、惟妙惟肖</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C、活灵活现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D、画虎类犬</w:t>
      </w:r>
    </w:p>
    <w:p w:rsidR="00564B3F" w:rsidRPr="00564B3F" w:rsidP="005F0B72">
      <w:pPr>
        <w:jc w:val="left"/>
        <w:rPr>
          <w:rFonts w:ascii="华文中宋" w:eastAsia="华文中宋" w:hAnsi="华文中宋"/>
          <w:b/>
          <w:sz w:val="30"/>
          <w:szCs w:val="30"/>
        </w:rPr>
      </w:pPr>
      <w:r w:rsidRPr="00564B3F">
        <w:rPr>
          <w:rFonts w:ascii="宋体" w:hAnsi="宋体"/>
          <w:b/>
        </w:rPr>
        <w:t>32．</w:t>
      </w:r>
      <w:r w:rsidRPr="00564B3F">
        <w:rPr>
          <w:rFonts w:ascii="华文中宋" w:eastAsia="华文中宋" w:hAnsi="华文中宋"/>
          <w:b/>
          <w:sz w:val="30"/>
          <w:szCs w:val="30"/>
        </w:rPr>
        <w:t xml:space="preserve">“五一黄金周”从存到废，现在又有不少人士认为应当恢复。就公共决策要求讲，早前“五一黄金周”之所以被废，并非是源于对假日经济好处的不了解，而恰恰是因为其人流的大量流动与环境影响．加上由人满为患所带来的不快乐等诸多原因存在而被取消。应该说，当时取消“五一黄金周”是一种利弊权衡的结果。所以，除非过去取消“五一黄金周”的理由已经消失，或者说其所有的利弊关系已经有了根本变化。否则，如果没有必须具备的民意征求程序，而仅仅只以经济上的好处为理由做出行政决策，那“五一黄金周”一旦真的恢复，劳动者对其就很难做出相应的正面评价。  以上文字的核心观点是（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A、“五一黄金周”的存废是一个公共政策问题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B、过去取消“五一黄金周”是因为假日经济的弊端显著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C、评价“五一黄金周”的存废要有权利视角</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D、要想恢复“五一黄金周”，必须有征求民意的过程</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64B3F">
        <w:rPr>
          <w:rFonts w:ascii="宋体" w:hAnsi="宋体"/>
          <w:b/>
        </w:rPr>
        <w:t>33．</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犯罪目的是指犯罪人希望通过实施犯罪行为达到某种危害社会结果的心理态度，也就是危害结果在犯罪人主观上的表现。符合上述定义的一项是（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A、某甲一日与邻居王某发生争吵，于是对邻居怀恨在心，心想一定要找机会报复一下王某</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B、某乙十分喜欢同事小丁的新款高档手机，想据为己有，于是趁没人注意就将其装入了自己的口袋</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C、某丙为了在期末考试中能取得高分，携带作弊用的小纸条进入考场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D、某丁觉得抢劫是一件很刺激的事，于是某天夜晚在一僻静处实施了多次抢劫行为</w:t>
      </w:r>
    </w:p>
    <w:p w:rsidR="00564B3F" w:rsidRPr="00564B3F" w:rsidP="005F0B72">
      <w:pPr>
        <w:jc w:val="left"/>
        <w:rPr>
          <w:rFonts w:ascii="华文中宋" w:eastAsia="华文中宋" w:hAnsi="华文中宋"/>
          <w:b/>
          <w:sz w:val="30"/>
          <w:szCs w:val="30"/>
        </w:rPr>
      </w:pPr>
      <w:r w:rsidRPr="00564B3F">
        <w:rPr>
          <w:rFonts w:ascii="宋体" w:hAnsi="宋体"/>
          <w:b/>
        </w:rPr>
        <w:t>34．</w:t>
      </w:r>
      <w:r w:rsidRPr="00564B3F">
        <w:rPr>
          <w:rFonts w:ascii="华文中宋" w:eastAsia="华文中宋" w:hAnsi="华文中宋"/>
          <w:b/>
          <w:sz w:val="30"/>
          <w:szCs w:val="30"/>
        </w:rPr>
        <w:t xml:space="preserve">在这场经济大战中，美国试图通过解决流动性危机来解决支付性危机无异于__________，借更多的债来解决债务危机，这种救助力度越大，危机扩散幅度就越深，持续时间也越长。  填入画横线部分最恰当的一项是（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A、杯水车薪</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B、扬汤止沸</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C、抱薪救火</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D、釜底抽薪</w:t>
      </w:r>
    </w:p>
    <w:p w:rsidR="00564B3F" w:rsidRPr="00564B3F" w:rsidP="005F0B72">
      <w:pPr>
        <w:jc w:val="left"/>
        <w:rPr>
          <w:rFonts w:ascii="华文中宋" w:eastAsia="华文中宋" w:hAnsi="华文中宋"/>
          <w:b/>
          <w:sz w:val="30"/>
          <w:szCs w:val="30"/>
        </w:rPr>
      </w:pPr>
      <w:r w:rsidRPr="00564B3F">
        <w:rPr>
          <w:rFonts w:ascii="宋体" w:hAnsi="宋体"/>
          <w:b/>
        </w:rPr>
        <w:t>35．</w:t>
      </w:r>
      <w:r w:rsidRPr="00564B3F">
        <w:rPr>
          <w:rFonts w:ascii="华文中宋" w:eastAsia="华文中宋" w:hAnsi="华文中宋"/>
          <w:b/>
          <w:sz w:val="30"/>
          <w:szCs w:val="30"/>
        </w:rPr>
        <w:t xml:space="preserve"> “亚健康”一词是从国外传过来的，“亚健康”在全世界发生率很高，它是由于心理社会环境的压力而造成人体的一种不适状态。近年来，“亚健康”在国内外的发生率逐渐增高，因此展开“亚健康”的研讨是有意义的。从字面来说，亚，就是次手。‘‘亚健康”就是介于健康与疾病之间的状态。 与这段文字意思不符合的—颂是（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A、“亚健康”在全世界发病率很高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B、“亚健康”一词是从国外传过来的</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64B3F">
        <w:rPr>
          <w:rFonts w:ascii="华文中宋" w:eastAsia="华文中宋" w:hAnsi="华文中宋"/>
          <w:b/>
          <w:sz w:val="30"/>
          <w:szCs w:val="30"/>
        </w:rPr>
        <w:t>C、“亚健康”是由于心理社会环境的压力而造成人体的一种不适状态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D、“亚健康”就是介于健康与疾病之间的状态</w:t>
      </w:r>
    </w:p>
    <w:p w:rsidR="00564B3F" w:rsidRPr="00564B3F" w:rsidP="005F0B72">
      <w:pPr>
        <w:jc w:val="left"/>
        <w:rPr>
          <w:rFonts w:ascii="华文中宋" w:eastAsia="华文中宋" w:hAnsi="华文中宋"/>
          <w:b/>
          <w:sz w:val="30"/>
          <w:szCs w:val="30"/>
        </w:rPr>
      </w:pPr>
      <w:r w:rsidRPr="00564B3F">
        <w:rPr>
          <w:rFonts w:ascii="宋体" w:hAnsi="宋体"/>
          <w:b/>
        </w:rPr>
        <w:t>36．</w:t>
      </w:r>
      <w:r w:rsidRPr="00564B3F">
        <w:rPr>
          <w:rFonts w:ascii="华文中宋" w:eastAsia="华文中宋" w:hAnsi="华文中宋"/>
          <w:b/>
          <w:sz w:val="30"/>
          <w:szCs w:val="30"/>
        </w:rPr>
        <w:t>作物生产系统，是一个作物—环境—社会相互交织的复杂系统，作物生产的高产、优质和高效通常又是矛盾的和难以协调统一的整体，而且，高产、优质和高效三者的主次关系也会随着社会经济的发展而变化，可见农学学科的研究对象不仅涉及自然因素，而且涉及了社会因素。这段文字意图说明（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A、农学学科的研究对象既涉及自然因素又涉及了社会因素</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B、作物生产系统是一个作物—环境—社会相互交织的复杂系统</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C、农学是服务于作物生产的一门综合学科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D、必须以系统学的观点来认识农学和作物生产</w:t>
      </w:r>
    </w:p>
    <w:p w:rsidR="00564B3F" w:rsidRPr="00564B3F" w:rsidP="005F0B72">
      <w:pPr>
        <w:jc w:val="left"/>
        <w:rPr>
          <w:rFonts w:ascii="华文中宋" w:eastAsia="华文中宋" w:hAnsi="华文中宋"/>
          <w:b/>
          <w:sz w:val="30"/>
          <w:szCs w:val="30"/>
        </w:rPr>
      </w:pPr>
      <w:r w:rsidRPr="00564B3F">
        <w:rPr>
          <w:rFonts w:ascii="宋体" w:hAnsi="宋体"/>
          <w:b/>
        </w:rPr>
        <w:t>37．</w:t>
      </w:r>
      <w:r w:rsidRPr="00564B3F">
        <w:rPr>
          <w:rFonts w:ascii="华文中宋" w:eastAsia="华文中宋" w:hAnsi="华文中宋"/>
          <w:b/>
          <w:sz w:val="30"/>
          <w:szCs w:val="30"/>
        </w:rPr>
        <w:t>当今，休闲已然成为一种新的社会文化现象，它在满足人的全面自由发展的同时，也在调整着社会的经济结构，改变着传统的产业形态。尤其人的休闲消费为经济生活、文化生活、社会生活架起一条彼此相通的桥梁。因此，关注休闲、关注休闲带动的经济现象，应当是一个十分重要的课题。 如果这段文字是一篇文章的引言，文章内容最有可能是关于（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A、休闲对经济的带动作用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B、休闲产业的前景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C、如何发展休闲产业</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D、人们如何进行休闲活动</w:t>
      </w:r>
    </w:p>
    <w:p w:rsidR="00564B3F" w:rsidRPr="00564B3F" w:rsidP="005F0B72">
      <w:pPr>
        <w:jc w:val="left"/>
        <w:rPr>
          <w:rFonts w:ascii="华文中宋" w:eastAsia="华文中宋" w:hAnsi="华文中宋"/>
          <w:b/>
          <w:sz w:val="30"/>
          <w:szCs w:val="30"/>
        </w:rPr>
      </w:pPr>
      <w:r w:rsidRPr="00564B3F">
        <w:rPr>
          <w:rFonts w:ascii="宋体" w:hAnsi="宋体"/>
          <w:b/>
        </w:rPr>
        <w:t>38．</w:t>
      </w:r>
      <w:r w:rsidRPr="00564B3F">
        <w:rPr>
          <w:rFonts w:ascii="华文中宋" w:eastAsia="华文中宋" w:hAnsi="华文中宋"/>
          <w:b/>
          <w:sz w:val="30"/>
          <w:szCs w:val="30"/>
        </w:rPr>
        <w:t>文化经典，是一个民族文化____的集中体现。经过千百年的____，文化经典世代相传而广受赞誉，足以说明其深厚的价值和无可替代的作用。 填入划横线部分最恰当的一项是：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A、精要 积淀</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64B3F">
        <w:rPr>
          <w:rFonts w:ascii="华文中宋" w:eastAsia="华文中宋" w:hAnsi="华文中宋"/>
          <w:b/>
          <w:sz w:val="30"/>
          <w:szCs w:val="30"/>
        </w:rPr>
        <w:t>B、精髓 锤炼</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C、精要 历练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D、精髓 沉淀</w:t>
      </w:r>
    </w:p>
    <w:p w:rsidR="00564B3F" w:rsidRPr="00564B3F" w:rsidP="005F0B72">
      <w:pPr>
        <w:jc w:val="left"/>
        <w:rPr>
          <w:rFonts w:ascii="华文中宋" w:eastAsia="华文中宋" w:hAnsi="华文中宋"/>
          <w:b/>
          <w:sz w:val="30"/>
          <w:szCs w:val="30"/>
        </w:rPr>
      </w:pPr>
      <w:r w:rsidRPr="00564B3F">
        <w:rPr>
          <w:rFonts w:ascii="宋体" w:hAnsi="宋体"/>
          <w:b/>
        </w:rPr>
        <w:t>39．</w:t>
      </w:r>
      <w:r w:rsidRPr="00564B3F">
        <w:rPr>
          <w:rFonts w:ascii="华文中宋" w:eastAsia="华文中宋" w:hAnsi="华文中宋"/>
          <w:b/>
          <w:sz w:val="30"/>
          <w:szCs w:val="30"/>
        </w:rPr>
        <w:t>“黑马”一词其实是从英语舶来的，原指体育界一鸣惊人的后起之秀，后指实力难测的竞争者或在某一领域独树一帜的人，无贬义或政治含义。首先在英语中使用黑马的人是英国前首相狄斯雷利，他在一本小说中这样描述赛马的场面：“两匹公认拔尖的赛马竟然落后了，一匹‘黑马’以压倒性的优势飞奔，看台上的观众惊呼：‘黑马!黑马!’”从此，“黑马”一词成了一个有特殊定义的名词。 这段文字的主要意思是（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A、论证“黑马”词义的起源</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B、阐释“黑马”一词的内涵</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C、分析“黑马”词义的演变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D、介绍“黑马”的感情色彩</w:t>
      </w:r>
    </w:p>
    <w:p w:rsidR="00564B3F" w:rsidRPr="00564B3F" w:rsidP="005F0B72">
      <w:pPr>
        <w:jc w:val="left"/>
        <w:rPr>
          <w:rFonts w:ascii="华文中宋" w:eastAsia="华文中宋" w:hAnsi="华文中宋"/>
          <w:b/>
          <w:sz w:val="30"/>
          <w:szCs w:val="30"/>
        </w:rPr>
      </w:pPr>
      <w:r w:rsidRPr="00564B3F">
        <w:rPr>
          <w:rFonts w:ascii="宋体" w:hAnsi="宋体"/>
          <w:b/>
        </w:rPr>
        <w:t>40．</w:t>
      </w:r>
      <w:r w:rsidRPr="00564B3F">
        <w:rPr>
          <w:rFonts w:ascii="华文中宋" w:eastAsia="华文中宋" w:hAnsi="华文中宋"/>
          <w:b/>
          <w:sz w:val="30"/>
          <w:szCs w:val="30"/>
        </w:rPr>
        <w:t xml:space="preserve">儒学最大的缺陷是过分强调个人的内心__________而轻视__________建设。它既没有宗教的精神约束，也没有__________的配套法律。因此，它不仅不能约束帝王的行为，也不能约束官员的行为，否则不能解释为何历史上出了这么多的昏君和贪官． 填入划横线部分最恰当的一项是（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A、修养、制度、世俗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B、素养、法制、现实</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C、修为、规则、有效</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D、修行、机制、可行</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64B3F">
        <w:rPr>
          <w:rFonts w:ascii="宋体" w:hAnsi="宋体"/>
          <w:b/>
        </w:rPr>
        <w:t>41．</w:t>
      </w:r>
      <w:r w:rsidRPr="00564B3F">
        <w:rPr>
          <w:rFonts w:ascii="华文中宋" w:eastAsia="华文中宋" w:hAnsi="华文中宋"/>
          <w:b/>
          <w:sz w:val="30"/>
          <w:szCs w:val="30"/>
        </w:rPr>
        <w:t>我们不管做事情也好，或者写文章也好，都要有针对性，都要分轻重缓急，而不是稀里糊涂，感情用事，______，失去自己的判断。填入画横线部分最恰当的一项是（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A、自成一家</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B、亦步亦趋</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C、人云亦云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D、标新立异</w:t>
      </w:r>
    </w:p>
    <w:p w:rsidR="00564B3F" w:rsidRPr="00564B3F" w:rsidP="005F0B72">
      <w:pPr>
        <w:jc w:val="left"/>
        <w:rPr>
          <w:rFonts w:ascii="华文中宋" w:eastAsia="华文中宋" w:hAnsi="华文中宋"/>
          <w:b/>
          <w:sz w:val="30"/>
          <w:szCs w:val="30"/>
        </w:rPr>
      </w:pPr>
      <w:r w:rsidRPr="00564B3F">
        <w:rPr>
          <w:rFonts w:ascii="宋体" w:hAnsi="宋体"/>
          <w:b/>
        </w:rPr>
        <w:t>42．</w:t>
      </w:r>
      <w:r w:rsidRPr="00564B3F">
        <w:rPr>
          <w:rFonts w:ascii="华文中宋" w:eastAsia="华文中宋" w:hAnsi="华文中宋"/>
          <w:b/>
          <w:sz w:val="30"/>
          <w:szCs w:val="30"/>
        </w:rPr>
        <w:t xml:space="preserve">一个企业，健康的企业文化一定是要有的。问题是很多企业的文化建设简直是走火入魔，成了企业领导自我膨胀。我相信，真正做得好的文化，一定是融入到待人接物里了，春风化雨，而不只是写在台阶上让人压抑。民企在中国发展也大不易，它们创造了很多就业机会，也在积极参与社会的改造，衷心希望它们能够健康发展，少在企业文化里头造个瓶颈出来，将自己困住。 这段文字意在强调是（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A、在企业文化建设里陷入太深反而会阻碍企业发展</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B、健康的文化能促进企业的发展</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C、企业文化建设应防止成了领导的自我膨胀</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D、民企的企业文化建设应量力而行</w:t>
      </w:r>
    </w:p>
    <w:p w:rsidR="00564B3F" w:rsidRPr="00564B3F" w:rsidP="005F0B72">
      <w:pPr>
        <w:jc w:val="left"/>
        <w:rPr>
          <w:rFonts w:ascii="华文中宋" w:eastAsia="华文中宋" w:hAnsi="华文中宋"/>
          <w:b/>
          <w:sz w:val="30"/>
          <w:szCs w:val="30"/>
        </w:rPr>
      </w:pPr>
      <w:r w:rsidRPr="00564B3F">
        <w:rPr>
          <w:rFonts w:ascii="宋体" w:hAnsi="宋体"/>
          <w:b/>
        </w:rPr>
        <w:t>43．</w:t>
      </w:r>
      <w:r w:rsidRPr="00564B3F">
        <w:rPr>
          <w:rFonts w:ascii="华文中宋" w:eastAsia="华文中宋" w:hAnsi="华文中宋"/>
          <w:b/>
          <w:sz w:val="30"/>
          <w:szCs w:val="30"/>
        </w:rPr>
        <w:t>北京城最早的基础是唐代的幽州城。在此后的一千年中，北京曾经有过四次大规模的发展，或扩建，或新修，分别为金代的中都、元代的大都、明代早期所修的内城及中叶以后所建的外城。北京的凸字形城墙就是这样完成的。清代承继了明朝的北京，对城市的整体布局系统未加改动，一直到了现代。 根据这段文字，下面表述正确的是：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A、北京城首次大规模发展是在元代</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B、北京城在明代早期扩建了外城</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C、北京城的凸字形城墙形成于明代</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D、北京城的整体布局在历史上没有大的改动</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64B3F">
        <w:rPr>
          <w:rFonts w:ascii="宋体" w:hAnsi="宋体"/>
          <w:b/>
        </w:rPr>
        <w:t>44．</w:t>
      </w:r>
      <w:r w:rsidRPr="00564B3F">
        <w:rPr>
          <w:rFonts w:ascii="华文中宋" w:eastAsia="华文中宋" w:hAnsi="华文中宋"/>
          <w:b/>
          <w:sz w:val="30"/>
          <w:szCs w:val="30"/>
        </w:rPr>
        <w:t>荷花：莲子（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A、绿豆：豆芽</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B、韭菜花：韭菜</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C、大蒜：蒜苗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D、葵花：葵花籽</w:t>
      </w:r>
    </w:p>
    <w:p w:rsidR="00564B3F" w:rsidRPr="00564B3F" w:rsidP="005F0B72">
      <w:pPr>
        <w:jc w:val="left"/>
        <w:rPr>
          <w:rFonts w:ascii="华文中宋" w:eastAsia="华文中宋" w:hAnsi="华文中宋"/>
          <w:b/>
          <w:sz w:val="30"/>
          <w:szCs w:val="30"/>
        </w:rPr>
      </w:pPr>
      <w:r w:rsidRPr="00564B3F">
        <w:rPr>
          <w:rFonts w:ascii="宋体" w:hAnsi="宋体"/>
          <w:b/>
        </w:rPr>
        <w:t>45．</w:t>
      </w:r>
      <w:r w:rsidRPr="00564B3F">
        <w:rPr>
          <w:rFonts w:ascii="华文中宋" w:eastAsia="华文中宋" w:hAnsi="华文中宋"/>
          <w:b/>
          <w:sz w:val="30"/>
          <w:szCs w:val="30"/>
        </w:rPr>
        <w:t xml:space="preserve">孤独是一个人的狂欢，是心灵的独舞。能够忍受孤独、勇于享受孤独的人并不多，在孤独中有大成者就更少。面对孤独，尤其是长时间的孤独，是需要很大的勇气的。所以，孤独是勇敢者的专利。小说家赫胥黎说：“越伟大、越有独创精神的人越喜欢孤独。”因为人可以在社会中学习，灵感却只有在孤独的时候才会涌现出来。  最适合这段文字的标题是（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A、孤独是勇敢者的专利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B、孤独需要勇气</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C、伟大的心灵需要独舞</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D、孤独激发灵感</w:t>
      </w:r>
    </w:p>
    <w:p w:rsidR="00564B3F" w:rsidRPr="00564B3F" w:rsidP="005F0B72">
      <w:pPr>
        <w:jc w:val="left"/>
        <w:rPr>
          <w:rFonts w:ascii="华文中宋" w:eastAsia="华文中宋" w:hAnsi="华文中宋"/>
          <w:b/>
          <w:sz w:val="30"/>
          <w:szCs w:val="30"/>
        </w:rPr>
      </w:pPr>
      <w:r w:rsidRPr="00564B3F">
        <w:rPr>
          <w:rFonts w:ascii="宋体" w:hAnsi="宋体"/>
          <w:b/>
        </w:rPr>
        <w:t>46．</w:t>
      </w:r>
      <w:r w:rsidRPr="00564B3F">
        <w:rPr>
          <w:rFonts w:ascii="华文中宋" w:eastAsia="华文中宋" w:hAnsi="华文中宋"/>
          <w:b/>
          <w:sz w:val="30"/>
          <w:szCs w:val="30"/>
        </w:rPr>
        <w:t xml:space="preserve">一个已经二十岁身高不足一米的残疾乞丐躺在地上乞讨，将近一天时间所获无几。一个老外路过，送给他一张百元大钞。令人惊异的是，不到半分钟后，他一瘸一拐地参加了为一位身患重病却无力支付医疗费的女孩募捐的队伍，那队伍有200多人。 对这段话的理解概括准确的是（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A、身残志不残，个矮情却长</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B、奉献爱心，已蔚然成风</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C、最缺少爱的人最懂得爱的温馨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D、爱是无价之宝</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64B3F">
        <w:rPr>
          <w:rFonts w:ascii="宋体" w:hAnsi="宋体"/>
          <w:b/>
        </w:rPr>
        <w:t>47．</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美国哈佛大学是享誉世界的著名大学。研究者每年在进行调查时都会发现，这所大学里有70%的人没有什么目标，20%的人有一点模糊的目标，只有10%的人有非常明确的目标。最后跟踪下来，这10%的人成功的概率要比另外90%明显高出许多倍。</w:t>
      </w:r>
      <w:r w:rsidRPr="00564B3F">
        <w:rPr>
          <w:rFonts w:ascii="华文中宋" w:eastAsia="华文中宋" w:hAnsi="华文中宋"/>
          <w:b/>
          <w:sz w:val="30"/>
          <w:szCs w:val="30"/>
        </w:rPr>
        <w:t xml:space="preserve"> 这段文字启示我们（　　）。</w:t>
      </w:r>
      <w:r w:rsidRPr="00564B3F">
        <w:rPr>
          <w:rFonts w:ascii="华文中宋" w:eastAsia="华文中宋" w:hAnsi="华文中宋"/>
          <w:b/>
          <w:sz w:val="30"/>
          <w:szCs w:val="30"/>
        </w:rPr>
        <w:t xml:space="preserve">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A、要做一个有目标的人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B、有没有明确的目标结果非常悬殊</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C、机遇总是青睐于有准备的人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D、目标就是动力，目标就是方向</w:t>
      </w:r>
    </w:p>
    <w:p w:rsidR="00564B3F" w:rsidRPr="00564B3F" w:rsidP="005F0B72">
      <w:pPr>
        <w:jc w:val="left"/>
        <w:rPr>
          <w:rFonts w:ascii="华文中宋" w:eastAsia="华文中宋" w:hAnsi="华文中宋"/>
          <w:b/>
          <w:sz w:val="30"/>
          <w:szCs w:val="30"/>
        </w:rPr>
      </w:pPr>
      <w:r w:rsidRPr="00564B3F">
        <w:rPr>
          <w:rFonts w:ascii="宋体" w:hAnsi="宋体"/>
          <w:b/>
        </w:rPr>
        <w:t>48．</w:t>
      </w:r>
      <w:r w:rsidRPr="00564B3F">
        <w:rPr>
          <w:rFonts w:ascii="华文中宋" w:eastAsia="华文中宋" w:hAnsi="华文中宋"/>
          <w:b/>
          <w:sz w:val="30"/>
          <w:szCs w:val="30"/>
        </w:rPr>
        <w:t xml:space="preserve">从表面上看，动物的某些活动与人的活动具有很大的相似之处：人会榨糖，蜜蜂会酿蜜；人会织布，蜘蛛会结网；人会筑房，鸟儿会筑巢；人会收获，蚂蚁会往窝里搬食……由此而得出的正确的结论及其推论是（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A、改造世界不是人所特有的，某些动物也具有初级的改造世界的能力</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B、人的活动受思维的指导，动物的活动不受思维的指导，因而是盲目的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D、人类缘于动物，因此，人类对环境积极适应的劳动亦缘于消极适应环境的动物的本能活动</w:t>
      </w:r>
    </w:p>
    <w:p w:rsidR="00564B3F" w:rsidRPr="00564B3F" w:rsidP="005F0B72">
      <w:pPr>
        <w:jc w:val="left"/>
        <w:rPr>
          <w:rFonts w:ascii="华文中宋" w:eastAsia="华文中宋" w:hAnsi="华文中宋"/>
          <w:b/>
          <w:sz w:val="30"/>
          <w:szCs w:val="30"/>
        </w:rPr>
      </w:pPr>
      <w:r w:rsidRPr="00564B3F">
        <w:rPr>
          <w:rFonts w:ascii="宋体" w:hAnsi="宋体"/>
          <w:b/>
        </w:rPr>
        <w:t>49．</w:t>
      </w:r>
      <w:r w:rsidRPr="00564B3F">
        <w:rPr>
          <w:rFonts w:ascii="华文中宋" w:eastAsia="华文中宋" w:hAnsi="华文中宋"/>
          <w:b/>
          <w:sz w:val="30"/>
          <w:szCs w:val="30"/>
        </w:rPr>
        <w:t xml:space="preserve">下列句子中标点符号的使用正确的一句是（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A、叶圣陶先生说过：“标点很要紧。一个人标点不会用，说明他语言不够清楚。”这话说得很中肯。希望大家正确使用标点符号，从而使书面表达更加准确和完善。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B、数学大师吴文俊指出：“继续发挥中国古代数学的特色，建立新的数学体系．则是本世纪乃至可能绵亘于整个21世纪才能大体趋于完善的事。”(吴文俊：《现代数学新进展》序第10页)</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64B3F">
        <w:rPr>
          <w:rFonts w:ascii="华文中宋" w:eastAsia="华文中宋" w:hAnsi="华文中宋"/>
          <w:b/>
          <w:sz w:val="30"/>
          <w:szCs w:val="30"/>
        </w:rPr>
        <w:t>C、古人对于写文章有两个要求，叫作：有物有序。“有物”就是有内容。“有序”就是有条理。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D、要有意思才说话，没有意思硬要说，就是瞎说；意思没有想清楚随便说，就是乱说。那都没有说好。</w:t>
      </w:r>
    </w:p>
    <w:p w:rsidR="00564B3F" w:rsidRPr="00564B3F" w:rsidP="005F0B72">
      <w:pPr>
        <w:jc w:val="left"/>
        <w:rPr>
          <w:rFonts w:ascii="华文中宋" w:eastAsia="华文中宋" w:hAnsi="华文中宋"/>
          <w:b/>
          <w:sz w:val="30"/>
          <w:szCs w:val="30"/>
        </w:rPr>
      </w:pPr>
      <w:r w:rsidRPr="00564B3F">
        <w:rPr>
          <w:rFonts w:ascii="宋体" w:hAnsi="宋体"/>
          <w:b/>
        </w:rPr>
        <w:t>50．</w:t>
      </w:r>
      <w:r w:rsidRPr="00564B3F">
        <w:rPr>
          <w:rFonts w:ascii="华文中宋" w:eastAsia="华文中宋" w:hAnsi="华文中宋"/>
          <w:b/>
          <w:sz w:val="30"/>
          <w:szCs w:val="30"/>
        </w:rPr>
        <w:t xml:space="preserve">下列各旬中，没有语病的一句是（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A、城关中学的学生在老师带领下，为山区百姓义务投递邮件，几年来没有丢失一封信，推动了村民之间的联系，弥补了当地交通发展的局限</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B、馨园社区居委会在展示的普法板报中，用通俗易懂的语言剖析了生动典型的案例现实，让读者在轻松的阅读中领略到法律精神的独特魅力</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C、粮食不同于其他产品，其生产环节明显的季节性决定了它不能像工业产品流通一样可以零库存周转，因而储备粮食以备不时之需十分重要</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D、为了露出琉璃瓦深蓝色的瓦体，去年盖的办公楼没有在屋檐外设墙外遮挡，这是成为楼顶覆冰融化时容易整体滑落砸到过路人的原因之一</w:t>
      </w:r>
    </w:p>
    <w:p w:rsidR="00564B3F" w:rsidRPr="00564B3F" w:rsidP="005F0B72">
      <w:pPr>
        <w:jc w:val="left"/>
        <w:rPr>
          <w:rFonts w:ascii="华文中宋" w:eastAsia="华文中宋" w:hAnsi="华文中宋"/>
          <w:b/>
          <w:sz w:val="30"/>
          <w:szCs w:val="30"/>
        </w:rPr>
      </w:pPr>
      <w:r w:rsidRPr="00564B3F">
        <w:rPr>
          <w:rFonts w:ascii="宋体" w:hAnsi="宋体"/>
          <w:b/>
        </w:rPr>
        <w:t>51．</w:t>
      </w:r>
      <w:r w:rsidRPr="00564B3F">
        <w:rPr>
          <w:rFonts w:ascii="华文中宋" w:eastAsia="华文中宋" w:hAnsi="华文中宋"/>
          <w:b/>
          <w:sz w:val="30"/>
          <w:szCs w:val="30"/>
        </w:rPr>
        <w:t>许美静在美国的这段生活，是以 的仇恨为敌视和伤害为正常的生活状态的。许美静的心灵深受陈佳明给予她的野蛮的、暴力的伤害；她的仇恨来自难以忘却的痛苦记忆和伤害体验，她是一个最为不幸的受害者。 填入画横线部分最恰当的一项是（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A、暴虎冯河</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B、暴戾恣睢</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C、暴殄天物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D、势不两立</w:t>
      </w:r>
    </w:p>
    <w:p w:rsidR="00564B3F" w:rsidRPr="00564B3F" w:rsidP="005F0B72">
      <w:pPr>
        <w:jc w:val="left"/>
        <w:rPr>
          <w:rFonts w:ascii="华文中宋" w:eastAsia="华文中宋" w:hAnsi="华文中宋"/>
          <w:b/>
          <w:sz w:val="30"/>
          <w:szCs w:val="30"/>
        </w:rPr>
      </w:pPr>
      <w:r w:rsidRPr="00564B3F">
        <w:rPr>
          <w:rFonts w:ascii="宋体" w:hAnsi="宋体"/>
          <w:b/>
        </w:rPr>
        <w:t>52．</w:t>
      </w:r>
      <w:r w:rsidRPr="00564B3F">
        <w:rPr>
          <w:rFonts w:ascii="华文中宋" w:eastAsia="华文中宋" w:hAnsi="华文中宋"/>
          <w:b/>
          <w:sz w:val="30"/>
          <w:szCs w:val="30"/>
        </w:rPr>
        <w:t>下列语句中，有语病的一句为（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A、剑桥大学材料科学教授科林·汉弗莱认为，只要解决了芯片与大脑的接口问题，把刻在微型芯片上的微型记忆电路加人大脑中的设想就完全有可能变为现实。</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64B3F">
        <w:rPr>
          <w:rFonts w:ascii="华文中宋" w:eastAsia="华文中宋" w:hAnsi="华文中宋"/>
          <w:b/>
          <w:sz w:val="30"/>
          <w:szCs w:val="30"/>
        </w:rPr>
        <w:t>B、病毒的生存能力既然这样弱，为什么还会那样猖獗呢?</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C、旨在培养中小学生爱国热情的德育打卡制度，由于一些单位和个人的认识问题，出现“走过场”现象，的确让人叹息。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D、不久前，中国社科院等发布的《中国城市智慧低碳发展报告》，深圳因其经济、能源、设施、环境和社会等方面低碳的成绩，在110座城市中位列前三。</w:t>
      </w:r>
    </w:p>
    <w:p w:rsidR="00564B3F" w:rsidRPr="00564B3F" w:rsidP="005F0B72">
      <w:pPr>
        <w:jc w:val="left"/>
        <w:rPr>
          <w:rFonts w:ascii="华文中宋" w:eastAsia="华文中宋" w:hAnsi="华文中宋"/>
          <w:b/>
          <w:sz w:val="30"/>
          <w:szCs w:val="30"/>
        </w:rPr>
      </w:pPr>
      <w:r w:rsidRPr="00564B3F">
        <w:rPr>
          <w:rFonts w:ascii="宋体" w:hAnsi="宋体"/>
          <w:b/>
        </w:rPr>
        <w:t>53．</w:t>
      </w:r>
      <w:r w:rsidRPr="00564B3F">
        <w:rPr>
          <w:rFonts w:ascii="华文中宋" w:eastAsia="华文中宋" w:hAnsi="华文中宋"/>
          <w:b/>
          <w:sz w:val="30"/>
          <w:szCs w:val="30"/>
        </w:rPr>
        <w:t>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A、交通管理在中国是一项非常独特而艰难的工作</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B、交通乱象与其他领域的不良现象不同</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C、交通秩序是一个人人参与的现代秩序</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D、交通乱象的形成,每个交通参与者都有责任</w:t>
      </w:r>
    </w:p>
    <w:p w:rsidR="00564B3F" w:rsidRPr="00564B3F" w:rsidP="005F0B72">
      <w:pPr>
        <w:jc w:val="left"/>
        <w:rPr>
          <w:rFonts w:ascii="华文中宋" w:eastAsia="华文中宋" w:hAnsi="华文中宋"/>
          <w:b/>
          <w:sz w:val="30"/>
          <w:szCs w:val="30"/>
        </w:rPr>
      </w:pPr>
      <w:r w:rsidRPr="00564B3F">
        <w:rPr>
          <w:rFonts w:ascii="宋体" w:hAnsi="宋体"/>
          <w:b/>
        </w:rPr>
        <w:t>54．</w:t>
      </w:r>
      <w:r w:rsidRPr="00564B3F">
        <w:rPr>
          <w:rFonts w:ascii="华文中宋" w:eastAsia="华文中宋" w:hAnsi="华文中宋"/>
          <w:b/>
          <w:sz w:val="30"/>
          <w:szCs w:val="30"/>
        </w:rPr>
        <w:t>哲学主要解决的，不是学习的能力，而是判断的能力。误人子弟的哲学教学方法使学子们满怀热忱而来，浑浑噩噩去，难怪他们像无数普通人一样疑惑：哲学究竟有什么用?这一问难倒了无数哲学教授。现在，德波顿的书实实在在回答了哲学的用处问题，那就是哲学能治疗心病，哲学是一付绝好的心药。这段文字表达的主要意思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A、哲学主要解决的是判断的能力</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B、关于哲学的价值问题众说纷纭</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C、德波顿的书把哲学的功用解释为治疗心病</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64B3F">
        <w:rPr>
          <w:rFonts w:ascii="华文中宋" w:eastAsia="华文中宋" w:hAnsi="华文中宋"/>
          <w:b/>
          <w:sz w:val="30"/>
          <w:szCs w:val="30"/>
        </w:rPr>
        <w:t>D、哲学是一付绝好的心药</w:t>
      </w:r>
    </w:p>
    <w:p w:rsidR="00564B3F" w:rsidRPr="00564B3F" w:rsidP="005F0B72">
      <w:pPr>
        <w:jc w:val="left"/>
        <w:rPr>
          <w:rFonts w:ascii="华文中宋" w:eastAsia="华文中宋" w:hAnsi="华文中宋"/>
          <w:b/>
          <w:sz w:val="30"/>
          <w:szCs w:val="30"/>
        </w:rPr>
      </w:pPr>
      <w:r w:rsidRPr="00564B3F">
        <w:rPr>
          <w:rFonts w:ascii="宋体" w:hAnsi="宋体"/>
          <w:b/>
        </w:rPr>
        <w:t>55．</w:t>
      </w:r>
      <w:r w:rsidRPr="00564B3F">
        <w:rPr>
          <w:rFonts w:ascii="华文中宋" w:eastAsia="华文中宋" w:hAnsi="华文中宋"/>
          <w:b/>
          <w:sz w:val="30"/>
          <w:szCs w:val="30"/>
        </w:rPr>
        <w:t>新军事变革中美国陆军数字化建设已经取得很大成果，但由于作战指导和作战理论的失误，大大限制了信息化武器装备效能的发挥，使地面部队陷入高不成低不就无所适从的尴尬境地。所以，在新军事变革和信息化武器装备发展过程中，要特别强调指挥员的高科技素质和对信息化武器装备的操控能力。否则，一到战场就会出现混乱，手里握有非接触作战武器，还要进行接触作战，结果把信息化武器装备扔到一边继续使用传统的枪炮作战．这是非常沉痛的教训。本段文字主要强调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A、作战指导和作战理论的重要性</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B、信息化武器装备的效能的发挥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C、信息化武器装备的弊端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D、信息化战争中的武器装备</w:t>
      </w:r>
    </w:p>
    <w:p w:rsidR="00564B3F" w:rsidRPr="00564B3F" w:rsidP="005F0B72">
      <w:pPr>
        <w:jc w:val="left"/>
        <w:rPr>
          <w:rFonts w:ascii="华文中宋" w:eastAsia="华文中宋" w:hAnsi="华文中宋"/>
          <w:b/>
          <w:sz w:val="30"/>
          <w:szCs w:val="30"/>
        </w:rPr>
      </w:pPr>
      <w:r w:rsidRPr="00564B3F">
        <w:rPr>
          <w:rFonts w:ascii="宋体" w:hAnsi="宋体"/>
          <w:b/>
        </w:rPr>
        <w:t>56．</w:t>
      </w:r>
      <w:r w:rsidRPr="00564B3F">
        <w:rPr>
          <w:rFonts w:ascii="华文中宋" w:eastAsia="华文中宋" w:hAnsi="华文中宋"/>
          <w:b/>
          <w:sz w:val="30"/>
          <w:szCs w:val="30"/>
        </w:rPr>
        <w:t>填入划横线部分最恰当的一项是（　　）。 ①某市负责人在接受媒体采访时表示，经济建设要注重环境保护； 该市的环境保护仍然严重滞后。 ②医院作为特殊的公共 ，应该讲究语言得体，“欢迎你再来”这一类的语言是不宜随便使用的。 ③人们在异国他乡为了生存而不得不放弃自己原有的文明， 首先放弃也最难放弃的就是母语。 ④谈到决赛对手时，教练说：“这将 是一场漂亮的比赛，在决赛中和他们会师是一次独一无二的机会。”</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A、坦陈 场所 必须 必然</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B、坦陈 场合 必需 必定</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C、坦承 场合 必需 必然</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D、坦承 场所 必须 必定</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64B3F">
        <w:rPr>
          <w:rFonts w:ascii="宋体" w:hAnsi="宋体"/>
          <w:b/>
        </w:rPr>
        <w:t>57．</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早在20世纪20年代，梁启超先生就已意识到国人对“科学”存在失之偏颇的理解。他指出：“那些绝对的鄙厌科学的人且不必责备，就是相对的尊重科学的人，还十个有九个不了解科学的性质。他们只知道科学研究所产生的结果，而不知道科学本身的价值……我们若不拿科学精神去研究，便做哪一门学问也做不成。”梁先生将国人对科学的态度，概括为两点：一是把科学看得太低了，太粗了；二是把科学看得太呆了，太窄了。从这段文字，我们不能推出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A、“把科学看得太低、太粗”的人指的是“绝对的鄙厌科学的人”</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B、“那些绝对的鄙厌科学的人且不必责备”，其原因是他们信奉宗教神权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C、梁先生认为那些“十个有九个不了解科学的性质”的人是因为把科学看得“太窄”了，这些人实际上也是不懂科学精神</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D、梁先生认为中国人如果不能正确理解科学精神，就将被现代科学所淘汰</w:t>
      </w:r>
    </w:p>
    <w:p w:rsidR="00564B3F" w:rsidRPr="00564B3F" w:rsidP="005F0B72">
      <w:pPr>
        <w:jc w:val="left"/>
        <w:rPr>
          <w:rFonts w:ascii="华文中宋" w:eastAsia="华文中宋" w:hAnsi="华文中宋"/>
          <w:b/>
          <w:sz w:val="30"/>
          <w:szCs w:val="30"/>
        </w:rPr>
      </w:pPr>
      <w:r w:rsidRPr="00564B3F">
        <w:rPr>
          <w:rFonts w:ascii="宋体" w:hAnsi="宋体"/>
          <w:b/>
        </w:rPr>
        <w:t>58．</w:t>
      </w:r>
      <w:r w:rsidRPr="00564B3F">
        <w:rPr>
          <w:rFonts w:ascii="华文中宋" w:eastAsia="华文中宋" w:hAnsi="华文中宋"/>
          <w:b/>
          <w:sz w:val="30"/>
          <w:szCs w:val="30"/>
        </w:rPr>
        <w:t xml:space="preserve">在经济学上，城市化意味着人口的聚集和土地的集约利用。但由于户籍制度等因素的限制，已有研究证明，中国绝大多数的城市规模是低于其最优水平的。当城市面积在增加，但其人口却没有跟进的时候，这样的城市化注定是没有效率的。今后中国的城市化，注定是要在改革户籍制度上下工夫的，只有让更多的人在城市里平等地工作和居住，才是真正的城市化。  对这段文字理解正确的一项是（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A、“城市化”就是人口的聚集和土地的集约利用</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B、中国的城市化不能忽视户籍制度的改革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C、只有城市面积增长伴随着人口跟进的城市化才是有效率的城市化</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D、真正的城市化就是让更多的人在城市里平等地工作和居住</w:t>
      </w:r>
    </w:p>
    <w:p w:rsidR="00564B3F" w:rsidRPr="00564B3F" w:rsidP="005F0B72">
      <w:pPr>
        <w:jc w:val="left"/>
        <w:rPr>
          <w:rFonts w:ascii="华文中宋" w:eastAsia="华文中宋" w:hAnsi="华文中宋"/>
          <w:b/>
          <w:sz w:val="30"/>
          <w:szCs w:val="30"/>
        </w:rPr>
      </w:pPr>
      <w:r w:rsidRPr="00564B3F">
        <w:rPr>
          <w:rFonts w:ascii="宋体" w:hAnsi="宋体"/>
          <w:b/>
        </w:rPr>
        <w:t>59．</w:t>
      </w:r>
      <w:r w:rsidRPr="00564B3F">
        <w:rPr>
          <w:rFonts w:ascii="华文中宋" w:eastAsia="华文中宋" w:hAnsi="华文中宋"/>
          <w:b/>
          <w:sz w:val="30"/>
          <w:szCs w:val="30"/>
        </w:rPr>
        <w:t>用九个指头与一个指头来形容我们工作中成绩是主要的，缺点和错误是次要的，当然是可以的。但是，这决不等于只谈九个指头，不必谈一个指头，更不等于那一个指头已经不存在。这段文字主要是在强调（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A、必须要谈一个指头</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64B3F">
        <w:rPr>
          <w:rFonts w:ascii="华文中宋" w:eastAsia="华文中宋" w:hAnsi="华文中宋"/>
          <w:b/>
          <w:sz w:val="30"/>
          <w:szCs w:val="30"/>
        </w:rPr>
        <w:t>B、一个指头容易被我们忽视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C、工作中成绩是主要的，缺点和错误是次要的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D、十个指头缺一不可</w:t>
      </w:r>
    </w:p>
    <w:p w:rsidR="00564B3F" w:rsidRPr="00564B3F" w:rsidP="005F0B72">
      <w:pPr>
        <w:jc w:val="left"/>
        <w:rPr>
          <w:rFonts w:ascii="华文中宋" w:eastAsia="华文中宋" w:hAnsi="华文中宋"/>
          <w:b/>
          <w:sz w:val="30"/>
          <w:szCs w:val="30"/>
        </w:rPr>
      </w:pPr>
      <w:r w:rsidRPr="00564B3F">
        <w:rPr>
          <w:rFonts w:ascii="宋体" w:hAnsi="宋体"/>
          <w:b/>
        </w:rPr>
        <w:t>60．</w:t>
      </w:r>
      <w:r w:rsidRPr="00564B3F">
        <w:rPr>
          <w:rFonts w:ascii="华文中宋" w:eastAsia="华文中宋" w:hAnsi="华文中宋"/>
          <w:b/>
          <w:sz w:val="30"/>
          <w:szCs w:val="30"/>
        </w:rPr>
        <w:t>据有关统计，国有部门对经济增长的贡献率约为40%，贷款占金融机构贷款总量的80%；非国有部门贡献率约为60%．贷款却只占不到20%。这意味着大多数中小企业根本无法从银行得到贷款。当金融机构存在政策性歧视，民营企业要发展起来，自然非常困难。现代市场经济，金融应当是实体产业的重要支撑，理当血肉相连，荣辱与共。但现实是，国内金融机构往往充当国有企业输血者的角色，根本没有对所有企业一视同仁．难以起到现代市场经济中金融支持者应当具有的角色。 这段文字主要谈论的是：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A、中小企业的发展受到金融机构政策的影响</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B、国内金融机构在贷款流向上呈现不均衡态势</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C、金融机构青睐国有企业致使中小企业融资困难</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D、金融机构的政策歧视使其未能承担起金融支持者的角色</w:t>
      </w:r>
    </w:p>
    <w:p w:rsidR="00564B3F" w:rsidRPr="00564B3F" w:rsidP="005F0B72">
      <w:pPr>
        <w:jc w:val="left"/>
        <w:rPr>
          <w:rFonts w:ascii="华文中宋" w:eastAsia="华文中宋" w:hAnsi="华文中宋"/>
          <w:b/>
          <w:sz w:val="30"/>
          <w:szCs w:val="30"/>
        </w:rPr>
      </w:pPr>
      <w:r w:rsidRPr="00564B3F">
        <w:rPr>
          <w:rFonts w:ascii="宋体" w:hAnsi="宋体"/>
          <w:b/>
        </w:rPr>
        <w:t>61．</w:t>
      </w:r>
      <w:r w:rsidRPr="00564B3F">
        <w:rPr>
          <w:rFonts w:ascii="华文中宋" w:eastAsia="华文中宋" w:hAnsi="华文中宋"/>
          <w:b/>
          <w:sz w:val="30"/>
          <w:szCs w:val="30"/>
        </w:rPr>
        <w:t>关于二战中以下事件发生时间的排序，正确的是（　　）。①中途岛战役②莫斯科保卫战③13军偷袭珍珠港④诺曼底登陆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A、①③④②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B、③②①④</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C、③①②④</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D、②③①④</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64B3F">
        <w:rPr>
          <w:rFonts w:ascii="宋体" w:hAnsi="宋体"/>
          <w:b/>
        </w:rPr>
        <w:t>62．</w:t>
      </w:r>
      <w:r w:rsidRPr="00564B3F">
        <w:rPr>
          <w:rFonts w:ascii="华文中宋" w:eastAsia="华文中宋" w:hAnsi="华文中宋"/>
          <w:b/>
          <w:sz w:val="30"/>
          <w:szCs w:val="30"/>
        </w:rPr>
        <w:t>那天夜晚，他抱着吉他即兴演唱了几支歌，脸上是__________的表情，像孩子那样快乐，像农夫那样淳朴。我__________一次感受到，好的男子汉本质上都是农夫，朴实，宁静，沉湎于自己的园地________，那是音乐、绘画________书籍。 依次填入画横线部分最恰当的一项是（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A、迷醉　不止　不管　还是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B、陶醉　不只　不管　还是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C、迷醉　不只　如果　或者</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D、陶醉　不止　如果　或者</w:t>
      </w:r>
    </w:p>
    <w:p w:rsidR="00564B3F" w:rsidRPr="00564B3F" w:rsidP="005F0B72">
      <w:pPr>
        <w:jc w:val="left"/>
        <w:rPr>
          <w:rFonts w:ascii="华文中宋" w:eastAsia="华文中宋" w:hAnsi="华文中宋"/>
          <w:b/>
          <w:sz w:val="30"/>
          <w:szCs w:val="30"/>
        </w:rPr>
      </w:pPr>
      <w:r w:rsidRPr="00564B3F">
        <w:rPr>
          <w:rFonts w:ascii="宋体" w:hAnsi="宋体"/>
          <w:b/>
        </w:rPr>
        <w:t>63．</w:t>
      </w:r>
      <w:r w:rsidRPr="00564B3F">
        <w:rPr>
          <w:rFonts w:ascii="华文中宋" w:eastAsia="华文中宋" w:hAnsi="华文中宋"/>
          <w:b/>
          <w:sz w:val="30"/>
          <w:szCs w:val="30"/>
        </w:rPr>
        <w:t>遇到危险时，鸵鸟会把头埋入草堆里，以为自己眼睛看不见就是安全。后来，心理学家将这种消极的心态称之为“鸵鸟心态”。事实上鸵鸟的两条腿很长，奔跑得很快，遇到危险的时候，其奔跑速度足以摆脱敌人的攻击，如果不是把头埋藏在草堆里坐以待毙的话，是足可以躲避猛兽攻击的。“鸵鸟心态”是一种逃避现实的心理，不敢面对问题的懦弱行为。 根据上述定义，下列属于鸵鸟心态的是（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A、战场上，身受重伤的战士，由于不想拖累队友，让队友舍弃他快速撤退，自己牺牲在枪林弹雨中</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B、甲公司某员工签约时忘记带合同，但发现后并没有积极采取补救措施，而是回到家中躲避风头</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C、有个古人去偷铃铛，把自己的耳朵捂上，以为这样其他人就听不到铃铛的响声了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D、变色龙在遇到危险是并不是急于逃跑，而是将自己的体色变成与周围环境一致的颜色逃避袭击</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64B3F">
        <w:rPr>
          <w:rFonts w:ascii="宋体" w:hAnsi="宋体"/>
          <w:b/>
        </w:rPr>
        <w:t>64．</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在印刷术出现之前的社会里，人类是长于思考和表达的，修辞和记忆力被视为智慧的本质。然而，纸张的出现使得信息的存储变得方便，印刷术的出现，更让信息实现了大规模复制。可是，确定的文字极大地压缩了想象的空间，好记性在烂笔头的攻势下毫无招架之力，那些口若悬河的修辞也不再禁得起纸面上的反复论证。但这个时期无疑是人类社会进步最快的时期之一，无论是社会制度和科学技术都是如此，人们通过记录下来的文字实现了让来自不同时空的思想相互印证和碰撞，最终促成了文明的空前进步。对这段文字概括最恰当的是（　　）。</w:t>
      </w:r>
      <w:r w:rsidRPr="00564B3F">
        <w:rPr>
          <w:rFonts w:ascii="华文中宋" w:eastAsia="华文中宋" w:hAnsi="华文中宋"/>
          <w:b/>
          <w:sz w:val="30"/>
          <w:szCs w:val="30"/>
        </w:rPr>
        <w:t xml:space="preserve">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A、纸张与印刷术的出现，极大地压缩了想象的空间</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B、印刷术的弊端就是知道的事情越多，留给思考和想象的空间就越少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C、印刷术和纸张的应用，促使社会文明得到了空前的进步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D、好记性不如烂笔头，由此可知纸张与书写的重要性</w:t>
      </w:r>
    </w:p>
    <w:p w:rsidR="00564B3F" w:rsidRPr="00564B3F" w:rsidP="005F0B72">
      <w:pPr>
        <w:jc w:val="left"/>
        <w:rPr>
          <w:rFonts w:ascii="华文中宋" w:eastAsia="华文中宋" w:hAnsi="华文中宋"/>
          <w:b/>
          <w:sz w:val="30"/>
          <w:szCs w:val="30"/>
        </w:rPr>
      </w:pPr>
      <w:r w:rsidRPr="00564B3F">
        <w:rPr>
          <w:rFonts w:ascii="宋体" w:hAnsi="宋体"/>
          <w:b/>
        </w:rPr>
        <w:t>65．</w:t>
      </w:r>
      <w:r w:rsidRPr="00564B3F">
        <w:rPr>
          <w:rFonts w:ascii="华文中宋" w:eastAsia="华文中宋" w:hAnsi="华文中宋"/>
          <w:b/>
          <w:sz w:val="30"/>
          <w:szCs w:val="30"/>
        </w:rPr>
        <w:t>步入网络的奢侈品。是否还是奢侈品?一个事实是，奢侈品之为奢侈品，并非只因产品本身的精工细作更多在于物品之外的感受。譬如，独特的购物体验——精心布置的店铺橱窗、刻意讲究的物品陈列、彬彬有礼的服务员……无不在刻意营造“尊贵”的氛围。而在网络上购买一块肥皂与购买一个名牌包的过程，却不存在这种差异——所谓网购，不过是鼠标一击的简单过程。对于网购这的确是一个很大的挑战。网店可通过一些感性的材料来增强购物体验。譬如图片故事和历史资料。这些将抓住消费者的兴趣。 这段文字意在说明：</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A、奢侈品的价值是由多种因素决定的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B、奢侈品的网络销售正面临极大的挑战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C、实体店比虚拟店更适合奢侈品的销售</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D、步入网络的奢侈品需增加购物体验来体现其价值</w:t>
      </w:r>
    </w:p>
    <w:p w:rsidR="00564B3F" w:rsidRPr="00564B3F" w:rsidP="005F0B72">
      <w:pPr>
        <w:jc w:val="left"/>
        <w:rPr>
          <w:rFonts w:ascii="华文中宋" w:eastAsia="华文中宋" w:hAnsi="华文中宋"/>
          <w:b/>
          <w:sz w:val="30"/>
          <w:szCs w:val="30"/>
        </w:rPr>
      </w:pPr>
      <w:r w:rsidRPr="00564B3F">
        <w:rPr>
          <w:rFonts w:ascii="宋体" w:hAnsi="宋体"/>
          <w:b/>
        </w:rPr>
        <w:t>66．</w:t>
      </w:r>
      <w:r w:rsidRPr="00564B3F">
        <w:rPr>
          <w:rFonts w:ascii="华文中宋" w:eastAsia="华文中宋" w:hAnsi="华文中宋"/>
          <w:b/>
          <w:sz w:val="30"/>
          <w:szCs w:val="30"/>
        </w:rPr>
        <w:t xml:space="preserve">毫无疑问，在今日武断批判中医的人中，不乏以“科学”代言人自居者，将各种自己不懂的知识系统一棍子打死，归入__________。这种态度不能不使人怀疑其言论与知识的讨论无关，另有用意。不过，在抗拒这种学霸的同时，我们也不必非要陷入相反的__________。坦率地说，身为一个“中医”，我以为目前的中医面对的最大危机不是外来的，而是内在的。中医落到今天这个地步，一定程度上可谓是__________。 填入横线部分最恰当的一项是： </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64B3F">
        <w:rPr>
          <w:rFonts w:ascii="华文中宋" w:eastAsia="华文中宋" w:hAnsi="华文中宋"/>
          <w:b/>
          <w:sz w:val="30"/>
          <w:szCs w:val="30"/>
        </w:rPr>
        <w:t>A、邪说、境地、罪有应得</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B、异端、泥淖、咎由自取</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C、异己、泥潭、责无旁贷</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D、异类、困境、作茧自缚</w:t>
      </w:r>
    </w:p>
    <w:p w:rsidR="00564B3F" w:rsidRPr="00564B3F" w:rsidP="005F0B72">
      <w:pPr>
        <w:jc w:val="left"/>
        <w:rPr>
          <w:rFonts w:ascii="华文中宋" w:eastAsia="华文中宋" w:hAnsi="华文中宋"/>
          <w:b/>
          <w:sz w:val="30"/>
          <w:szCs w:val="30"/>
        </w:rPr>
      </w:pPr>
      <w:r w:rsidRPr="00564B3F">
        <w:rPr>
          <w:rFonts w:ascii="宋体" w:hAnsi="宋体"/>
          <w:b/>
        </w:rPr>
        <w:t>67．</w:t>
      </w:r>
      <w:r w:rsidRPr="00564B3F">
        <w:rPr>
          <w:rFonts w:ascii="华文中宋" w:eastAsia="华文中宋" w:hAnsi="华文中宋"/>
          <w:b/>
          <w:sz w:val="30"/>
          <w:szCs w:val="30"/>
        </w:rPr>
        <w:t>①面对空旷的公园，游人只能望洋兴叹，“大饱眼福” ②这些草场公园除人行道外，到处是“小草在成长，不要踩踏我”的标牌，不准游人进入 ③以铺草为主的绿化导致了“有绿无荫”的后果，有的城市绿地草坪比例过大，在炎炎烈日之下，行人却找不到遮阳的树木 ④我国人口密度大，特别是城市人均占有可活动空间小 ⑤但现在全国城市的新开垦区，新建公园占地面积都很大，有的几百亩，甚至上千亩、数千亩，平原做成人工丘陵，耕地做成人工草场 ⑥数以万计的城市居住小区，大片的空旷地，也被草场占据 将以上6个句子重新排列，语序正确的一项是（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A、①⑥③④⑤②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B、④①⑤⑥③②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C、④⑤②①⑥③</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D、①③⑤④②⑥</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64B3F">
        <w:rPr>
          <w:rFonts w:ascii="宋体" w:hAnsi="宋体"/>
          <w:b/>
        </w:rPr>
        <w:t>68．</w:t>
      </w:r>
      <w:r w:rsidRPr="00564B3F">
        <w:rPr>
          <w:rFonts w:ascii="华文中宋" w:eastAsia="华文中宋" w:hAnsi="华文中宋"/>
          <w:b/>
          <w:sz w:val="30"/>
          <w:szCs w:val="30"/>
        </w:rPr>
        <w:t>阅读以下文字。完成问题。　　男人和女人之间的想法常常相左，这简直就是个常识了，人们一直将这些男女之间的差异解释为性激素的作用，或者是产生男女特定行为方式的社会压力所导致，这种情况直到最近才有所改观。不管怎么说，大部分人还是认为两性的大脑在基本结构和功能上是没有什么差别的。然而这种观念开始日益受到【</w:t>
      </w:r>
      <w:r w:rsidRPr="00564B3F">
        <w:rPr>
          <w:rFonts w:ascii="华文中宋" w:eastAsia="华文中宋" w:hAnsi="华文中宋"/>
          <w:b/>
          <w:sz w:val="30"/>
          <w:szCs w:val="30"/>
        </w:rPr>
        <w:t xml:space="preserve"> 】。</w:t>
      </w:r>
      <w:r w:rsidRPr="00564B3F">
        <w:rPr>
          <w:rFonts w:ascii="华文中宋" w:eastAsia="华文中宋" w:hAnsi="华文中宋"/>
          <w:b/>
          <w:sz w:val="30"/>
          <w:szCs w:val="30"/>
        </w:rPr>
        <w:t xml:space="preserve"> 　　研究发现，男性和女性的脑在解剖结构上有很大不同。不但如此，其神经环路和神经元间传递信号的化学物质也有所不同。这些都是在基因水平就决定了的。所有这些研究都会让人得出一个结论，那就是人脑不止是一种，而是男女两种。</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64B3F">
        <w:rPr>
          <w:rFonts w:ascii="华文中宋" w:eastAsia="华文中宋" w:hAnsi="华文中宋"/>
          <w:b/>
          <w:sz w:val="30"/>
          <w:szCs w:val="30"/>
        </w:rPr>
        <w:t xml:space="preserve"> 　　这个结论让神经科学家们有点头疼，因为我们关于大脑的大部分认识是来自于对雄性动物，包括男人的研究。如果说从这些研究得出的推论哪怕只有小部分不适用于雌性动物，那也意味着大量的研究工作本身的基础就不牢靠。弄清楚女人的脑到底跟男人的怎样不同，也许可以解释一些长期困扰人们的谜团，例如为什么男人和女人倾向于犯不同的精神健康问题，为什么有的药物对一种性别有效而对另一种性别就没作用。</w:t>
      </w:r>
      <w:r w:rsidRPr="00564B3F">
        <w:rPr>
          <w:rFonts w:ascii="华文中宋" w:eastAsia="华文中宋" w:hAnsi="华文中宋"/>
          <w:b/>
          <w:sz w:val="30"/>
          <w:szCs w:val="30"/>
        </w:rPr>
        <w:t xml:space="preserve"> 　　人们早就知道雄性和雌性的大脑有点差别，但大家都认为这种差别只是局限在下丘脑部位—一个参与调节进食活动和控制性冲动的脑区。因为雌性动物的雌激素和孕酮水平在月经周期上下波动，这会使实验结果的分析更加复杂．所以研究者们除了在研究下丘脑的时候会区分性别，否则都会尽量避免在实验中使用雌性动物，因为雌性在经期的雌激素和黄体激素水平变化会让实验结果更加难以分析。因此神经科学家们一直以为除了下丘脑外，男性和女性的脑没有什么不同。</w:t>
      </w:r>
      <w:r w:rsidRPr="00564B3F">
        <w:rPr>
          <w:rFonts w:ascii="华文中宋" w:eastAsia="华文中宋" w:hAnsi="华文中宋"/>
          <w:b/>
          <w:sz w:val="30"/>
          <w:szCs w:val="30"/>
        </w:rPr>
        <w:t xml:space="preserve"> 　　但很显然，两性的脑存在许多差异，下丘脑只是冰山的一角而已。女性脑内的许多结构的相对尺寸与男性的有所不同。在2001年的一项研究里，哈佛医学院的Ji11</w:t>
      </w:r>
      <w:r w:rsidRPr="00564B3F">
        <w:rPr>
          <w:rFonts w:ascii="华文中宋" w:eastAsia="华文中宋" w:hAnsi="华文中宋"/>
          <w:b/>
          <w:sz w:val="30"/>
          <w:szCs w:val="30"/>
        </w:rPr>
        <w:t xml:space="preserve"> Go1dstein及其同事测量并且比较了健康男性和女性的45个脑区。他们发现女性脑的额叶里控制决策和解决问题的那部分脑区要比男性的大。女性的边缘皮层也比男性的大，这个区域是负责调节情绪的。其他人的研究发现，女性的海马(海马是一个参与短期记忆和空间导向的脑区)相对男性的要大—女人们背了个不识地图的坏名声看来有些冤枉。男性相对于女性较大的脑区包括顶侧皮层和杏仁核。顶侧皮层负责处理感觉器官传过来的信号。也参与空间感知的过程。杏仁核则控制情绪和人的社会行为以及性行为。加州大学的神经生物学家1arry</w:t>
      </w:r>
      <w:r w:rsidRPr="00564B3F">
        <w:rPr>
          <w:rFonts w:ascii="华文中宋" w:eastAsia="华文中宋" w:hAnsi="华文中宋"/>
          <w:b/>
          <w:sz w:val="30"/>
          <w:szCs w:val="30"/>
        </w:rPr>
        <w:t xml:space="preserve"> Cahi11说：“(男性和女性脑的)同一个结构大小有差异很可能意味着它在功能的组织上也会有不同。”</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 xml:space="preserve"> 　　Cahi11发现性别的差异会影响到一些脑区的使用。在利用脑成像技术完成的实验里，他要求男受试者或女受试者回忆前面看过的令他们激动的画面。在完成这个任务的时候，所有受试者都动用了杏仁核这个脑区。杏仁核是一对杏仁大小的神经元团，它们也是边缘系统的组成部分。但不同的是男性受试者在实验过程中用的是右侧杏仁核，而女性用的是左侧杏仁核。而且男女受试者在回忆画面时的侧重也有所不同，男性侧重于回顾要点而女性则更注重细节的表达。Cahi11说。这就提示我们男性和女性的脑在处理带有情绪因素的信息时所采用的机制是不一样的。填入文中【</w:t>
      </w:r>
      <w:r w:rsidRPr="00564B3F">
        <w:rPr>
          <w:rFonts w:ascii="华文中宋" w:eastAsia="华文中宋" w:hAnsi="华文中宋"/>
          <w:b/>
          <w:sz w:val="30"/>
          <w:szCs w:val="30"/>
        </w:rPr>
        <w:t xml:space="preserve"> 】处最恰当的一项是（　　）。</w:t>
      </w:r>
      <w:r w:rsidRPr="00564B3F">
        <w:rPr>
          <w:rFonts w:ascii="华文中宋" w:eastAsia="华文中宋" w:hAnsi="华文中宋"/>
          <w:b/>
          <w:sz w:val="30"/>
          <w:szCs w:val="30"/>
        </w:rPr>
        <w:t xml:space="preserve">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A、批评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B、嘲弄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C、挑战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D、批判</w:t>
      </w:r>
    </w:p>
    <w:p w:rsidR="00564B3F" w:rsidRPr="00564B3F" w:rsidP="005F0B72">
      <w:pPr>
        <w:jc w:val="left"/>
        <w:rPr>
          <w:rFonts w:ascii="华文中宋" w:eastAsia="华文中宋" w:hAnsi="华文中宋"/>
          <w:b/>
          <w:sz w:val="30"/>
          <w:szCs w:val="30"/>
        </w:rPr>
      </w:pPr>
      <w:r w:rsidRPr="00564B3F">
        <w:rPr>
          <w:rFonts w:ascii="宋体" w:hAnsi="宋体"/>
          <w:b/>
        </w:rPr>
        <w:t>69．</w:t>
      </w:r>
      <w:r w:rsidRPr="00564B3F">
        <w:rPr>
          <w:rFonts w:ascii="华文中宋" w:eastAsia="华文中宋" w:hAnsi="华文中宋"/>
          <w:b/>
          <w:sz w:val="30"/>
          <w:szCs w:val="30"/>
        </w:rPr>
        <w:t xml:space="preserve">在消费品领域，人们的审美观、价值观念是非常________的，什么是高雅的，什么是大众的，人们在不同的时代、不同的情境下，会有不同的理解。如果让西方饮茶习惯去________茶饮料领域，他们不习惯的绿茶就永远出不了顶级品牌。  填入划横线部分最恰当的一项是（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A、灵活　占领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B、多元　适应</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C、主观　主导</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D、时尚　改变</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64B3F">
        <w:rPr>
          <w:rFonts w:ascii="宋体" w:hAnsi="宋体"/>
          <w:b/>
        </w:rPr>
        <w:t>70．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过去人们认为哲学的最高任务就是把客观存在当作独立于作为主体的人以外的东西，通过人的认识，掌握客观存在的普遍规律，以征服客体、利用客体，达到“主客的对立统一”。哲学于是被界定为追求普遍规律或“最”普遍规律的学问。哲学需要讲普遍规律，这是毫无疑问的，但人之一生，在找到了事物的最普遍规律以后，还有一个如何对待最普遍规律的问题，那就是人生态度问题，亦即人生的境界问题，这才是哲学应当探索的最高任务。所以哲学的含义应该超越旧有的界定。　　这段文字意在强调: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A、哲学要对人生各种活动做理性的、深层的反思</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B、哲学应是提高人生境界之学</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C、哲学反思的对象是人生,其本质不可与人生分离</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D、哲学的含义应体现对人生态度的关注</w:t>
      </w:r>
    </w:p>
    <w:p w:rsidR="00564B3F" w:rsidRPr="00564B3F" w:rsidP="005F0B72">
      <w:pPr>
        <w:jc w:val="left"/>
        <w:rPr>
          <w:rFonts w:ascii="华文中宋" w:eastAsia="华文中宋" w:hAnsi="华文中宋"/>
          <w:b/>
          <w:sz w:val="30"/>
          <w:szCs w:val="30"/>
        </w:rPr>
      </w:pPr>
      <w:r w:rsidRPr="00564B3F">
        <w:rPr>
          <w:rFonts w:ascii="宋体" w:hAnsi="宋体"/>
          <w:b/>
        </w:rPr>
        <w:t>71．</w:t>
      </w:r>
      <w:r w:rsidRPr="00564B3F">
        <w:rPr>
          <w:rFonts w:ascii="华文中宋" w:eastAsia="华文中宋" w:hAnsi="华文中宋"/>
          <w:b/>
          <w:sz w:val="30"/>
          <w:szCs w:val="30"/>
        </w:rPr>
        <w:t>林则徐小时候去应童子试，因人群拥挤，他的父亲就扛着他进考场。考官见他父子这副样子。开玩笑道：“骑父作马”，引起__________，弄得林则徐父亲十分尴尬。谁知，林则徐脱口而出：“望子成龙”。满场为之__________。林则徐的回答既解除了父亲的__________，又道出了父亲盼儿成才的心情，一时传为佳话。填入划横线部分最恰当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A、拍手叫好、惊喜欲狂、窘境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B、唏嘘一片、惊愕失色、困境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C、哄堂大笑、惊叹不已、窘迫</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D、一片喝彩、惊叹不已、尴尬</w:t>
      </w:r>
    </w:p>
    <w:p w:rsidR="00564B3F" w:rsidRPr="00564B3F" w:rsidP="005F0B72">
      <w:pPr>
        <w:jc w:val="left"/>
        <w:rPr>
          <w:rFonts w:ascii="华文中宋" w:eastAsia="华文中宋" w:hAnsi="华文中宋"/>
          <w:b/>
          <w:sz w:val="30"/>
          <w:szCs w:val="30"/>
        </w:rPr>
      </w:pPr>
      <w:r w:rsidRPr="00564B3F">
        <w:rPr>
          <w:rFonts w:ascii="宋体" w:hAnsi="宋体"/>
          <w:b/>
        </w:rPr>
        <w:t>72．</w:t>
      </w:r>
      <w:r w:rsidRPr="00564B3F">
        <w:rPr>
          <w:rFonts w:ascii="华文中宋" w:eastAsia="华文中宋" w:hAnsi="华文中宋"/>
          <w:b/>
          <w:sz w:val="30"/>
          <w:szCs w:val="30"/>
        </w:rPr>
        <w:t>学历的高低决定着网民对信息的判断能力，决定着表达自身意见和意志的理性程度。__________，也就是：网民学历越低，其信息判断力就越弱，表达自身意见和意志的理性程度就越弱。根据文意，下列那句话填入划线处最合适?（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A、一般情况下，二者之间呈正相关关系</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B、网络如同放大器，可以放大个体的非理性</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C、青少年网民容易出问题，主要原因在于学历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D、从历史变化看，中国网民学历结构呈下降趋势</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64B3F">
        <w:rPr>
          <w:rFonts w:ascii="宋体" w:hAnsi="宋体"/>
          <w:b/>
        </w:rPr>
        <w:t>73．</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党的十七届三中全会通过的《中共中央关于推进农村改革发展若干重大问题的决定》指出：农业基础依然薄弱，最需要________；农村发展依然滞后，最需要________；农民增收依然困难，最需要________。填入划横线部分最恰当的一项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A、强化　　带动　　扶助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B、加固　　支持　　提高</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C、加强　　扶持　　加快</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D、夯实　　加快　　扶持</w:t>
      </w:r>
    </w:p>
    <w:p w:rsidR="00564B3F" w:rsidRPr="00564B3F" w:rsidP="005F0B72">
      <w:pPr>
        <w:jc w:val="left"/>
        <w:rPr>
          <w:rFonts w:ascii="华文中宋" w:eastAsia="华文中宋" w:hAnsi="华文中宋"/>
          <w:b/>
          <w:sz w:val="30"/>
          <w:szCs w:val="30"/>
        </w:rPr>
      </w:pPr>
      <w:r w:rsidRPr="00564B3F">
        <w:rPr>
          <w:rFonts w:ascii="宋体" w:hAnsi="宋体"/>
          <w:b/>
        </w:rPr>
        <w:t>74．</w:t>
      </w:r>
      <w:r w:rsidRPr="00564B3F">
        <w:rPr>
          <w:rFonts w:ascii="华文中宋" w:eastAsia="华文中宋" w:hAnsi="华文中宋"/>
          <w:b/>
          <w:sz w:val="30"/>
          <w:szCs w:val="30"/>
        </w:rPr>
        <w:t>联合国教科文组织将2008年定为“马铃薯年”，俗名“土豆”的马铃薯被联合国的专家们称为“隐藏的宝贝”。联合国用一种农作物命名一个年份，在历史上只出现过一次，就是2003年——国际水稻年。今年的主角为什么不是“玉米”、“苹果”。偏偏是土豆这个深埋地下、不起眼儿的小东西呢?因为解决全球粮食安全问题需要土豆。 对这段文字概括最准确的是（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A、土豆和水稻都是重要的农作物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B、全球粮食安全问题应引起重视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C、土豆被提到粮食安全的战略高度</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D、土豆潜在的巨大价值有待进一步开发</w:t>
      </w:r>
    </w:p>
    <w:p w:rsidR="00564B3F" w:rsidRPr="00564B3F" w:rsidP="005F0B72">
      <w:pPr>
        <w:jc w:val="left"/>
        <w:rPr>
          <w:rFonts w:ascii="华文中宋" w:eastAsia="华文中宋" w:hAnsi="华文中宋"/>
          <w:b/>
          <w:sz w:val="30"/>
          <w:szCs w:val="30"/>
        </w:rPr>
      </w:pPr>
      <w:r w:rsidRPr="00564B3F">
        <w:rPr>
          <w:rFonts w:ascii="宋体" w:hAnsi="宋体"/>
          <w:b/>
        </w:rPr>
        <w:t>75．</w:t>
      </w:r>
      <w:r w:rsidRPr="00564B3F">
        <w:rPr>
          <w:rFonts w:ascii="华文中宋" w:eastAsia="华文中宋" w:hAnsi="华文中宋"/>
          <w:b/>
          <w:sz w:val="30"/>
          <w:szCs w:val="30"/>
        </w:rPr>
        <w:t xml:space="preserve">下面标点符号使用正确的一项是（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A、牛身上到处都是宝：肉可吃，奶可喝，肝、脾、骨、鼻可做药。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B、我们必须鼓励，青年工人利用一切现有条件，提高自己的技术水平。</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C、这些谬论都已被我国各项建设事业的胜利，驳斥得体无完肤。</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D、团长把桌上的蜡烛，移到正注视着军用地图的师长面前去。</w:t>
      </w:r>
    </w:p>
    <w:p w:rsidR="00564B3F" w:rsidRPr="00564B3F" w:rsidP="00564B3F">
      <w:pPr>
        <w:jc w:val="left"/>
        <w:rPr>
          <w:rFonts w:ascii="宋体" w:hAnsi="宋体"/>
          <w:b/>
        </w:rPr>
      </w:pPr>
      <w:r w:rsidRPr="00564B3F">
        <w:rPr>
          <w:rFonts w:ascii="微软雅黑" w:eastAsia="微软雅黑" w:hAnsi="微软雅黑"/>
          <w:b/>
          <w:sz w:val="28"/>
        </w:rPr>
        <w:t>三、数量关系</w:t>
      </w:r>
    </w:p>
    <w:p w:rsidR="00564B3F" w:rsidRPr="00564B3F" w:rsidP="005F0B72">
      <w:pPr>
        <w:jc w:val="left"/>
        <w:rPr>
          <w:rFonts w:ascii="华文中宋" w:eastAsia="华文中宋" w:hAnsi="华文中宋"/>
          <w:b/>
          <w:sz w:val="30"/>
          <w:szCs w:val="30"/>
        </w:rPr>
      </w:pPr>
      <w:r w:rsidRPr="00564B3F">
        <w:rPr>
          <w:rFonts w:ascii="宋体" w:hAnsi="宋体"/>
          <w:b/>
        </w:rPr>
        <w:t>76．</w:t>
      </w:r>
      <w:r w:rsidRPr="00564B3F">
        <w:rPr>
          <w:rFonts w:ascii="华文中宋" w:eastAsia="华文中宋" w:hAnsi="华文中宋"/>
          <w:b/>
          <w:sz w:val="30"/>
          <w:szCs w:val="30"/>
        </w:rPr>
        <w:t>能直接证明门捷列夫元素周期表理论正确的是（　　）。</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64B3F">
        <w:rPr>
          <w:rFonts w:ascii="华文中宋" w:eastAsia="华文中宋" w:hAnsi="华文中宋"/>
          <w:b/>
          <w:sz w:val="30"/>
          <w:szCs w:val="30"/>
        </w:rPr>
        <w:t>A、伦琴发现放射现象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B、居里夫人发现镭</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C、道尔顿的成就</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D、林奈的成就</w:t>
      </w:r>
    </w:p>
    <w:p w:rsidR="00564B3F" w:rsidRPr="00564B3F" w:rsidP="005F0B72">
      <w:pPr>
        <w:jc w:val="left"/>
        <w:rPr>
          <w:rFonts w:ascii="华文中宋" w:eastAsia="华文中宋" w:hAnsi="华文中宋"/>
          <w:b/>
          <w:sz w:val="30"/>
          <w:szCs w:val="30"/>
        </w:rPr>
      </w:pPr>
      <w:r w:rsidRPr="00564B3F">
        <w:rPr>
          <w:rFonts w:ascii="宋体" w:hAnsi="宋体"/>
          <w:b/>
        </w:rPr>
        <w:t>77．</w:t>
      </w:r>
      <w:r w:rsidRPr="00564B3F">
        <w:rPr>
          <w:rFonts w:ascii="华文中宋" w:eastAsia="华文中宋" w:hAnsi="华文中宋"/>
          <w:b/>
          <w:sz w:val="30"/>
          <w:szCs w:val="30"/>
        </w:rPr>
        <w:t>34，41，46，56，64，（   ），88</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75</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77</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79</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81</w:t>
      </w:r>
    </w:p>
    <w:p w:rsidR="00564B3F" w:rsidRPr="00564B3F" w:rsidP="005F0B72">
      <w:pPr>
        <w:jc w:val="left"/>
        <w:rPr>
          <w:rFonts w:ascii="华文中宋" w:eastAsia="华文中宋" w:hAnsi="华文中宋"/>
          <w:b/>
          <w:sz w:val="30"/>
          <w:szCs w:val="30"/>
        </w:rPr>
      </w:pPr>
      <w:r w:rsidRPr="00564B3F">
        <w:rPr>
          <w:rFonts w:ascii="宋体" w:hAnsi="宋体"/>
          <w:b/>
        </w:rPr>
        <w:t>78．</w:t>
      </w:r>
      <w:r w:rsidRPr="00564B3F">
        <w:rPr>
          <w:rFonts w:ascii="华文中宋" w:eastAsia="华文中宋" w:hAnsi="华文中宋"/>
          <w:b/>
          <w:sz w:val="30"/>
          <w:szCs w:val="30"/>
        </w:rPr>
        <w:t>以下不属于我国扶贫开发政策特征的是（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A、坚持开发式扶贫和社会保障相结合</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B、坚持深度开发资源扶贫</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C、坚持专项扶贫和行业扶贫、社会扶贫相结合</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D、坚持外部支持与自力更生相结合</w:t>
      </w:r>
    </w:p>
    <w:p w:rsidR="00564B3F" w:rsidRPr="00564B3F" w:rsidP="005F0B72">
      <w:pPr>
        <w:jc w:val="left"/>
        <w:rPr>
          <w:rFonts w:ascii="华文中宋" w:eastAsia="华文中宋" w:hAnsi="华文中宋"/>
          <w:b/>
          <w:sz w:val="30"/>
          <w:szCs w:val="30"/>
        </w:rPr>
      </w:pPr>
      <w:r w:rsidRPr="00564B3F">
        <w:rPr>
          <w:rFonts w:ascii="宋体" w:hAnsi="宋体"/>
          <w:b/>
        </w:rPr>
        <w:t>79．</w:t>
      </w:r>
      <w:r w:rsidRPr="00564B3F">
        <w:rPr>
          <w:rFonts w:ascii="华文中宋" w:eastAsia="华文中宋" w:hAnsi="华文中宋"/>
          <w:b/>
          <w:sz w:val="30"/>
          <w:szCs w:val="30"/>
        </w:rPr>
        <w:t>16， 23， 9， 30， 2，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37</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41</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45</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49</w:t>
      </w:r>
    </w:p>
    <w:p w:rsidR="00564B3F" w:rsidRPr="00564B3F" w:rsidP="005F0B72">
      <w:pPr>
        <w:jc w:val="left"/>
        <w:rPr>
          <w:rFonts w:ascii="华文中宋" w:eastAsia="华文中宋" w:hAnsi="华文中宋"/>
          <w:b/>
          <w:sz w:val="30"/>
          <w:szCs w:val="30"/>
        </w:rPr>
      </w:pPr>
      <w:r w:rsidRPr="00564B3F">
        <w:rPr>
          <w:rFonts w:ascii="宋体" w:hAnsi="宋体"/>
          <w:b/>
        </w:rPr>
        <w:t>80．</w:t>
      </w:r>
      <w:r w:rsidRPr="00564B3F">
        <w:rPr>
          <w:rFonts w:ascii="华文中宋" w:eastAsia="华文中宋" w:hAnsi="华文中宋"/>
          <w:b/>
          <w:sz w:val="30"/>
          <w:szCs w:val="30"/>
        </w:rPr>
        <w:t>3， 6， 12， （  ）， 130， 732</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32</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48</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72</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64B3F">
        <w:rPr>
          <w:rFonts w:ascii="华文中宋" w:eastAsia="华文中宋" w:hAnsi="华文中宋"/>
          <w:b/>
          <w:sz w:val="30"/>
          <w:szCs w:val="30"/>
        </w:rPr>
        <w:t>D. 100</w:t>
      </w:r>
    </w:p>
    <w:p w:rsidR="00564B3F" w:rsidRPr="00564B3F" w:rsidP="005F0B72">
      <w:pPr>
        <w:jc w:val="left"/>
        <w:rPr>
          <w:rFonts w:ascii="华文中宋" w:eastAsia="华文中宋" w:hAnsi="华文中宋"/>
          <w:b/>
          <w:sz w:val="30"/>
          <w:szCs w:val="30"/>
        </w:rPr>
      </w:pPr>
      <w:r w:rsidRPr="00564B3F">
        <w:rPr>
          <w:rFonts w:ascii="宋体" w:hAnsi="宋体"/>
          <w:b/>
        </w:rPr>
        <w:t>81．</w:t>
      </w:r>
      <w:r w:rsidRPr="00564B3F">
        <w:rPr>
          <w:rFonts w:ascii="华文中宋" w:eastAsia="华文中宋" w:hAnsi="华文中宋"/>
          <w:b/>
          <w:sz w:val="30"/>
          <w:szCs w:val="30"/>
        </w:rPr>
        <w:t>1，1，3，5，11，（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8</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13</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21</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32</w:t>
      </w:r>
    </w:p>
    <w:p w:rsidR="00564B3F" w:rsidRPr="00564B3F" w:rsidP="005F0B72">
      <w:pPr>
        <w:jc w:val="left"/>
        <w:rPr>
          <w:rFonts w:ascii="华文中宋" w:eastAsia="华文中宋" w:hAnsi="华文中宋"/>
          <w:b/>
          <w:sz w:val="30"/>
          <w:szCs w:val="30"/>
        </w:rPr>
      </w:pPr>
      <w:r w:rsidRPr="00564B3F">
        <w:rPr>
          <w:rFonts w:ascii="宋体" w:hAnsi="宋体"/>
          <w:b/>
        </w:rPr>
        <w:t>82．</w:t>
      </w:r>
      <w:r w:rsidRPr="00564B3F">
        <w:rPr>
          <w:rFonts w:ascii="华文中宋" w:eastAsia="华文中宋" w:hAnsi="华文中宋"/>
          <w:b/>
          <w:sz w:val="30"/>
          <w:szCs w:val="30"/>
        </w:rPr>
        <w:t>搬运工负重徒步上楼，刚开始保持匀速，用了30秒爬了两层楼（中间不休息）；之后每多爬一层多花5秒，多休息10秒，那么他爬到七楼一共用了多少秒（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220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240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180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200</w:t>
      </w:r>
    </w:p>
    <w:p w:rsidR="00564B3F" w:rsidRPr="00564B3F" w:rsidP="005F0B72">
      <w:pPr>
        <w:jc w:val="left"/>
        <w:rPr>
          <w:rFonts w:ascii="华文中宋" w:eastAsia="华文中宋" w:hAnsi="华文中宋"/>
          <w:b/>
          <w:sz w:val="30"/>
          <w:szCs w:val="30"/>
        </w:rPr>
      </w:pPr>
      <w:r w:rsidRPr="00564B3F">
        <w:rPr>
          <w:rFonts w:ascii="宋体" w:hAnsi="宋体"/>
          <w:b/>
        </w:rPr>
        <w:t>83．</w:t>
      </w:r>
      <w:r w:rsidRPr="00564B3F">
        <w:rPr>
          <w:rFonts w:ascii="华文中宋" w:eastAsia="华文中宋" w:hAnsi="华文中宋"/>
          <w:b/>
          <w:sz w:val="30"/>
          <w:szCs w:val="30"/>
        </w:rPr>
        <w:t xml:space="preserve">今年的中央一号文件强调，进一步规范农村土地承包经营权的流转。所谓要规范，就是要（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A、重申过去的法律和政策，必须让农民自愿地选择</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B、任何人不能强迫农民去流转土地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C、任何人不得阻止农民依法自愿地流转土地</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D、不得改变土地的所有权、用途和损害承包方的利益</w:t>
      </w:r>
    </w:p>
    <w:p w:rsidR="00564B3F" w:rsidRPr="00564B3F" w:rsidP="005F0B72">
      <w:pPr>
        <w:jc w:val="left"/>
        <w:rPr>
          <w:rFonts w:ascii="华文中宋" w:eastAsia="华文中宋" w:hAnsi="华文中宋"/>
          <w:b/>
          <w:sz w:val="30"/>
          <w:szCs w:val="30"/>
        </w:rPr>
      </w:pPr>
      <w:r w:rsidRPr="00564B3F">
        <w:rPr>
          <w:rFonts w:ascii="宋体" w:hAnsi="宋体"/>
          <w:b/>
        </w:rPr>
        <w:t>84．</w:t>
      </w:r>
      <w:r w:rsidRPr="00564B3F">
        <w:rPr>
          <w:rFonts w:ascii="华文中宋" w:eastAsia="华文中宋" w:hAnsi="华文中宋"/>
          <w:b/>
          <w:sz w:val="30"/>
          <w:szCs w:val="30"/>
        </w:rPr>
        <w:t>0， 2， 6， 12， （  ）， 30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14</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16</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26</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20</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64B3F">
        <w:rPr>
          <w:rFonts w:ascii="宋体" w:hAnsi="宋体"/>
          <w:b/>
        </w:rPr>
        <w:t>85．</w:t>
      </w:r>
      <w:r w:rsidRPr="00564B3F">
        <w:rPr>
          <w:rFonts w:ascii="华文中宋" w:eastAsia="华文中宋" w:hAnsi="华文中宋"/>
          <w:b/>
          <w:sz w:val="30"/>
          <w:szCs w:val="30"/>
        </w:rPr>
        <w:t>21，26，23，24，25，22，27，（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28</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29</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20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30</w:t>
      </w:r>
    </w:p>
    <w:p w:rsidR="00564B3F" w:rsidRPr="00564B3F" w:rsidP="005F0B72">
      <w:pPr>
        <w:jc w:val="left"/>
        <w:rPr>
          <w:rFonts w:ascii="华文中宋" w:eastAsia="华文中宋" w:hAnsi="华文中宋"/>
          <w:b/>
          <w:sz w:val="30"/>
          <w:szCs w:val="30"/>
        </w:rPr>
      </w:pPr>
      <w:r w:rsidRPr="00564B3F">
        <w:rPr>
          <w:rFonts w:ascii="宋体" w:hAnsi="宋体"/>
          <w:b/>
        </w:rPr>
        <w:t>86．</w:t>
      </w:r>
      <w:r w:rsidRPr="00564B3F">
        <w:rPr>
          <w:rFonts w:ascii="华文中宋" w:eastAsia="华文中宋" w:hAnsi="华文中宋"/>
          <w:b/>
          <w:sz w:val="30"/>
          <w:szCs w:val="30"/>
        </w:rPr>
        <w:t>下列属于市场机制构成要素的是（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A、竞争</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B、技术</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C、资本</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D、企业</w:t>
      </w:r>
    </w:p>
    <w:p w:rsidR="00564B3F" w:rsidRPr="00564B3F" w:rsidP="005F0B72">
      <w:pPr>
        <w:jc w:val="left"/>
        <w:rPr>
          <w:rFonts w:ascii="华文中宋" w:eastAsia="华文中宋" w:hAnsi="华文中宋"/>
          <w:b/>
          <w:sz w:val="30"/>
          <w:szCs w:val="30"/>
        </w:rPr>
      </w:pPr>
      <w:r w:rsidRPr="00564B3F">
        <w:rPr>
          <w:rFonts w:ascii="宋体" w:hAnsi="宋体"/>
          <w:b/>
        </w:rPr>
        <w:t>87．</w:t>
      </w:r>
      <w:r w:rsidRPr="00564B3F">
        <w:rPr>
          <w:rFonts w:ascii="华文中宋" w:eastAsia="华文中宋" w:hAnsi="华文中宋"/>
          <w:b/>
          <w:sz w:val="30"/>
          <w:szCs w:val="30"/>
        </w:rPr>
        <w:t>1，3/4，9/5，7/16，25/9，（）</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15/38</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11/36</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14/27</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18/29</w:t>
      </w:r>
    </w:p>
    <w:p w:rsidR="00564B3F" w:rsidRPr="00564B3F" w:rsidP="005F0B72">
      <w:pPr>
        <w:jc w:val="left"/>
        <w:rPr>
          <w:rFonts w:ascii="华文中宋" w:eastAsia="华文中宋" w:hAnsi="华文中宋"/>
          <w:b/>
          <w:sz w:val="30"/>
          <w:szCs w:val="30"/>
        </w:rPr>
      </w:pPr>
      <w:r w:rsidRPr="00564B3F">
        <w:rPr>
          <w:rFonts w:ascii="宋体" w:hAnsi="宋体"/>
          <w:b/>
        </w:rPr>
        <w:t>88．</w:t>
      </w:r>
      <w:r w:rsidRPr="00564B3F">
        <w:rPr>
          <w:rFonts w:ascii="华文中宋" w:eastAsia="华文中宋" w:hAnsi="华文中宋"/>
          <w:b/>
          <w:sz w:val="30"/>
          <w:szCs w:val="30"/>
        </w:rPr>
        <w:t>3，5，8，11，16，19，（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20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22</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24</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26</w:t>
      </w:r>
    </w:p>
    <w:p w:rsidR="00564B3F" w:rsidRPr="00564B3F" w:rsidP="005F0B72">
      <w:pPr>
        <w:jc w:val="left"/>
        <w:rPr>
          <w:rFonts w:ascii="华文中宋" w:eastAsia="华文中宋" w:hAnsi="华文中宋"/>
          <w:b/>
          <w:sz w:val="30"/>
          <w:szCs w:val="30"/>
        </w:rPr>
      </w:pPr>
      <w:r w:rsidRPr="00564B3F">
        <w:rPr>
          <w:rFonts w:ascii="宋体" w:hAnsi="宋体"/>
          <w:b/>
        </w:rPr>
        <w:t>89．</w:t>
      </w:r>
      <w:r w:rsidRPr="00564B3F">
        <w:rPr>
          <w:rFonts w:ascii="华文中宋" w:eastAsia="华文中宋" w:hAnsi="华文中宋"/>
          <w:b/>
          <w:sz w:val="30"/>
          <w:szCs w:val="30"/>
        </w:rPr>
        <w:t>甲、乙两件商品的成本共400元，分别以25%、40%的利润定价，然后分别以定价的9折、8.5折售出，共获得65.6元的利润。乙的售价是多少元（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216.8</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64B3F">
        <w:rPr>
          <w:rFonts w:ascii="华文中宋" w:eastAsia="华文中宋" w:hAnsi="华文中宋"/>
          <w:b/>
          <w:sz w:val="30"/>
          <w:szCs w:val="30"/>
        </w:rPr>
        <w:t>B. 285.6</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294.6</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272.8</w:t>
      </w:r>
    </w:p>
    <w:p w:rsidR="00564B3F" w:rsidRPr="00564B3F" w:rsidP="005F0B72">
      <w:pPr>
        <w:jc w:val="left"/>
        <w:rPr>
          <w:rFonts w:ascii="华文中宋" w:eastAsia="华文中宋" w:hAnsi="华文中宋"/>
          <w:b/>
          <w:sz w:val="30"/>
          <w:szCs w:val="30"/>
        </w:rPr>
      </w:pPr>
      <w:r w:rsidRPr="00564B3F">
        <w:rPr>
          <w:rFonts w:ascii="宋体" w:hAnsi="宋体"/>
          <w:b/>
        </w:rPr>
        <w:t>90．</w:t>
      </w:r>
      <w:r w:rsidRPr="00564B3F">
        <w:rPr>
          <w:rFonts w:ascii="华文中宋" w:eastAsia="华文中宋" w:hAnsi="华文中宋"/>
          <w:b/>
          <w:sz w:val="30"/>
          <w:szCs w:val="30"/>
        </w:rPr>
        <w:t>5， 9， 19， 37， 75，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 79</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 100</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 149</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 150</w:t>
      </w:r>
    </w:p>
    <w:p w:rsidR="00564B3F" w:rsidRPr="00564B3F" w:rsidP="00564B3F">
      <w:pPr>
        <w:jc w:val="left"/>
        <w:rPr>
          <w:rFonts w:ascii="宋体" w:hAnsi="宋体"/>
          <w:b/>
        </w:rPr>
      </w:pPr>
      <w:r w:rsidRPr="00564B3F">
        <w:rPr>
          <w:rFonts w:ascii="微软雅黑" w:eastAsia="微软雅黑" w:hAnsi="微软雅黑"/>
          <w:b/>
          <w:sz w:val="28"/>
        </w:rPr>
        <w:t>四、判断推理</w:t>
      </w:r>
    </w:p>
    <w:p w:rsidR="00564B3F" w:rsidRPr="00564B3F" w:rsidP="005F0B72">
      <w:pPr>
        <w:jc w:val="left"/>
        <w:rPr>
          <w:rFonts w:ascii="华文中宋" w:eastAsia="华文中宋" w:hAnsi="华文中宋"/>
          <w:b/>
          <w:sz w:val="30"/>
          <w:szCs w:val="30"/>
        </w:rPr>
      </w:pPr>
      <w:r w:rsidRPr="00564B3F">
        <w:rPr>
          <w:rFonts w:ascii="宋体" w:hAnsi="宋体"/>
          <w:b/>
        </w:rPr>
        <w:t>91．</w:t>
      </w:r>
      <w:r w:rsidRPr="00564B3F">
        <w:rPr>
          <w:rFonts w:ascii="华文中宋" w:eastAsia="华文中宋" w:hAnsi="华文中宋"/>
          <w:b/>
          <w:sz w:val="30"/>
          <w:szCs w:val="30"/>
        </w:rPr>
        <w:t>为降低企业工资成本，顺利度过金融危机，长城钢厂计划裁减一部分员工。经厂董 事会讨论决定，率先裁减的都是那些工作效率较为低下的员工，而不是像有些企业那样，根据工龄长短进行裁员。长城钢厂的这个决定最应具备下列哪项前提?（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A、每个员工的工作效率是不同的</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B、工作效率低下的员工就不是好员工</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C、有能够评判员工工作效率高低的可行方法</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D、每一个员工，尤其是那些技术工人，都会有自己的一技之长</w:t>
      </w:r>
    </w:p>
    <w:p w:rsidR="00564B3F" w:rsidRPr="00564B3F" w:rsidP="005F0B72">
      <w:pPr>
        <w:jc w:val="left"/>
        <w:rPr>
          <w:rFonts w:ascii="华文中宋" w:eastAsia="华文中宋" w:hAnsi="华文中宋"/>
          <w:b/>
          <w:sz w:val="30"/>
          <w:szCs w:val="30"/>
        </w:rPr>
      </w:pPr>
      <w:r w:rsidRPr="00564B3F">
        <w:rPr>
          <w:rFonts w:ascii="宋体" w:hAnsi="宋体"/>
          <w:b/>
        </w:rPr>
        <w:t>92．</w:t>
      </w:r>
      <w:r w:rsidRPr="00564B3F">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的风险将会增加1倍多。所谓行为问题是指性格孤僻、言行粗鲁、侵犯他人、难与他人合作等。  以下哪项最好地解释了以上论述?（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A、电视节目会使孩子产生好奇心，容易导致孩子出现暴力倾向</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B、电视节目中有不少内容容易使孩子长时间处于紧张、恐惧的状态</w:t>
      </w:r>
    </w:p>
    <w:p w:rsidR="00564B3F" w:rsidRPr="00564B3F" w:rsidP="005F0B7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C、看电视时间过长，会影响孩子与其他人的交往，久而久之，孩子便会缺乏与他人打交道的经验</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D、儿童模仿能力强，如果只对电视节目感兴趣，长此以往，会阻碍他们分析能力的发展</w:t>
      </w:r>
    </w:p>
    <w:p w:rsidR="00564B3F" w:rsidRPr="00564B3F" w:rsidP="005F0B72">
      <w:pPr>
        <w:jc w:val="left"/>
        <w:rPr>
          <w:rFonts w:ascii="华文中宋" w:eastAsia="华文中宋" w:hAnsi="华文中宋"/>
          <w:b/>
          <w:sz w:val="30"/>
          <w:szCs w:val="30"/>
        </w:rPr>
      </w:pPr>
      <w:r w:rsidRPr="00564B3F">
        <w:rPr>
          <w:rFonts w:ascii="宋体" w:hAnsi="宋体"/>
          <w:b/>
        </w:rPr>
        <w:t>93．</w:t>
      </w:r>
      <w:r w:rsidRPr="00564B3F">
        <w:rPr>
          <w:rFonts w:ascii="华文中宋" w:eastAsia="华文中宋" w:hAnsi="华文中宋"/>
          <w:b/>
          <w:sz w:val="30"/>
          <w:szCs w:val="30"/>
        </w:rPr>
        <w:t xml:space="preserve">灰色腐败是一种用公款违规消费以及利用职权收受不在刑法处罚范围之内的礼品、礼金等的行为。  根据上述定义，下列属于灰色腐败的是（　　）。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A、某市政府官员在办公用品采购招标过程中收取价值10万元的购物卡</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B、某区政府领导利用职务之便将自己的弟弟安插进来吃闲饭</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C、某公司经理订购了一批劣质月饼作为员工礼品，事后得到供货商所送礼金1000}元</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D、某县政府极其隆重地接待了外商考察团，接待费用总计5万元</w:t>
      </w:r>
    </w:p>
    <w:p w:rsidR="00564B3F" w:rsidRPr="00564B3F" w:rsidP="005F0B72">
      <w:pPr>
        <w:jc w:val="left"/>
        <w:rPr>
          <w:rFonts w:ascii="华文中宋" w:eastAsia="华文中宋" w:hAnsi="华文中宋"/>
          <w:b/>
          <w:sz w:val="30"/>
          <w:szCs w:val="30"/>
        </w:rPr>
      </w:pPr>
      <w:r w:rsidRPr="00564B3F">
        <w:rPr>
          <w:rFonts w:ascii="宋体" w:hAnsi="宋体"/>
          <w:b/>
        </w:rPr>
        <w:t>94．</w:t>
      </w:r>
      <w:r w:rsidRPr="00564B3F">
        <w:rPr>
          <w:rFonts w:ascii="华文中宋" w:eastAsia="华文中宋" w:hAnsi="华文中宋"/>
          <w:b/>
          <w:sz w:val="30"/>
          <w:szCs w:val="30"/>
        </w:rPr>
        <w:t>生物集群灭绝是指在一个相对短暂的地质时段中，在一个以上地理区域范围内，数量 众多的生物突然死亡，从而造成生物物种数量短时间突然大幅下降。 根据上述定义，下列属于生物集群灭绝的是（　　）。</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A、1987年6月6日，最后一只黑海雀死去后，这种南美洲特有的雀科鸣鸟在地球上永远消失了。</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B、在过去的40年中，英国本土的鸟类种类减少了540，本土的野生植物种类减少了28%，而本土蝴蝶的种类更是惊人地减少了71%</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C、有研究显示，巴西中西部热带草原地区的163种树木中将有70%以上的树种灭绝</w:t>
      </w:r>
    </w:p>
    <w:p w:rsidR="00564B3F" w:rsidRPr="00564B3F" w:rsidP="005F0B72">
      <w:pPr>
        <w:jc w:val="left"/>
        <w:rPr>
          <w:rFonts w:ascii="华文中宋" w:eastAsia="华文中宋" w:hAnsi="华文中宋"/>
          <w:b/>
          <w:sz w:val="30"/>
          <w:szCs w:val="30"/>
        </w:rPr>
      </w:pPr>
      <w:r w:rsidRPr="00564B3F">
        <w:rPr>
          <w:rFonts w:ascii="华文中宋" w:eastAsia="华文中宋" w:hAnsi="华文中宋"/>
          <w:b/>
          <w:sz w:val="30"/>
          <w:szCs w:val="30"/>
        </w:rPr>
        <w:t>D、距今约2．5亿年前的二叠纪末期，地球上有96%的物种灭绝，其中90%的海洋生物和70%的陆地脊椎动物灭绝</w:t>
      </w:r>
    </w:p>
    <w:p w:rsidR="00564B3F" w:rsidRPr="00564B3F" w:rsidP="005F0B72">
      <w:pPr>
        <w:jc w:val="left"/>
        <w:rPr>
          <w:rFonts w:ascii="华文中宋" w:eastAsia="华文中宋" w:hAnsi="华文中宋"/>
          <w:b/>
          <w:sz w:val="30"/>
          <w:szCs w:val="30"/>
        </w:rPr>
      </w:pPr>
      <w:r w:rsidRPr="00564B3F">
        <w:rPr>
          <w:rFonts w:ascii="宋体" w:hAnsi="宋体"/>
          <w:b/>
        </w:rPr>
        <w:t>95．</w:t>
      </w:r>
      <w:r w:rsidRPr="00564B3F">
        <w:rPr>
          <w:rFonts w:ascii="华文中宋" w:eastAsia="华文中宋" w:hAnsi="华文中宋"/>
          <w:b/>
          <w:sz w:val="30"/>
          <w:szCs w:val="30"/>
        </w:rPr>
        <w:br/>
      </w:r>
      <w:r w:rsidRPr="00564B3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https://d.book118.com/477043106151006033</w:t>
        </w:r>
      </w:hyperlink>
    </w:p>
    <w:p w:rsidR="00564B3F" w:rsidRPr="00564B3F" w:rsidP="005F0B7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64B3F"/>
    <w:rsid w:val="005F0B72"/>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77043106151006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6184</Words>
  <Characters>35254</Characters>
  <Application>Microsoft Office Word</Application>
  <DocSecurity>0</DocSecurity>
  <Lines>293</Lines>
  <Paragraphs>82</Paragraphs>
  <ScaleCrop>false</ScaleCrop>
  <Company>微软中国</Company>
  <LinksUpToDate>false</LinksUpToDate>
  <CharactersWithSpaces>41356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2023-06-01T22:32:00Z</dcterms:created>
  <dcterms:modified xsi:type="dcterms:W3CDTF">2023-06-01T22:32:00Z</dcterms:modified>
</cp:coreProperties>
</file>