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互联网婚恋项目规划设计蓝图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830" w:history="1">
        <w:r>
          <w:rPr>
            <w:rFonts w:ascii="仿宋" w:eastAsia="仿宋" w:hAnsi="仿宋" w:cs="仿宋" w:hint="eastAsia"/>
            <w:lang w:eastAsia="zh-CN"/>
          </w:rPr>
          <w:t>前言</w:t>
        </w:r>
        <w:r>
          <w:tab/>
        </w:r>
        <w:r>
          <w:fldChar w:fldCharType="begin"/>
        </w:r>
        <w:r>
          <w:instrText xml:space="preserve"> PAGEREF _Toc19830 \h </w:instrText>
        </w:r>
        <w:r>
          <w:fldChar w:fldCharType="separate"/>
        </w:r>
        <w:r>
          <w:t>3</w:t>
        </w:r>
        <w:r>
          <w:fldChar w:fldCharType="end"/>
        </w:r>
      </w:hyperlink>
    </w:p>
    <w:p>
      <w:pPr>
        <w:pStyle w:val="TOC1"/>
        <w:tabs>
          <w:tab w:val="right" w:leader="dot" w:pos="8306"/>
        </w:tabs>
      </w:pPr>
      <w:hyperlink w:anchor="_Toc17319" w:history="1">
        <w:r>
          <w:rPr>
            <w:rFonts w:ascii="仿宋" w:eastAsia="仿宋" w:hAnsi="仿宋" w:cs="仿宋" w:hint="eastAsia"/>
            <w:lang w:eastAsia="zh-CN"/>
          </w:rPr>
          <w:t>一、工艺说明</w:t>
        </w:r>
        <w:r>
          <w:tab/>
        </w:r>
        <w:r>
          <w:fldChar w:fldCharType="begin"/>
        </w:r>
        <w:r>
          <w:instrText xml:space="preserve"> PAGEREF _Toc17319 \h </w:instrText>
        </w:r>
        <w:r>
          <w:fldChar w:fldCharType="separate"/>
        </w:r>
        <w:r>
          <w:t>3</w:t>
        </w:r>
        <w:r>
          <w:fldChar w:fldCharType="end"/>
        </w:r>
      </w:hyperlink>
    </w:p>
    <w:p>
      <w:pPr>
        <w:pStyle w:val="TOC2"/>
        <w:tabs>
          <w:tab w:val="right" w:leader="dot" w:pos="8306"/>
        </w:tabs>
      </w:pPr>
      <w:hyperlink w:anchor="_Toc25267" w:history="1">
        <w:r>
          <w:rPr>
            <w:rFonts w:ascii="仿宋" w:eastAsia="仿宋" w:hAnsi="仿宋" w:cs="仿宋" w:hint="eastAsia"/>
            <w:lang w:eastAsia="zh-CN"/>
          </w:rPr>
          <w:t>(一)、技术管理特点</w:t>
        </w:r>
        <w:r>
          <w:tab/>
        </w:r>
        <w:r>
          <w:fldChar w:fldCharType="begin"/>
        </w:r>
        <w:r>
          <w:instrText xml:space="preserve"> PAGEREF _Toc25267 \h </w:instrText>
        </w:r>
        <w:r>
          <w:fldChar w:fldCharType="separate"/>
        </w:r>
        <w:r>
          <w:t>3</w:t>
        </w:r>
        <w:r>
          <w:fldChar w:fldCharType="end"/>
        </w:r>
      </w:hyperlink>
    </w:p>
    <w:p>
      <w:pPr>
        <w:pStyle w:val="TOC2"/>
        <w:tabs>
          <w:tab w:val="right" w:leader="dot" w:pos="8306"/>
        </w:tabs>
      </w:pPr>
      <w:hyperlink w:anchor="_Toc8166" w:history="1">
        <w:r>
          <w:rPr>
            <w:rFonts w:ascii="仿宋" w:eastAsia="仿宋" w:hAnsi="仿宋" w:cs="仿宋" w:hint="eastAsia"/>
            <w:lang w:eastAsia="zh-CN"/>
          </w:rPr>
          <w:t>(二)、互联网婚恋项目工艺技术设计方案</w:t>
        </w:r>
        <w:r>
          <w:tab/>
        </w:r>
        <w:r>
          <w:fldChar w:fldCharType="begin"/>
        </w:r>
        <w:r>
          <w:instrText xml:space="preserve"> PAGEREF _Toc8166 \h </w:instrText>
        </w:r>
        <w:r>
          <w:fldChar w:fldCharType="separate"/>
        </w:r>
        <w:r>
          <w:t>4</w:t>
        </w:r>
        <w:r>
          <w:fldChar w:fldCharType="end"/>
        </w:r>
      </w:hyperlink>
    </w:p>
    <w:p>
      <w:pPr>
        <w:pStyle w:val="TOC2"/>
        <w:tabs>
          <w:tab w:val="right" w:leader="dot" w:pos="8306"/>
        </w:tabs>
      </w:pPr>
      <w:hyperlink w:anchor="_Toc31675" w:history="1">
        <w:r>
          <w:rPr>
            <w:rFonts w:ascii="仿宋" w:eastAsia="仿宋" w:hAnsi="仿宋" w:cs="仿宋" w:hint="eastAsia"/>
            <w:lang w:eastAsia="zh-CN"/>
          </w:rPr>
          <w:t>(三)、设备选型方案</w:t>
        </w:r>
        <w:r>
          <w:tab/>
        </w:r>
        <w:r>
          <w:fldChar w:fldCharType="begin"/>
        </w:r>
        <w:r>
          <w:instrText xml:space="preserve"> PAGEREF _Toc31675 \h </w:instrText>
        </w:r>
        <w:r>
          <w:fldChar w:fldCharType="separate"/>
        </w:r>
        <w:r>
          <w:t>5</w:t>
        </w:r>
        <w:r>
          <w:fldChar w:fldCharType="end"/>
        </w:r>
      </w:hyperlink>
    </w:p>
    <w:p>
      <w:pPr>
        <w:pStyle w:val="TOC1"/>
        <w:tabs>
          <w:tab w:val="right" w:leader="dot" w:pos="8306"/>
        </w:tabs>
      </w:pPr>
      <w:hyperlink w:anchor="_Toc18082" w:history="1">
        <w:r>
          <w:rPr>
            <w:rFonts w:ascii="仿宋" w:eastAsia="仿宋" w:hAnsi="仿宋" w:cs="仿宋" w:hint="eastAsia"/>
            <w:lang w:eastAsia="zh-CN"/>
          </w:rPr>
          <w:t>二、互联网婚恋项目土建工程</w:t>
        </w:r>
        <w:r>
          <w:tab/>
        </w:r>
        <w:r>
          <w:fldChar w:fldCharType="begin"/>
        </w:r>
        <w:r>
          <w:instrText xml:space="preserve"> PAGEREF _Toc18082 \h </w:instrText>
        </w:r>
        <w:r>
          <w:fldChar w:fldCharType="separate"/>
        </w:r>
        <w:r>
          <w:t>7</w:t>
        </w:r>
        <w:r>
          <w:fldChar w:fldCharType="end"/>
        </w:r>
      </w:hyperlink>
    </w:p>
    <w:p>
      <w:pPr>
        <w:pStyle w:val="TOC2"/>
        <w:tabs>
          <w:tab w:val="right" w:leader="dot" w:pos="8306"/>
        </w:tabs>
      </w:pPr>
      <w:hyperlink w:anchor="_Toc16558" w:history="1">
        <w:r>
          <w:rPr>
            <w:rFonts w:ascii="仿宋" w:eastAsia="仿宋" w:hAnsi="仿宋" w:cs="仿宋" w:hint="eastAsia"/>
            <w:lang w:eastAsia="zh-CN"/>
          </w:rPr>
          <w:t>(一)、建筑工程设计原则</w:t>
        </w:r>
        <w:r>
          <w:tab/>
        </w:r>
        <w:r>
          <w:fldChar w:fldCharType="begin"/>
        </w:r>
        <w:r>
          <w:instrText xml:space="preserve"> PAGEREF _Toc16558 \h </w:instrText>
        </w:r>
        <w:r>
          <w:fldChar w:fldCharType="separate"/>
        </w:r>
        <w:r>
          <w:t>7</w:t>
        </w:r>
        <w:r>
          <w:fldChar w:fldCharType="end"/>
        </w:r>
      </w:hyperlink>
    </w:p>
    <w:p>
      <w:pPr>
        <w:pStyle w:val="TOC2"/>
        <w:tabs>
          <w:tab w:val="right" w:leader="dot" w:pos="8306"/>
        </w:tabs>
      </w:pPr>
      <w:hyperlink w:anchor="_Toc8309" w:history="1">
        <w:r>
          <w:rPr>
            <w:rFonts w:ascii="仿宋" w:eastAsia="仿宋" w:hAnsi="仿宋" w:cs="仿宋" w:hint="eastAsia"/>
            <w:lang w:eastAsia="zh-CN"/>
          </w:rPr>
          <w:t>(二)、土建工程设计年限及安全等级</w:t>
        </w:r>
        <w:r>
          <w:tab/>
        </w:r>
        <w:r>
          <w:fldChar w:fldCharType="begin"/>
        </w:r>
        <w:r>
          <w:instrText xml:space="preserve"> PAGEREF _Toc8309 \h </w:instrText>
        </w:r>
        <w:r>
          <w:fldChar w:fldCharType="separate"/>
        </w:r>
        <w:r>
          <w:t>8</w:t>
        </w:r>
        <w:r>
          <w:fldChar w:fldCharType="end"/>
        </w:r>
      </w:hyperlink>
    </w:p>
    <w:p>
      <w:pPr>
        <w:pStyle w:val="TOC2"/>
        <w:tabs>
          <w:tab w:val="right" w:leader="dot" w:pos="8306"/>
        </w:tabs>
      </w:pPr>
      <w:hyperlink w:anchor="_Toc15568" w:history="1">
        <w:r>
          <w:rPr>
            <w:rFonts w:ascii="仿宋" w:eastAsia="仿宋" w:hAnsi="仿宋" w:cs="仿宋" w:hint="eastAsia"/>
            <w:lang w:eastAsia="zh-CN"/>
          </w:rPr>
          <w:t>(三)、建筑工程设计总体要求</w:t>
        </w:r>
        <w:r>
          <w:tab/>
        </w:r>
        <w:r>
          <w:fldChar w:fldCharType="begin"/>
        </w:r>
        <w:r>
          <w:instrText xml:space="preserve"> PAGEREF _Toc15568 \h </w:instrText>
        </w:r>
        <w:r>
          <w:fldChar w:fldCharType="separate"/>
        </w:r>
        <w:r>
          <w:t>9</w:t>
        </w:r>
        <w:r>
          <w:fldChar w:fldCharType="end"/>
        </w:r>
      </w:hyperlink>
    </w:p>
    <w:p>
      <w:pPr>
        <w:pStyle w:val="TOC2"/>
        <w:tabs>
          <w:tab w:val="right" w:leader="dot" w:pos="8306"/>
        </w:tabs>
      </w:pPr>
      <w:hyperlink w:anchor="_Toc1118" w:history="1">
        <w:r>
          <w:rPr>
            <w:rFonts w:ascii="仿宋" w:eastAsia="仿宋" w:hAnsi="仿宋" w:cs="仿宋" w:hint="eastAsia"/>
            <w:lang w:eastAsia="zh-CN"/>
          </w:rPr>
          <w:t>(四)、土建工程建设指标</w:t>
        </w:r>
        <w:r>
          <w:tab/>
        </w:r>
        <w:r>
          <w:fldChar w:fldCharType="begin"/>
        </w:r>
        <w:r>
          <w:instrText xml:space="preserve"> PAGEREF _Toc1118 \h </w:instrText>
        </w:r>
        <w:r>
          <w:fldChar w:fldCharType="separate"/>
        </w:r>
        <w:r>
          <w:t>10</w:t>
        </w:r>
        <w:r>
          <w:fldChar w:fldCharType="end"/>
        </w:r>
      </w:hyperlink>
    </w:p>
    <w:p>
      <w:pPr>
        <w:pStyle w:val="TOC1"/>
        <w:tabs>
          <w:tab w:val="right" w:leader="dot" w:pos="8306"/>
        </w:tabs>
      </w:pPr>
      <w:hyperlink w:anchor="_Toc10438" w:history="1">
        <w:r>
          <w:rPr>
            <w:rFonts w:ascii="仿宋" w:eastAsia="仿宋" w:hAnsi="仿宋" w:cs="仿宋" w:hint="eastAsia"/>
            <w:lang w:eastAsia="zh-CN"/>
          </w:rPr>
          <w:t>三、互联网婚恋项目概论</w:t>
        </w:r>
        <w:r>
          <w:tab/>
        </w:r>
        <w:r>
          <w:fldChar w:fldCharType="begin"/>
        </w:r>
        <w:r>
          <w:instrText xml:space="preserve"> PAGEREF _Toc10438 \h </w:instrText>
        </w:r>
        <w:r>
          <w:fldChar w:fldCharType="separate"/>
        </w:r>
        <w:r>
          <w:t>10</w:t>
        </w:r>
        <w:r>
          <w:fldChar w:fldCharType="end"/>
        </w:r>
      </w:hyperlink>
    </w:p>
    <w:p>
      <w:pPr>
        <w:pStyle w:val="TOC2"/>
        <w:tabs>
          <w:tab w:val="right" w:leader="dot" w:pos="8306"/>
        </w:tabs>
      </w:pPr>
      <w:hyperlink w:anchor="_Toc6024" w:history="1">
        <w:r>
          <w:rPr>
            <w:rFonts w:ascii="仿宋" w:eastAsia="仿宋" w:hAnsi="仿宋" w:cs="仿宋" w:hint="eastAsia"/>
            <w:lang w:eastAsia="zh-CN"/>
          </w:rPr>
          <w:t>(一)、互联网婚恋项目概况</w:t>
        </w:r>
        <w:r>
          <w:tab/>
        </w:r>
        <w:r>
          <w:fldChar w:fldCharType="begin"/>
        </w:r>
        <w:r>
          <w:instrText xml:space="preserve"> PAGEREF _Toc6024 \h </w:instrText>
        </w:r>
        <w:r>
          <w:fldChar w:fldCharType="separate"/>
        </w:r>
        <w:r>
          <w:t>10</w:t>
        </w:r>
        <w:r>
          <w:fldChar w:fldCharType="end"/>
        </w:r>
      </w:hyperlink>
    </w:p>
    <w:p>
      <w:pPr>
        <w:pStyle w:val="TOC2"/>
        <w:tabs>
          <w:tab w:val="right" w:leader="dot" w:pos="8306"/>
        </w:tabs>
      </w:pPr>
      <w:hyperlink w:anchor="_Toc4034" w:history="1">
        <w:r>
          <w:rPr>
            <w:rFonts w:ascii="仿宋" w:eastAsia="仿宋" w:hAnsi="仿宋" w:cs="仿宋" w:hint="eastAsia"/>
            <w:lang w:eastAsia="zh-CN"/>
          </w:rPr>
          <w:t>(二)、互联网婚恋项目目标</w:t>
        </w:r>
        <w:r>
          <w:tab/>
        </w:r>
        <w:r>
          <w:fldChar w:fldCharType="begin"/>
        </w:r>
        <w:r>
          <w:instrText xml:space="preserve"> PAGEREF _Toc4034 \h </w:instrText>
        </w:r>
        <w:r>
          <w:fldChar w:fldCharType="separate"/>
        </w:r>
        <w:r>
          <w:t>12</w:t>
        </w:r>
        <w:r>
          <w:fldChar w:fldCharType="end"/>
        </w:r>
      </w:hyperlink>
    </w:p>
    <w:p>
      <w:pPr>
        <w:pStyle w:val="TOC2"/>
        <w:tabs>
          <w:tab w:val="right" w:leader="dot" w:pos="8306"/>
        </w:tabs>
      </w:pPr>
      <w:hyperlink w:anchor="_Toc4170" w:history="1">
        <w:r>
          <w:rPr>
            <w:rFonts w:ascii="仿宋" w:eastAsia="仿宋" w:hAnsi="仿宋" w:cs="仿宋" w:hint="eastAsia"/>
            <w:lang w:eastAsia="zh-CN"/>
          </w:rPr>
          <w:t>(三)、互联网婚恋项目提出的理由</w:t>
        </w:r>
        <w:r>
          <w:tab/>
        </w:r>
        <w:r>
          <w:fldChar w:fldCharType="begin"/>
        </w:r>
        <w:r>
          <w:instrText xml:space="preserve"> PAGEREF _Toc4170 \h </w:instrText>
        </w:r>
        <w:r>
          <w:fldChar w:fldCharType="separate"/>
        </w:r>
        <w:r>
          <w:t>13</w:t>
        </w:r>
        <w:r>
          <w:fldChar w:fldCharType="end"/>
        </w:r>
      </w:hyperlink>
    </w:p>
    <w:p>
      <w:pPr>
        <w:pStyle w:val="TOC2"/>
        <w:tabs>
          <w:tab w:val="right" w:leader="dot" w:pos="8306"/>
        </w:tabs>
      </w:pPr>
      <w:hyperlink w:anchor="_Toc28414" w:history="1">
        <w:r>
          <w:rPr>
            <w:rFonts w:ascii="仿宋" w:eastAsia="仿宋" w:hAnsi="仿宋" w:cs="仿宋" w:hint="eastAsia"/>
            <w:lang w:eastAsia="zh-CN"/>
          </w:rPr>
          <w:t>(四)、互联网婚恋项目意义</w:t>
        </w:r>
        <w:r>
          <w:tab/>
        </w:r>
        <w:r>
          <w:fldChar w:fldCharType="begin"/>
        </w:r>
        <w:r>
          <w:instrText xml:space="preserve"> PAGEREF _Toc28414 \h </w:instrText>
        </w:r>
        <w:r>
          <w:fldChar w:fldCharType="separate"/>
        </w:r>
        <w:r>
          <w:t>15</w:t>
        </w:r>
        <w:r>
          <w:fldChar w:fldCharType="end"/>
        </w:r>
      </w:hyperlink>
    </w:p>
    <w:p>
      <w:pPr>
        <w:pStyle w:val="TOC2"/>
        <w:tabs>
          <w:tab w:val="right" w:leader="dot" w:pos="8306"/>
        </w:tabs>
      </w:pPr>
      <w:hyperlink w:anchor="_Toc7721" w:history="1">
        <w:r>
          <w:rPr>
            <w:rFonts w:ascii="仿宋" w:eastAsia="仿宋" w:hAnsi="仿宋" w:cs="仿宋" w:hint="eastAsia"/>
            <w:lang w:eastAsia="zh-CN"/>
          </w:rPr>
          <w:t>(五)、互联网婚恋项目背景</w:t>
        </w:r>
        <w:r>
          <w:tab/>
        </w:r>
        <w:r>
          <w:fldChar w:fldCharType="begin"/>
        </w:r>
        <w:r>
          <w:instrText xml:space="preserve"> PAGEREF _Toc7721 \h </w:instrText>
        </w:r>
        <w:r>
          <w:fldChar w:fldCharType="separate"/>
        </w:r>
        <w:r>
          <w:t>16</w:t>
        </w:r>
        <w:r>
          <w:fldChar w:fldCharType="end"/>
        </w:r>
      </w:hyperlink>
    </w:p>
    <w:p>
      <w:pPr>
        <w:pStyle w:val="TOC1"/>
        <w:tabs>
          <w:tab w:val="right" w:leader="dot" w:pos="8306"/>
        </w:tabs>
      </w:pPr>
      <w:hyperlink w:anchor="_Toc10817" w:history="1">
        <w:r>
          <w:rPr>
            <w:rFonts w:ascii="仿宋" w:eastAsia="仿宋" w:hAnsi="仿宋" w:cs="仿宋" w:hint="eastAsia"/>
            <w:lang w:eastAsia="zh-CN"/>
          </w:rPr>
          <w:t>四、市场分析、调研</w:t>
        </w:r>
        <w:r>
          <w:tab/>
        </w:r>
        <w:r>
          <w:fldChar w:fldCharType="begin"/>
        </w:r>
        <w:r>
          <w:instrText xml:space="preserve"> PAGEREF _Toc10817 \h </w:instrText>
        </w:r>
        <w:r>
          <w:fldChar w:fldCharType="separate"/>
        </w:r>
        <w:r>
          <w:t>16</w:t>
        </w:r>
        <w:r>
          <w:fldChar w:fldCharType="end"/>
        </w:r>
      </w:hyperlink>
    </w:p>
    <w:p>
      <w:pPr>
        <w:pStyle w:val="TOC2"/>
        <w:tabs>
          <w:tab w:val="right" w:leader="dot" w:pos="8306"/>
        </w:tabs>
      </w:pPr>
      <w:hyperlink w:anchor="_Toc1760" w:history="1">
        <w:r>
          <w:rPr>
            <w:rFonts w:ascii="仿宋" w:eastAsia="仿宋" w:hAnsi="仿宋" w:cs="仿宋" w:hint="eastAsia"/>
            <w:lang w:eastAsia="zh-CN"/>
          </w:rPr>
          <w:t>(一)、互联网婚恋行业分析</w:t>
        </w:r>
        <w:r>
          <w:tab/>
        </w:r>
        <w:r>
          <w:fldChar w:fldCharType="begin"/>
        </w:r>
        <w:r>
          <w:instrText xml:space="preserve"> PAGEREF _Toc1760 \h </w:instrText>
        </w:r>
        <w:r>
          <w:fldChar w:fldCharType="separate"/>
        </w:r>
        <w:r>
          <w:t>16</w:t>
        </w:r>
        <w:r>
          <w:fldChar w:fldCharType="end"/>
        </w:r>
      </w:hyperlink>
    </w:p>
    <w:p>
      <w:pPr>
        <w:pStyle w:val="TOC2"/>
        <w:tabs>
          <w:tab w:val="right" w:leader="dot" w:pos="8306"/>
        </w:tabs>
      </w:pPr>
      <w:hyperlink w:anchor="_Toc17721" w:history="1">
        <w:r>
          <w:rPr>
            <w:rFonts w:ascii="仿宋" w:eastAsia="仿宋" w:hAnsi="仿宋" w:cs="仿宋" w:hint="eastAsia"/>
            <w:lang w:eastAsia="zh-CN"/>
          </w:rPr>
          <w:t>(二)、互联网婚恋市场分析预测</w:t>
        </w:r>
        <w:r>
          <w:tab/>
        </w:r>
        <w:r>
          <w:fldChar w:fldCharType="begin"/>
        </w:r>
        <w:r>
          <w:instrText xml:space="preserve"> PAGEREF _Toc17721 \h </w:instrText>
        </w:r>
        <w:r>
          <w:fldChar w:fldCharType="separate"/>
        </w:r>
        <w:r>
          <w:t>17</w:t>
        </w:r>
        <w:r>
          <w:fldChar w:fldCharType="end"/>
        </w:r>
      </w:hyperlink>
    </w:p>
    <w:p>
      <w:pPr>
        <w:pStyle w:val="TOC1"/>
        <w:tabs>
          <w:tab w:val="right" w:leader="dot" w:pos="8306"/>
        </w:tabs>
      </w:pPr>
      <w:hyperlink w:anchor="_Toc18622" w:history="1">
        <w:r>
          <w:rPr>
            <w:rFonts w:ascii="仿宋" w:eastAsia="仿宋" w:hAnsi="仿宋" w:cs="仿宋" w:hint="eastAsia"/>
            <w:lang w:eastAsia="zh-CN"/>
          </w:rPr>
          <w:t>五、互联网婚恋项目可持续发展</w:t>
        </w:r>
        <w:r>
          <w:tab/>
        </w:r>
        <w:r>
          <w:fldChar w:fldCharType="begin"/>
        </w:r>
        <w:r>
          <w:instrText xml:space="preserve"> PAGEREF _Toc18622 \h </w:instrText>
        </w:r>
        <w:r>
          <w:fldChar w:fldCharType="separate"/>
        </w:r>
        <w:r>
          <w:t>18</w:t>
        </w:r>
        <w:r>
          <w:fldChar w:fldCharType="end"/>
        </w:r>
      </w:hyperlink>
    </w:p>
    <w:p>
      <w:pPr>
        <w:pStyle w:val="TOC2"/>
        <w:tabs>
          <w:tab w:val="right" w:leader="dot" w:pos="8306"/>
        </w:tabs>
      </w:pPr>
      <w:hyperlink w:anchor="_Toc4333" w:history="1">
        <w:r>
          <w:rPr>
            <w:rFonts w:ascii="仿宋" w:eastAsia="仿宋" w:hAnsi="仿宋" w:cs="仿宋" w:hint="eastAsia"/>
            <w:lang w:eastAsia="zh-CN"/>
          </w:rPr>
          <w:t>(一)、可持续战略与实践</w:t>
        </w:r>
        <w:r>
          <w:tab/>
        </w:r>
        <w:r>
          <w:fldChar w:fldCharType="begin"/>
        </w:r>
        <w:r>
          <w:instrText xml:space="preserve"> PAGEREF _Toc4333 \h </w:instrText>
        </w:r>
        <w:r>
          <w:fldChar w:fldCharType="separate"/>
        </w:r>
        <w:r>
          <w:t>18</w:t>
        </w:r>
        <w:r>
          <w:fldChar w:fldCharType="end"/>
        </w:r>
      </w:hyperlink>
    </w:p>
    <w:p>
      <w:pPr>
        <w:pStyle w:val="TOC2"/>
        <w:tabs>
          <w:tab w:val="right" w:leader="dot" w:pos="8306"/>
        </w:tabs>
      </w:pPr>
      <w:hyperlink w:anchor="_Toc21720" w:history="1">
        <w:r>
          <w:rPr>
            <w:rFonts w:ascii="仿宋" w:eastAsia="仿宋" w:hAnsi="仿宋" w:cs="仿宋" w:hint="eastAsia"/>
            <w:lang w:eastAsia="zh-CN"/>
          </w:rPr>
          <w:t>(二)、环保与社会责任</w:t>
        </w:r>
        <w:r>
          <w:tab/>
        </w:r>
        <w:r>
          <w:fldChar w:fldCharType="begin"/>
        </w:r>
        <w:r>
          <w:instrText xml:space="preserve"> PAGEREF _Toc21720 \h </w:instrText>
        </w:r>
        <w:r>
          <w:fldChar w:fldCharType="separate"/>
        </w:r>
        <w:r>
          <w:t>19</w:t>
        </w:r>
        <w:r>
          <w:fldChar w:fldCharType="end"/>
        </w:r>
      </w:hyperlink>
    </w:p>
    <w:p>
      <w:pPr>
        <w:pStyle w:val="TOC1"/>
        <w:tabs>
          <w:tab w:val="right" w:leader="dot" w:pos="8306"/>
        </w:tabs>
      </w:pPr>
      <w:hyperlink w:anchor="_Toc13728" w:history="1">
        <w:r>
          <w:rPr>
            <w:rFonts w:ascii="仿宋" w:eastAsia="仿宋" w:hAnsi="仿宋" w:cs="仿宋" w:hint="eastAsia"/>
            <w:lang w:eastAsia="zh-CN"/>
          </w:rPr>
          <w:t>六、互联网婚恋项目文档管理</w:t>
        </w:r>
        <w:r>
          <w:tab/>
        </w:r>
        <w:r>
          <w:fldChar w:fldCharType="begin"/>
        </w:r>
        <w:r>
          <w:instrText xml:space="preserve"> PAGEREF _Toc13728 \h </w:instrText>
        </w:r>
        <w:r>
          <w:fldChar w:fldCharType="separate"/>
        </w:r>
        <w:r>
          <w:t>20</w:t>
        </w:r>
        <w:r>
          <w:fldChar w:fldCharType="end"/>
        </w:r>
      </w:hyperlink>
    </w:p>
    <w:p>
      <w:pPr>
        <w:pStyle w:val="TOC2"/>
        <w:tabs>
          <w:tab w:val="right" w:leader="dot" w:pos="8306"/>
        </w:tabs>
      </w:pPr>
      <w:hyperlink w:anchor="_Toc18399" w:history="1">
        <w:r>
          <w:rPr>
            <w:rFonts w:ascii="仿宋" w:eastAsia="仿宋" w:hAnsi="仿宋" w:cs="仿宋" w:hint="eastAsia"/>
            <w:lang w:eastAsia="zh-CN"/>
          </w:rPr>
          <w:t>(一)、文档编制与审查</w:t>
        </w:r>
        <w:r>
          <w:tab/>
        </w:r>
        <w:r>
          <w:fldChar w:fldCharType="begin"/>
        </w:r>
        <w:r>
          <w:instrText xml:space="preserve"> PAGEREF _Toc18399 \h </w:instrText>
        </w:r>
        <w:r>
          <w:fldChar w:fldCharType="separate"/>
        </w:r>
        <w:r>
          <w:t>20</w:t>
        </w:r>
        <w:r>
          <w:fldChar w:fldCharType="end"/>
        </w:r>
      </w:hyperlink>
    </w:p>
    <w:p>
      <w:pPr>
        <w:pStyle w:val="TOC2"/>
        <w:tabs>
          <w:tab w:val="right" w:leader="dot" w:pos="8306"/>
        </w:tabs>
      </w:pPr>
      <w:hyperlink w:anchor="_Toc1233" w:history="1">
        <w:r>
          <w:rPr>
            <w:rFonts w:ascii="仿宋" w:eastAsia="仿宋" w:hAnsi="仿宋" w:cs="仿宋" w:hint="eastAsia"/>
            <w:lang w:eastAsia="zh-CN"/>
          </w:rPr>
          <w:t>(二)、文档发布与分发</w:t>
        </w:r>
        <w:r>
          <w:tab/>
        </w:r>
        <w:r>
          <w:fldChar w:fldCharType="begin"/>
        </w:r>
        <w:r>
          <w:instrText xml:space="preserve"> PAGEREF _Toc1233 \h </w:instrText>
        </w:r>
        <w:r>
          <w:fldChar w:fldCharType="separate"/>
        </w:r>
        <w:r>
          <w:t>21</w:t>
        </w:r>
        <w:r>
          <w:fldChar w:fldCharType="end"/>
        </w:r>
      </w:hyperlink>
    </w:p>
    <w:p>
      <w:pPr>
        <w:pStyle w:val="TOC2"/>
        <w:tabs>
          <w:tab w:val="right" w:leader="dot" w:pos="8306"/>
        </w:tabs>
      </w:pPr>
      <w:hyperlink w:anchor="_Toc32412" w:history="1">
        <w:r>
          <w:rPr>
            <w:rFonts w:ascii="仿宋" w:eastAsia="仿宋" w:hAnsi="仿宋" w:cs="仿宋" w:hint="eastAsia"/>
            <w:lang w:eastAsia="zh-CN"/>
          </w:rPr>
          <w:t>(三)、文档存档与归档</w:t>
        </w:r>
        <w:r>
          <w:tab/>
        </w:r>
        <w:r>
          <w:fldChar w:fldCharType="begin"/>
        </w:r>
        <w:r>
          <w:instrText xml:space="preserve"> PAGEREF _Toc32412 \h </w:instrText>
        </w:r>
        <w:r>
          <w:fldChar w:fldCharType="separate"/>
        </w:r>
        <w:r>
          <w:t>22</w:t>
        </w:r>
        <w:r>
          <w:fldChar w:fldCharType="end"/>
        </w:r>
      </w:hyperlink>
    </w:p>
    <w:p>
      <w:pPr>
        <w:pStyle w:val="TOC1"/>
        <w:tabs>
          <w:tab w:val="right" w:leader="dot" w:pos="8306"/>
        </w:tabs>
      </w:pPr>
      <w:hyperlink w:anchor="_Toc7235" w:history="1">
        <w:r>
          <w:rPr>
            <w:rFonts w:ascii="仿宋" w:eastAsia="仿宋" w:hAnsi="仿宋" w:cs="仿宋" w:hint="eastAsia"/>
            <w:lang w:eastAsia="zh-CN"/>
          </w:rPr>
          <w:t>七、互联网婚恋项目人力资源培养与发展</w:t>
        </w:r>
        <w:r>
          <w:tab/>
        </w:r>
        <w:r>
          <w:fldChar w:fldCharType="begin"/>
        </w:r>
        <w:r>
          <w:instrText xml:space="preserve"> PAGEREF _Toc7235 \h </w:instrText>
        </w:r>
        <w:r>
          <w:fldChar w:fldCharType="separate"/>
        </w:r>
        <w:r>
          <w:t>23</w:t>
        </w:r>
        <w:r>
          <w:fldChar w:fldCharType="end"/>
        </w:r>
      </w:hyperlink>
    </w:p>
    <w:p>
      <w:pPr>
        <w:pStyle w:val="TOC2"/>
        <w:tabs>
          <w:tab w:val="right" w:leader="dot" w:pos="8306"/>
        </w:tabs>
      </w:pPr>
      <w:hyperlink w:anchor="_Toc2917" w:history="1">
        <w:r>
          <w:rPr>
            <w:rFonts w:ascii="仿宋" w:eastAsia="仿宋" w:hAnsi="仿宋" w:cs="仿宋" w:hint="eastAsia"/>
            <w:lang w:eastAsia="zh-CN"/>
          </w:rPr>
          <w:t>(一)、人才需求与规划</w:t>
        </w:r>
        <w:r>
          <w:tab/>
        </w:r>
        <w:r>
          <w:fldChar w:fldCharType="begin"/>
        </w:r>
        <w:r>
          <w:instrText xml:space="preserve"> PAGEREF _Toc2917 \h </w:instrText>
        </w:r>
        <w:r>
          <w:fldChar w:fldCharType="separate"/>
        </w:r>
        <w:r>
          <w:t>23</w:t>
        </w:r>
        <w:r>
          <w:fldChar w:fldCharType="end"/>
        </w:r>
      </w:hyperlink>
    </w:p>
    <w:p>
      <w:pPr>
        <w:pStyle w:val="TOC2"/>
        <w:tabs>
          <w:tab w:val="right" w:leader="dot" w:pos="8306"/>
        </w:tabs>
      </w:pPr>
      <w:hyperlink w:anchor="_Toc27181" w:history="1">
        <w:r>
          <w:rPr>
            <w:rFonts w:ascii="仿宋" w:eastAsia="仿宋" w:hAnsi="仿宋" w:cs="仿宋" w:hint="eastAsia"/>
            <w:lang w:eastAsia="zh-CN"/>
          </w:rPr>
          <w:t>(二)、培训与发展计划</w:t>
        </w:r>
        <w:r>
          <w:tab/>
        </w:r>
        <w:r>
          <w:fldChar w:fldCharType="begin"/>
        </w:r>
        <w:r>
          <w:instrText xml:space="preserve"> PAGEREF _Toc27181 \h </w:instrText>
        </w:r>
        <w:r>
          <w:fldChar w:fldCharType="separate"/>
        </w:r>
        <w:r>
          <w:t>24</w:t>
        </w:r>
        <w:r>
          <w:fldChar w:fldCharType="end"/>
        </w:r>
      </w:hyperlink>
    </w:p>
    <w:p>
      <w:pPr>
        <w:pStyle w:val="TOC1"/>
        <w:tabs>
          <w:tab w:val="right" w:leader="dot" w:pos="8306"/>
        </w:tabs>
      </w:pPr>
      <w:hyperlink w:anchor="_Toc31741" w:history="1">
        <w:r>
          <w:rPr>
            <w:rFonts w:ascii="仿宋" w:eastAsia="仿宋" w:hAnsi="仿宋" w:cs="仿宋" w:hint="eastAsia"/>
            <w:lang w:eastAsia="zh-CN"/>
          </w:rPr>
          <w:t>八、互联网婚恋项目社会影响</w:t>
        </w:r>
        <w:r>
          <w:tab/>
        </w:r>
        <w:r>
          <w:fldChar w:fldCharType="begin"/>
        </w:r>
        <w:r>
          <w:instrText xml:space="preserve"> PAGEREF _Toc31741 \h </w:instrText>
        </w:r>
        <w:r>
          <w:fldChar w:fldCharType="separate"/>
        </w:r>
        <w:r>
          <w:t>24</w:t>
        </w:r>
        <w:r>
          <w:fldChar w:fldCharType="end"/>
        </w:r>
      </w:hyperlink>
    </w:p>
    <w:p>
      <w:pPr>
        <w:pStyle w:val="TOC2"/>
        <w:tabs>
          <w:tab w:val="right" w:leader="dot" w:pos="8306"/>
        </w:tabs>
      </w:pPr>
      <w:hyperlink w:anchor="_Toc25603" w:history="1">
        <w:r>
          <w:rPr>
            <w:rFonts w:ascii="仿宋" w:eastAsia="仿宋" w:hAnsi="仿宋" w:cs="仿宋" w:hint="eastAsia"/>
            <w:lang w:eastAsia="zh-CN"/>
          </w:rPr>
          <w:t>(一)、社会责任与义务</w:t>
        </w:r>
        <w:r>
          <w:tab/>
        </w:r>
        <w:r>
          <w:fldChar w:fldCharType="begin"/>
        </w:r>
        <w:r>
          <w:instrText xml:space="preserve"> PAGEREF _Toc25603 \h </w:instrText>
        </w:r>
        <w:r>
          <w:fldChar w:fldCharType="separate"/>
        </w:r>
        <w:r>
          <w:t>24</w:t>
        </w:r>
        <w:r>
          <w:fldChar w:fldCharType="end"/>
        </w:r>
      </w:hyperlink>
    </w:p>
    <w:p>
      <w:pPr>
        <w:pStyle w:val="TOC2"/>
        <w:tabs>
          <w:tab w:val="right" w:leader="dot" w:pos="8306"/>
        </w:tabs>
      </w:pPr>
      <w:hyperlink w:anchor="_Toc7107" w:history="1">
        <w:r>
          <w:rPr>
            <w:rFonts w:ascii="仿宋" w:eastAsia="仿宋" w:hAnsi="仿宋" w:cs="仿宋" w:hint="eastAsia"/>
            <w:lang w:eastAsia="zh-CN"/>
          </w:rPr>
          <w:t>(二)、社会参与与沟通</w:t>
        </w:r>
        <w:r>
          <w:tab/>
        </w:r>
        <w:r>
          <w:fldChar w:fldCharType="begin"/>
        </w:r>
        <w:r>
          <w:instrText xml:space="preserve"> PAGEREF _Toc7107 \h </w:instrText>
        </w:r>
        <w:r>
          <w:fldChar w:fldCharType="separate"/>
        </w:r>
        <w:r>
          <w:t>25</w:t>
        </w:r>
        <w:r>
          <w:fldChar w:fldCharType="end"/>
        </w:r>
      </w:hyperlink>
    </w:p>
    <w:p>
      <w:pPr>
        <w:pStyle w:val="TOC1"/>
        <w:tabs>
          <w:tab w:val="right" w:leader="dot" w:pos="8306"/>
        </w:tabs>
      </w:pPr>
      <w:hyperlink w:anchor="_Toc3193" w:history="1">
        <w:r>
          <w:rPr>
            <w:rFonts w:ascii="仿宋" w:eastAsia="仿宋" w:hAnsi="仿宋" w:cs="仿宋" w:hint="eastAsia"/>
            <w:lang w:eastAsia="zh-CN"/>
          </w:rPr>
          <w:t>九、互联网婚恋项目创新与研发</w:t>
        </w:r>
        <w:r>
          <w:tab/>
        </w:r>
        <w:r>
          <w:fldChar w:fldCharType="begin"/>
        </w:r>
        <w:r>
          <w:instrText xml:space="preserve"> PAGEREF _Toc3193 \h </w:instrText>
        </w:r>
        <w:r>
          <w:fldChar w:fldCharType="separate"/>
        </w:r>
        <w:r>
          <w:t>26</w:t>
        </w:r>
        <w:r>
          <w:fldChar w:fldCharType="end"/>
        </w:r>
      </w:hyperlink>
    </w:p>
    <w:p>
      <w:pPr>
        <w:pStyle w:val="TOC2"/>
        <w:tabs>
          <w:tab w:val="right" w:leader="dot" w:pos="8306"/>
        </w:tabs>
      </w:pPr>
      <w:hyperlink w:anchor="_Toc31780" w:history="1">
        <w:r>
          <w:rPr>
            <w:rFonts w:ascii="仿宋" w:eastAsia="仿宋" w:hAnsi="仿宋" w:cs="仿宋" w:hint="eastAsia"/>
            <w:lang w:eastAsia="zh-CN"/>
          </w:rPr>
          <w:t>(一)、创新策略与方向</w:t>
        </w:r>
        <w:r>
          <w:tab/>
        </w:r>
        <w:r>
          <w:fldChar w:fldCharType="begin"/>
        </w:r>
        <w:r>
          <w:instrText xml:space="preserve"> PAGEREF _Toc31780 \h </w:instrText>
        </w:r>
        <w:r>
          <w:fldChar w:fldCharType="separate"/>
        </w:r>
        <w:r>
          <w:t>26</w:t>
        </w:r>
        <w:r>
          <w:fldChar w:fldCharType="end"/>
        </w:r>
      </w:hyperlink>
    </w:p>
    <w:p>
      <w:pPr>
        <w:pStyle w:val="TOC2"/>
        <w:tabs>
          <w:tab w:val="right" w:leader="dot" w:pos="8306"/>
        </w:tabs>
      </w:pPr>
      <w:hyperlink w:anchor="_Toc2735" w:history="1">
        <w:r>
          <w:rPr>
            <w:rFonts w:ascii="仿宋" w:eastAsia="仿宋" w:hAnsi="仿宋" w:cs="仿宋" w:hint="eastAsia"/>
            <w:lang w:eastAsia="zh-CN"/>
          </w:rPr>
          <w:t>(二)、研发规划与投入</w:t>
        </w:r>
        <w:r>
          <w:tab/>
        </w:r>
        <w:r>
          <w:fldChar w:fldCharType="begin"/>
        </w:r>
        <w:r>
          <w:instrText xml:space="preserve"> PAGEREF _Toc2735 \h </w:instrText>
        </w:r>
        <w:r>
          <w:fldChar w:fldCharType="separate"/>
        </w:r>
        <w:r>
          <w:t>27</w:t>
        </w:r>
        <w:r>
          <w:fldChar w:fldCharType="end"/>
        </w:r>
      </w:hyperlink>
    </w:p>
    <w:p>
      <w:pPr>
        <w:pStyle w:val="TOC1"/>
        <w:tabs>
          <w:tab w:val="right" w:leader="dot" w:pos="8306"/>
        </w:tabs>
      </w:pPr>
      <w:hyperlink w:anchor="_Toc7578" w:history="1">
        <w:r>
          <w:rPr>
            <w:rFonts w:ascii="仿宋" w:eastAsia="仿宋" w:hAnsi="仿宋" w:cs="仿宋" w:hint="eastAsia"/>
            <w:lang w:eastAsia="zh-CN"/>
          </w:rPr>
          <w:t>十、互联网婚恋项目投资规划</w:t>
        </w:r>
        <w:r>
          <w:tab/>
        </w:r>
        <w:r>
          <w:fldChar w:fldCharType="begin"/>
        </w:r>
        <w:r>
          <w:instrText xml:space="preserve"> PAGEREF _Toc7578 \h </w:instrText>
        </w:r>
        <w:r>
          <w:fldChar w:fldCharType="separate"/>
        </w:r>
        <w:r>
          <w:t>29</w:t>
        </w:r>
        <w:r>
          <w:fldChar w:fldCharType="end"/>
        </w:r>
      </w:hyperlink>
    </w:p>
    <w:p>
      <w:pPr>
        <w:pStyle w:val="TOC2"/>
        <w:tabs>
          <w:tab w:val="right" w:leader="dot" w:pos="8306"/>
        </w:tabs>
      </w:pPr>
      <w:hyperlink w:anchor="_Toc25510" w:history="1">
        <w:r>
          <w:rPr>
            <w:rFonts w:ascii="仿宋" w:eastAsia="仿宋" w:hAnsi="仿宋" w:cs="仿宋" w:hint="eastAsia"/>
            <w:lang w:eastAsia="zh-CN"/>
          </w:rPr>
          <w:t>(一)、互联网婚恋项目总投资估算</w:t>
        </w:r>
        <w:r>
          <w:tab/>
        </w:r>
        <w:r>
          <w:fldChar w:fldCharType="begin"/>
        </w:r>
        <w:r>
          <w:instrText xml:space="preserve"> PAGEREF _Toc25510 \h </w:instrText>
        </w:r>
        <w:r>
          <w:fldChar w:fldCharType="separate"/>
        </w:r>
        <w:r>
          <w:t>29</w:t>
        </w:r>
        <w:r>
          <w:fldChar w:fldCharType="end"/>
        </w:r>
      </w:hyperlink>
    </w:p>
    <w:p>
      <w:pPr>
        <w:pStyle w:val="TOC2"/>
        <w:tabs>
          <w:tab w:val="right" w:leader="dot" w:pos="8306"/>
        </w:tabs>
      </w:pPr>
      <w:hyperlink w:anchor="_Toc9675" w:history="1">
        <w:r>
          <w:rPr>
            <w:rFonts w:ascii="仿宋" w:eastAsia="仿宋" w:hAnsi="仿宋" w:cs="仿宋" w:hint="eastAsia"/>
            <w:lang w:eastAsia="zh-CN"/>
          </w:rPr>
          <w:t>(二)、资金筹措</w:t>
        </w:r>
        <w:r>
          <w:tab/>
        </w:r>
        <w:r>
          <w:fldChar w:fldCharType="begin"/>
        </w:r>
        <w:r>
          <w:instrText xml:space="preserve"> PAGEREF _Toc9675 \h </w:instrText>
        </w:r>
        <w:r>
          <w:fldChar w:fldCharType="separate"/>
        </w:r>
        <w:r>
          <w:t>30</w:t>
        </w:r>
        <w:r>
          <w:fldChar w:fldCharType="end"/>
        </w:r>
      </w:hyperlink>
    </w:p>
    <w:p>
      <w:pPr>
        <w:pStyle w:val="TOC1"/>
        <w:tabs>
          <w:tab w:val="right" w:leader="dot" w:pos="8306"/>
        </w:tabs>
      </w:pPr>
      <w:hyperlink w:anchor="_Toc12397" w:history="1">
        <w:r>
          <w:rPr>
            <w:rFonts w:ascii="仿宋" w:eastAsia="仿宋" w:hAnsi="仿宋" w:cs="仿宋" w:hint="eastAsia"/>
            <w:lang w:eastAsia="zh-CN"/>
          </w:rPr>
          <w:t>十一、互联网婚恋项目环境影响分析</w:t>
        </w:r>
        <w:r>
          <w:tab/>
        </w:r>
        <w:r>
          <w:fldChar w:fldCharType="begin"/>
        </w:r>
        <w:r>
          <w:instrText xml:space="preserve"> PAGEREF _Toc12397 \h </w:instrText>
        </w:r>
        <w:r>
          <w:fldChar w:fldCharType="separate"/>
        </w:r>
        <w:r>
          <w:t>31</w:t>
        </w:r>
        <w:r>
          <w:fldChar w:fldCharType="end"/>
        </w:r>
      </w:hyperlink>
    </w:p>
    <w:p>
      <w:pPr>
        <w:pStyle w:val="TOC2"/>
        <w:tabs>
          <w:tab w:val="right" w:leader="dot" w:pos="8306"/>
        </w:tabs>
      </w:pPr>
      <w:hyperlink w:anchor="_Toc13191" w:history="1">
        <w:r>
          <w:rPr>
            <w:rFonts w:ascii="仿宋" w:eastAsia="仿宋" w:hAnsi="仿宋" w:cs="仿宋" w:hint="eastAsia"/>
            <w:lang w:eastAsia="zh-CN"/>
          </w:rPr>
          <w:t>(一)、建设区域环境质量现状</w:t>
        </w:r>
        <w:r>
          <w:tab/>
        </w:r>
        <w:r>
          <w:fldChar w:fldCharType="begin"/>
        </w:r>
        <w:r>
          <w:instrText xml:space="preserve"> PAGEREF _Toc13191 \h </w:instrText>
        </w:r>
        <w:r>
          <w:fldChar w:fldCharType="separate"/>
        </w:r>
        <w:r>
          <w:t>31</w:t>
        </w:r>
        <w:r>
          <w:fldChar w:fldCharType="end"/>
        </w:r>
      </w:hyperlink>
    </w:p>
    <w:p>
      <w:pPr>
        <w:pStyle w:val="TOC2"/>
        <w:tabs>
          <w:tab w:val="right" w:leader="dot" w:pos="8306"/>
        </w:tabs>
      </w:pPr>
      <w:hyperlink w:anchor="_Toc16039" w:history="1">
        <w:r>
          <w:rPr>
            <w:rFonts w:ascii="仿宋" w:eastAsia="仿宋" w:hAnsi="仿宋" w:cs="仿宋" w:hint="eastAsia"/>
            <w:lang w:eastAsia="zh-CN"/>
          </w:rPr>
          <w:t>(二)、建设期环境保护</w:t>
        </w:r>
        <w:r>
          <w:tab/>
        </w:r>
        <w:r>
          <w:fldChar w:fldCharType="begin"/>
        </w:r>
        <w:r>
          <w:instrText xml:space="preserve"> PAGEREF _Toc16039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157" w:history="1">
        <w:r>
          <w:rPr>
            <w:rFonts w:ascii="仿宋" w:eastAsia="仿宋" w:hAnsi="仿宋" w:cs="仿宋" w:hint="eastAsia"/>
            <w:lang w:eastAsia="zh-CN"/>
          </w:rPr>
          <w:t>(三)、运营期环境保护</w:t>
        </w:r>
        <w:r>
          <w:tab/>
        </w:r>
        <w:r>
          <w:fldChar w:fldCharType="begin"/>
        </w:r>
        <w:r>
          <w:instrText xml:space="preserve"> PAGEREF _Toc10157 \h </w:instrText>
        </w:r>
        <w:r>
          <w:fldChar w:fldCharType="separate"/>
        </w:r>
        <w:r>
          <w:t>34</w:t>
        </w:r>
        <w:r>
          <w:fldChar w:fldCharType="end"/>
        </w:r>
      </w:hyperlink>
    </w:p>
    <w:p>
      <w:pPr>
        <w:pStyle w:val="TOC2"/>
        <w:tabs>
          <w:tab w:val="right" w:leader="dot" w:pos="8306"/>
        </w:tabs>
      </w:pPr>
      <w:hyperlink w:anchor="_Toc13916" w:history="1">
        <w:r>
          <w:rPr>
            <w:rFonts w:ascii="仿宋" w:eastAsia="仿宋" w:hAnsi="仿宋" w:cs="仿宋" w:hint="eastAsia"/>
            <w:lang w:eastAsia="zh-CN"/>
          </w:rPr>
          <w:t>(四)、互联网婚恋项目建设对区域经济的影响</w:t>
        </w:r>
        <w:r>
          <w:tab/>
        </w:r>
        <w:r>
          <w:fldChar w:fldCharType="begin"/>
        </w:r>
        <w:r>
          <w:instrText xml:space="preserve"> PAGEREF _Toc13916 \h </w:instrText>
        </w:r>
        <w:r>
          <w:fldChar w:fldCharType="separate"/>
        </w:r>
        <w:r>
          <w:t>35</w:t>
        </w:r>
        <w:r>
          <w:fldChar w:fldCharType="end"/>
        </w:r>
      </w:hyperlink>
    </w:p>
    <w:p>
      <w:pPr>
        <w:pStyle w:val="TOC2"/>
        <w:tabs>
          <w:tab w:val="right" w:leader="dot" w:pos="8306"/>
        </w:tabs>
      </w:pPr>
      <w:hyperlink w:anchor="_Toc12864" w:history="1">
        <w:r>
          <w:rPr>
            <w:rFonts w:ascii="仿宋" w:eastAsia="仿宋" w:hAnsi="仿宋" w:cs="仿宋" w:hint="eastAsia"/>
            <w:lang w:eastAsia="zh-CN"/>
          </w:rPr>
          <w:t>(五)、废弃物处理</w:t>
        </w:r>
        <w:r>
          <w:tab/>
        </w:r>
        <w:r>
          <w:fldChar w:fldCharType="begin"/>
        </w:r>
        <w:r>
          <w:instrText xml:space="preserve"> PAGEREF _Toc12864 \h </w:instrText>
        </w:r>
        <w:r>
          <w:fldChar w:fldCharType="separate"/>
        </w:r>
        <w:r>
          <w:t>37</w:t>
        </w:r>
        <w:r>
          <w:fldChar w:fldCharType="end"/>
        </w:r>
      </w:hyperlink>
    </w:p>
    <w:p>
      <w:pPr>
        <w:pStyle w:val="TOC2"/>
        <w:tabs>
          <w:tab w:val="right" w:leader="dot" w:pos="8306"/>
        </w:tabs>
      </w:pPr>
      <w:hyperlink w:anchor="_Toc30512" w:history="1">
        <w:r>
          <w:rPr>
            <w:rFonts w:ascii="仿宋" w:eastAsia="仿宋" w:hAnsi="仿宋" w:cs="仿宋" w:hint="eastAsia"/>
            <w:lang w:eastAsia="zh-CN"/>
          </w:rPr>
          <w:t>(六)、特殊环境影响分析</w:t>
        </w:r>
        <w:r>
          <w:tab/>
        </w:r>
        <w:r>
          <w:fldChar w:fldCharType="begin"/>
        </w:r>
        <w:r>
          <w:instrText xml:space="preserve"> PAGEREF _Toc30512 \h </w:instrText>
        </w:r>
        <w:r>
          <w:fldChar w:fldCharType="separate"/>
        </w:r>
        <w:r>
          <w:t>38</w:t>
        </w:r>
        <w:r>
          <w:fldChar w:fldCharType="end"/>
        </w:r>
      </w:hyperlink>
    </w:p>
    <w:p>
      <w:pPr>
        <w:pStyle w:val="TOC2"/>
        <w:tabs>
          <w:tab w:val="right" w:leader="dot" w:pos="8306"/>
        </w:tabs>
      </w:pPr>
      <w:hyperlink w:anchor="_Toc11578" w:history="1">
        <w:r>
          <w:rPr>
            <w:rFonts w:ascii="仿宋" w:eastAsia="仿宋" w:hAnsi="仿宋" w:cs="仿宋" w:hint="eastAsia"/>
            <w:lang w:eastAsia="zh-CN"/>
          </w:rPr>
          <w:t>(七)、清洁生产</w:t>
        </w:r>
        <w:r>
          <w:tab/>
        </w:r>
        <w:r>
          <w:fldChar w:fldCharType="begin"/>
        </w:r>
        <w:r>
          <w:instrText xml:space="preserve"> PAGEREF _Toc11578 \h </w:instrText>
        </w:r>
        <w:r>
          <w:fldChar w:fldCharType="separate"/>
        </w:r>
        <w:r>
          <w:t>39</w:t>
        </w:r>
        <w:r>
          <w:fldChar w:fldCharType="end"/>
        </w:r>
      </w:hyperlink>
    </w:p>
    <w:p>
      <w:pPr>
        <w:pStyle w:val="TOC2"/>
        <w:tabs>
          <w:tab w:val="right" w:leader="dot" w:pos="8306"/>
        </w:tabs>
      </w:pPr>
      <w:hyperlink w:anchor="_Toc12407" w:history="1">
        <w:r>
          <w:rPr>
            <w:rFonts w:ascii="仿宋" w:eastAsia="仿宋" w:hAnsi="仿宋" w:cs="仿宋" w:hint="eastAsia"/>
            <w:lang w:eastAsia="zh-CN"/>
          </w:rPr>
          <w:t>(八)、环境保护综合评价</w:t>
        </w:r>
        <w:r>
          <w:tab/>
        </w:r>
        <w:r>
          <w:fldChar w:fldCharType="begin"/>
        </w:r>
        <w:r>
          <w:instrText xml:space="preserve"> PAGEREF _Toc12407 \h </w:instrText>
        </w:r>
        <w:r>
          <w:fldChar w:fldCharType="separate"/>
        </w:r>
        <w:r>
          <w:t>40</w:t>
        </w:r>
        <w:r>
          <w:fldChar w:fldCharType="end"/>
        </w:r>
      </w:hyperlink>
    </w:p>
    <w:p>
      <w:pPr>
        <w:pStyle w:val="TOC1"/>
        <w:tabs>
          <w:tab w:val="right" w:leader="dot" w:pos="8306"/>
        </w:tabs>
      </w:pPr>
      <w:hyperlink w:anchor="_Toc23263" w:history="1">
        <w:r>
          <w:rPr>
            <w:rFonts w:ascii="仿宋" w:eastAsia="仿宋" w:hAnsi="仿宋" w:cs="仿宋" w:hint="eastAsia"/>
            <w:lang w:eastAsia="zh-CN"/>
          </w:rPr>
          <w:t>十二、生产安全保护</w:t>
        </w:r>
        <w:r>
          <w:tab/>
        </w:r>
        <w:r>
          <w:fldChar w:fldCharType="begin"/>
        </w:r>
        <w:r>
          <w:instrText xml:space="preserve"> PAGEREF _Toc23263 \h </w:instrText>
        </w:r>
        <w:r>
          <w:fldChar w:fldCharType="separate"/>
        </w:r>
        <w:r>
          <w:t>42</w:t>
        </w:r>
        <w:r>
          <w:fldChar w:fldCharType="end"/>
        </w:r>
      </w:hyperlink>
    </w:p>
    <w:p>
      <w:pPr>
        <w:pStyle w:val="TOC2"/>
        <w:tabs>
          <w:tab w:val="right" w:leader="dot" w:pos="8306"/>
        </w:tabs>
      </w:pPr>
      <w:hyperlink w:anchor="_Toc4798" w:history="1">
        <w:r>
          <w:rPr>
            <w:rFonts w:ascii="仿宋" w:eastAsia="仿宋" w:hAnsi="仿宋" w:cs="仿宋" w:hint="eastAsia"/>
            <w:lang w:eastAsia="zh-CN"/>
          </w:rPr>
          <w:t>(一)、消防安全</w:t>
        </w:r>
        <w:r>
          <w:tab/>
        </w:r>
        <w:r>
          <w:fldChar w:fldCharType="begin"/>
        </w:r>
        <w:r>
          <w:instrText xml:space="preserve"> PAGEREF _Toc4798 \h </w:instrText>
        </w:r>
        <w:r>
          <w:fldChar w:fldCharType="separate"/>
        </w:r>
        <w:r>
          <w:t>42</w:t>
        </w:r>
        <w:r>
          <w:fldChar w:fldCharType="end"/>
        </w:r>
      </w:hyperlink>
    </w:p>
    <w:p>
      <w:pPr>
        <w:pStyle w:val="TOC2"/>
        <w:tabs>
          <w:tab w:val="right" w:leader="dot" w:pos="8306"/>
        </w:tabs>
      </w:pPr>
      <w:hyperlink w:anchor="_Toc2960" w:history="1">
        <w:r>
          <w:rPr>
            <w:rFonts w:ascii="仿宋" w:eastAsia="仿宋" w:hAnsi="仿宋" w:cs="仿宋" w:hint="eastAsia"/>
            <w:lang w:eastAsia="zh-CN"/>
          </w:rPr>
          <w:t>(二)、防火防爆总图布置措施</w:t>
        </w:r>
        <w:r>
          <w:tab/>
        </w:r>
        <w:r>
          <w:fldChar w:fldCharType="begin"/>
        </w:r>
        <w:r>
          <w:instrText xml:space="preserve"> PAGEREF _Toc2960 \h </w:instrText>
        </w:r>
        <w:r>
          <w:fldChar w:fldCharType="separate"/>
        </w:r>
        <w:r>
          <w:t>43</w:t>
        </w:r>
        <w:r>
          <w:fldChar w:fldCharType="end"/>
        </w:r>
      </w:hyperlink>
    </w:p>
    <w:p>
      <w:pPr>
        <w:pStyle w:val="TOC2"/>
        <w:tabs>
          <w:tab w:val="right" w:leader="dot" w:pos="8306"/>
        </w:tabs>
      </w:pPr>
      <w:hyperlink w:anchor="_Toc11965" w:history="1">
        <w:r>
          <w:rPr>
            <w:rFonts w:ascii="仿宋" w:eastAsia="仿宋" w:hAnsi="仿宋" w:cs="仿宋" w:hint="eastAsia"/>
            <w:lang w:eastAsia="zh-CN"/>
          </w:rPr>
          <w:t>(三)、自然灾害防范措施</w:t>
        </w:r>
        <w:r>
          <w:tab/>
        </w:r>
        <w:r>
          <w:fldChar w:fldCharType="begin"/>
        </w:r>
        <w:r>
          <w:instrText xml:space="preserve"> PAGEREF _Toc11965 \h </w:instrText>
        </w:r>
        <w:r>
          <w:fldChar w:fldCharType="separate"/>
        </w:r>
        <w:r>
          <w:t>44</w:t>
        </w:r>
        <w:r>
          <w:fldChar w:fldCharType="end"/>
        </w:r>
      </w:hyperlink>
    </w:p>
    <w:p>
      <w:pPr>
        <w:pStyle w:val="TOC2"/>
        <w:tabs>
          <w:tab w:val="right" w:leader="dot" w:pos="8306"/>
        </w:tabs>
      </w:pPr>
      <w:hyperlink w:anchor="_Toc3965" w:history="1">
        <w:r>
          <w:rPr>
            <w:rFonts w:ascii="仿宋" w:eastAsia="仿宋" w:hAnsi="仿宋" w:cs="仿宋" w:hint="eastAsia"/>
            <w:lang w:eastAsia="zh-CN"/>
          </w:rPr>
          <w:t>(四)、安全色及安全标志使用要求</w:t>
        </w:r>
        <w:r>
          <w:tab/>
        </w:r>
        <w:r>
          <w:fldChar w:fldCharType="begin"/>
        </w:r>
        <w:r>
          <w:instrText xml:space="preserve"> PAGEREF _Toc3965 \h </w:instrText>
        </w:r>
        <w:r>
          <w:fldChar w:fldCharType="separate"/>
        </w:r>
        <w:r>
          <w:t>45</w:t>
        </w:r>
        <w:r>
          <w:fldChar w:fldCharType="end"/>
        </w:r>
      </w:hyperlink>
    </w:p>
    <w:p>
      <w:pPr>
        <w:pStyle w:val="TOC2"/>
        <w:tabs>
          <w:tab w:val="right" w:leader="dot" w:pos="8306"/>
        </w:tabs>
      </w:pPr>
      <w:hyperlink w:anchor="_Toc29911" w:history="1">
        <w:r>
          <w:rPr>
            <w:rFonts w:ascii="仿宋" w:eastAsia="仿宋" w:hAnsi="仿宋" w:cs="仿宋" w:hint="eastAsia"/>
            <w:lang w:eastAsia="zh-CN"/>
          </w:rPr>
          <w:t>(五)、防尘防毒措施</w:t>
        </w:r>
        <w:r>
          <w:tab/>
        </w:r>
        <w:r>
          <w:fldChar w:fldCharType="begin"/>
        </w:r>
        <w:r>
          <w:instrText xml:space="preserve"> PAGEREF _Toc29911 \h </w:instrText>
        </w:r>
        <w:r>
          <w:fldChar w:fldCharType="separate"/>
        </w:r>
        <w:r>
          <w:t>46</w:t>
        </w:r>
        <w:r>
          <w:fldChar w:fldCharType="end"/>
        </w:r>
      </w:hyperlink>
    </w:p>
    <w:p>
      <w:pPr>
        <w:pStyle w:val="TOC2"/>
        <w:tabs>
          <w:tab w:val="right" w:leader="dot" w:pos="8306"/>
        </w:tabs>
      </w:pPr>
      <w:hyperlink w:anchor="_Toc15015" w:history="1">
        <w:r>
          <w:rPr>
            <w:rFonts w:ascii="仿宋" w:eastAsia="仿宋" w:hAnsi="仿宋" w:cs="仿宋" w:hint="eastAsia"/>
            <w:lang w:eastAsia="zh-CN"/>
          </w:rPr>
          <w:t>(六)、防静电、触电防护及防雷措施</w:t>
        </w:r>
        <w:r>
          <w:tab/>
        </w:r>
        <w:r>
          <w:fldChar w:fldCharType="begin"/>
        </w:r>
        <w:r>
          <w:instrText xml:space="preserve"> PAGEREF _Toc15015 \h </w:instrText>
        </w:r>
        <w:r>
          <w:fldChar w:fldCharType="separate"/>
        </w:r>
        <w:r>
          <w:t>47</w:t>
        </w:r>
        <w:r>
          <w:fldChar w:fldCharType="end"/>
        </w:r>
      </w:hyperlink>
    </w:p>
    <w:p>
      <w:pPr>
        <w:pStyle w:val="TOC2"/>
        <w:tabs>
          <w:tab w:val="right" w:leader="dot" w:pos="8306"/>
        </w:tabs>
      </w:pPr>
      <w:hyperlink w:anchor="_Toc8591" w:history="1">
        <w:r>
          <w:rPr>
            <w:rFonts w:ascii="仿宋" w:eastAsia="仿宋" w:hAnsi="仿宋" w:cs="仿宋" w:hint="eastAsia"/>
            <w:lang w:eastAsia="zh-CN"/>
          </w:rPr>
          <w:t>(七)、机械设备安全保障措施</w:t>
        </w:r>
        <w:r>
          <w:tab/>
        </w:r>
        <w:r>
          <w:fldChar w:fldCharType="begin"/>
        </w:r>
        <w:r>
          <w:instrText xml:space="preserve"> PAGEREF _Toc8591 \h </w:instrText>
        </w:r>
        <w:r>
          <w:fldChar w:fldCharType="separate"/>
        </w:r>
        <w:r>
          <w:t>48</w:t>
        </w:r>
        <w:r>
          <w:fldChar w:fldCharType="end"/>
        </w:r>
      </w:hyperlink>
    </w:p>
    <w:p>
      <w:pPr>
        <w:pStyle w:val="TOC1"/>
        <w:tabs>
          <w:tab w:val="right" w:leader="dot" w:pos="8306"/>
        </w:tabs>
      </w:pPr>
      <w:hyperlink w:anchor="_Toc13827" w:history="1">
        <w:r>
          <w:rPr>
            <w:rFonts w:ascii="仿宋" w:eastAsia="仿宋" w:hAnsi="仿宋" w:cs="仿宋" w:hint="eastAsia"/>
            <w:lang w:eastAsia="zh-CN"/>
          </w:rPr>
          <w:t>十三、营销与推广策略</w:t>
        </w:r>
        <w:r>
          <w:tab/>
        </w:r>
        <w:r>
          <w:fldChar w:fldCharType="begin"/>
        </w:r>
        <w:r>
          <w:instrText xml:space="preserve"> PAGEREF _Toc13827 \h </w:instrText>
        </w:r>
        <w:r>
          <w:fldChar w:fldCharType="separate"/>
        </w:r>
        <w:r>
          <w:t>50</w:t>
        </w:r>
        <w:r>
          <w:fldChar w:fldCharType="end"/>
        </w:r>
      </w:hyperlink>
    </w:p>
    <w:p>
      <w:pPr>
        <w:pStyle w:val="TOC2"/>
        <w:tabs>
          <w:tab w:val="right" w:leader="dot" w:pos="8306"/>
        </w:tabs>
      </w:pPr>
      <w:hyperlink w:anchor="_Toc1683" w:history="1">
        <w:r>
          <w:rPr>
            <w:rFonts w:ascii="仿宋" w:eastAsia="仿宋" w:hAnsi="仿宋" w:cs="仿宋" w:hint="eastAsia"/>
            <w:lang w:eastAsia="zh-CN"/>
          </w:rPr>
          <w:t>(一)、产品/服务定位与特点</w:t>
        </w:r>
        <w:r>
          <w:tab/>
        </w:r>
        <w:r>
          <w:fldChar w:fldCharType="begin"/>
        </w:r>
        <w:r>
          <w:instrText xml:space="preserve"> PAGEREF _Toc1683 \h </w:instrText>
        </w:r>
        <w:r>
          <w:fldChar w:fldCharType="separate"/>
        </w:r>
        <w:r>
          <w:t>50</w:t>
        </w:r>
        <w:r>
          <w:fldChar w:fldCharType="end"/>
        </w:r>
      </w:hyperlink>
    </w:p>
    <w:p>
      <w:pPr>
        <w:pStyle w:val="TOC2"/>
        <w:tabs>
          <w:tab w:val="right" w:leader="dot" w:pos="8306"/>
        </w:tabs>
      </w:pPr>
      <w:hyperlink w:anchor="_Toc28363" w:history="1">
        <w:r>
          <w:rPr>
            <w:rFonts w:ascii="仿宋" w:eastAsia="仿宋" w:hAnsi="仿宋" w:cs="仿宋" w:hint="eastAsia"/>
            <w:lang w:eastAsia="zh-CN"/>
          </w:rPr>
          <w:t>(二)、市场定位与竞争分析</w:t>
        </w:r>
        <w:r>
          <w:tab/>
        </w:r>
        <w:r>
          <w:fldChar w:fldCharType="begin"/>
        </w:r>
        <w:r>
          <w:instrText xml:space="preserve"> PAGEREF _Toc28363 \h </w:instrText>
        </w:r>
        <w:r>
          <w:fldChar w:fldCharType="separate"/>
        </w:r>
        <w:r>
          <w:t>51</w:t>
        </w:r>
        <w:r>
          <w:fldChar w:fldCharType="end"/>
        </w:r>
      </w:hyperlink>
    </w:p>
    <w:p>
      <w:pPr>
        <w:pStyle w:val="TOC2"/>
        <w:tabs>
          <w:tab w:val="right" w:leader="dot" w:pos="8306"/>
        </w:tabs>
      </w:pPr>
      <w:hyperlink w:anchor="_Toc23897" w:history="1">
        <w:r>
          <w:rPr>
            <w:rFonts w:ascii="仿宋" w:eastAsia="仿宋" w:hAnsi="仿宋" w:cs="仿宋" w:hint="eastAsia"/>
            <w:lang w:eastAsia="zh-CN"/>
          </w:rPr>
          <w:t>(三)、营销渠道与策略</w:t>
        </w:r>
        <w:r>
          <w:tab/>
        </w:r>
        <w:r>
          <w:fldChar w:fldCharType="begin"/>
        </w:r>
        <w:r>
          <w:instrText xml:space="preserve"> PAGEREF _Toc23897 \h </w:instrText>
        </w:r>
        <w:r>
          <w:fldChar w:fldCharType="separate"/>
        </w:r>
        <w:r>
          <w:t>52</w:t>
        </w:r>
        <w:r>
          <w:fldChar w:fldCharType="end"/>
        </w:r>
      </w:hyperlink>
    </w:p>
    <w:p>
      <w:pPr>
        <w:pStyle w:val="TOC2"/>
        <w:tabs>
          <w:tab w:val="right" w:leader="dot" w:pos="8306"/>
        </w:tabs>
      </w:pPr>
      <w:hyperlink w:anchor="_Toc15677" w:history="1">
        <w:r>
          <w:rPr>
            <w:rFonts w:ascii="仿宋" w:eastAsia="仿宋" w:hAnsi="仿宋" w:cs="仿宋" w:hint="eastAsia"/>
            <w:lang w:eastAsia="zh-CN"/>
          </w:rPr>
          <w:t>(四)、推广与宣传活动</w:t>
        </w:r>
        <w:r>
          <w:tab/>
        </w:r>
        <w:r>
          <w:fldChar w:fldCharType="begin"/>
        </w:r>
        <w:r>
          <w:instrText xml:space="preserve"> PAGEREF _Toc15677 \h </w:instrText>
        </w:r>
        <w:r>
          <w:fldChar w:fldCharType="separate"/>
        </w:r>
        <w:r>
          <w:t>53</w:t>
        </w:r>
        <w:r>
          <w:fldChar w:fldCharType="end"/>
        </w:r>
      </w:hyperlink>
    </w:p>
    <w:p>
      <w:pPr>
        <w:pStyle w:val="TOC1"/>
        <w:tabs>
          <w:tab w:val="right" w:leader="dot" w:pos="8306"/>
        </w:tabs>
      </w:pPr>
      <w:hyperlink w:anchor="_Toc30555" w:history="1">
        <w:r>
          <w:rPr>
            <w:rFonts w:ascii="仿宋" w:eastAsia="仿宋" w:hAnsi="仿宋" w:cs="仿宋" w:hint="eastAsia"/>
            <w:lang w:eastAsia="zh-CN"/>
          </w:rPr>
          <w:t>十四、质量管理体系</w:t>
        </w:r>
        <w:r>
          <w:tab/>
        </w:r>
        <w:r>
          <w:fldChar w:fldCharType="begin"/>
        </w:r>
        <w:r>
          <w:instrText xml:space="preserve"> PAGEREF _Toc30555 \h </w:instrText>
        </w:r>
        <w:r>
          <w:fldChar w:fldCharType="separate"/>
        </w:r>
        <w:r>
          <w:t>59</w:t>
        </w:r>
        <w:r>
          <w:fldChar w:fldCharType="end"/>
        </w:r>
      </w:hyperlink>
    </w:p>
    <w:p>
      <w:pPr>
        <w:pStyle w:val="TOC2"/>
        <w:tabs>
          <w:tab w:val="right" w:leader="dot" w:pos="8306"/>
        </w:tabs>
      </w:pPr>
      <w:hyperlink w:anchor="_Toc26192" w:history="1">
        <w:r>
          <w:rPr>
            <w:rFonts w:ascii="仿宋" w:eastAsia="仿宋" w:hAnsi="仿宋" w:cs="仿宋" w:hint="eastAsia"/>
            <w:lang w:eastAsia="zh-CN"/>
          </w:rPr>
          <w:t>(一)、质量目标与方针</w:t>
        </w:r>
        <w:r>
          <w:tab/>
        </w:r>
        <w:r>
          <w:fldChar w:fldCharType="begin"/>
        </w:r>
        <w:r>
          <w:instrText xml:space="preserve"> PAGEREF _Toc26192 \h </w:instrText>
        </w:r>
        <w:r>
          <w:fldChar w:fldCharType="separate"/>
        </w:r>
        <w:r>
          <w:t>59</w:t>
        </w:r>
        <w:r>
          <w:fldChar w:fldCharType="end"/>
        </w:r>
      </w:hyperlink>
    </w:p>
    <w:p>
      <w:pPr>
        <w:pStyle w:val="TOC2"/>
        <w:tabs>
          <w:tab w:val="right" w:leader="dot" w:pos="8306"/>
        </w:tabs>
      </w:pPr>
      <w:hyperlink w:anchor="_Toc372" w:history="1">
        <w:r>
          <w:rPr>
            <w:rFonts w:ascii="仿宋" w:eastAsia="仿宋" w:hAnsi="仿宋" w:cs="仿宋" w:hint="eastAsia"/>
            <w:lang w:eastAsia="zh-CN"/>
          </w:rPr>
          <w:t>(二)、质量管理责任</w:t>
        </w:r>
        <w:r>
          <w:tab/>
        </w:r>
        <w:r>
          <w:fldChar w:fldCharType="begin"/>
        </w:r>
        <w:r>
          <w:instrText xml:space="preserve"> PAGEREF _Toc372 \h </w:instrText>
        </w:r>
        <w:r>
          <w:fldChar w:fldCharType="separate"/>
        </w:r>
        <w:r>
          <w:t>60</w:t>
        </w:r>
        <w:r>
          <w:fldChar w:fldCharType="end"/>
        </w:r>
      </w:hyperlink>
    </w:p>
    <w:p>
      <w:pPr>
        <w:pStyle w:val="TOC2"/>
        <w:tabs>
          <w:tab w:val="right" w:leader="dot" w:pos="8306"/>
        </w:tabs>
      </w:pPr>
      <w:hyperlink w:anchor="_Toc30768" w:history="1">
        <w:r>
          <w:rPr>
            <w:rFonts w:ascii="仿宋" w:eastAsia="仿宋" w:hAnsi="仿宋" w:cs="仿宋" w:hint="eastAsia"/>
            <w:lang w:eastAsia="zh-CN"/>
          </w:rPr>
          <w:t>(三)、质量管理体系文件</w:t>
        </w:r>
        <w:r>
          <w:tab/>
        </w:r>
        <w:r>
          <w:fldChar w:fldCharType="begin"/>
        </w:r>
        <w:r>
          <w:instrText xml:space="preserve"> PAGEREF _Toc30768 \h </w:instrText>
        </w:r>
        <w:r>
          <w:fldChar w:fldCharType="separate"/>
        </w:r>
        <w:r>
          <w:t>61</w:t>
        </w:r>
        <w:r>
          <w:fldChar w:fldCharType="end"/>
        </w:r>
      </w:hyperlink>
    </w:p>
    <w:p>
      <w:pPr>
        <w:pStyle w:val="TOC2"/>
        <w:tabs>
          <w:tab w:val="right" w:leader="dot" w:pos="8306"/>
        </w:tabs>
      </w:pPr>
      <w:hyperlink w:anchor="_Toc31473" w:history="1">
        <w:r>
          <w:rPr>
            <w:rFonts w:ascii="仿宋" w:eastAsia="仿宋" w:hAnsi="仿宋" w:cs="仿宋" w:hint="eastAsia"/>
            <w:lang w:eastAsia="zh-CN"/>
          </w:rPr>
          <w:t>(四)、质量培训与教育</w:t>
        </w:r>
        <w:r>
          <w:tab/>
        </w:r>
        <w:r>
          <w:fldChar w:fldCharType="begin"/>
        </w:r>
        <w:r>
          <w:instrText xml:space="preserve"> PAGEREF _Toc31473 \h </w:instrText>
        </w:r>
        <w:r>
          <w:fldChar w:fldCharType="separate"/>
        </w:r>
        <w:r>
          <w:t>63</w:t>
        </w:r>
        <w:r>
          <w:fldChar w:fldCharType="end"/>
        </w:r>
      </w:hyperlink>
    </w:p>
    <w:p>
      <w:pPr>
        <w:pStyle w:val="TOC2"/>
        <w:tabs>
          <w:tab w:val="right" w:leader="dot" w:pos="8306"/>
        </w:tabs>
      </w:pPr>
      <w:hyperlink w:anchor="_Toc16257" w:history="1">
        <w:r>
          <w:rPr>
            <w:rFonts w:ascii="仿宋" w:eastAsia="仿宋" w:hAnsi="仿宋" w:cs="仿宋" w:hint="eastAsia"/>
            <w:lang w:eastAsia="zh-CN"/>
          </w:rPr>
          <w:t>(五)、质量审核与评价</w:t>
        </w:r>
        <w:r>
          <w:tab/>
        </w:r>
        <w:r>
          <w:fldChar w:fldCharType="begin"/>
        </w:r>
        <w:r>
          <w:instrText xml:space="preserve"> PAGEREF _Toc16257 \h </w:instrText>
        </w:r>
        <w:r>
          <w:fldChar w:fldCharType="separate"/>
        </w:r>
        <w:r>
          <w:t>64</w:t>
        </w:r>
        <w:r>
          <w:fldChar w:fldCharType="end"/>
        </w:r>
      </w:hyperlink>
    </w:p>
    <w:p>
      <w:pPr>
        <w:pStyle w:val="TOC2"/>
        <w:tabs>
          <w:tab w:val="right" w:leader="dot" w:pos="8306"/>
        </w:tabs>
      </w:pPr>
      <w:hyperlink w:anchor="_Toc17995" w:history="1">
        <w:r>
          <w:rPr>
            <w:rFonts w:ascii="仿宋" w:eastAsia="仿宋" w:hAnsi="仿宋" w:cs="仿宋" w:hint="eastAsia"/>
            <w:lang w:eastAsia="zh-CN"/>
          </w:rPr>
          <w:t>(六)、不符合与纠正措施</w:t>
        </w:r>
        <w:r>
          <w:tab/>
        </w:r>
        <w:r>
          <w:fldChar w:fldCharType="begin"/>
        </w:r>
        <w:r>
          <w:instrText xml:space="preserve"> PAGEREF _Toc17995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83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7319"/>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5267"/>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互联网婚恋项目的技术管理特点体现在其创新导向。通过引入最先进的技术趋势和解决方案，互联网婚恋项目致力于提升科技含量、提高质量和效率水平。这意味着我们将采用最新的工具和方法，确保互联网婚恋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互联网婚恋项目技术管理的显著特征。通过整合不同领域的技术资源，我们实现了跨学科的协同工作。这有助于优化技术架构，提高整体效能。此外，整合性策略还促进了不同技术团队之间的紧密沟通和高效合作，确保互联网婚恋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互联网婚恋项目所采用的技术。通过不断优化技术方案，互联网婚恋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互联网婚恋项目团队将在互联网婚恋项目初期识别可能的技术风险，并采取相应的预防和应对措施。通过建立健全的风险评估机制，互联网婚恋项目能够在实施过程中及时发现并解决潜在的技术问题，保障互联网婚恋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互联网婚恋项目中，技术将成为互联网婚恋项目成功的有力支持。这一深度剖析揭示了技术管理在互联网婚恋项目实施中的关键作用，为互联网婚恋项目的技术基础奠定了坚实的基础。</w:t>
      </w:r>
    </w:p>
    <w:p>
      <w:pPr>
        <w:pStyle w:val="Heading2"/>
        <w:ind w:firstLine="560" w:firstLineChars="200"/>
        <w:rPr>
          <w:rFonts w:ascii="仿宋" w:eastAsia="仿宋" w:hAnsi="仿宋" w:cs="仿宋" w:hint="eastAsia"/>
          <w:sz w:val="28"/>
          <w:lang w:eastAsia="zh-CN"/>
        </w:rPr>
      </w:pPr>
      <w:bookmarkStart w:id="4" w:name="_Toc8166"/>
      <w:r>
        <w:rPr>
          <w:rFonts w:ascii="仿宋" w:eastAsia="仿宋" w:hAnsi="仿宋" w:cs="仿宋" w:hint="eastAsia"/>
          <w:sz w:val="28"/>
          <w:lang w:eastAsia="zh-CN"/>
        </w:rPr>
        <w:t>(二)、互联网婚恋项目工艺技术设计方案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互联网婚恋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互联网婚恋项目将严格按照相关行业规范要求进行组织。通过有效控制产品质量，互联网婚恋项目将致力于为顾客提供优质的互联网婚恋项目产品和良好的服务。这体现了互联网婚恋项目对于生产活动合规性和质量标准的高度重视，为互联网婚恋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互联网婚恋项目注重生态效益和清洁生产原则。互联网婚恋项目建设将紧密结合地方特色经济发展，与社会经济发展规划和区域环境保护规划方案相协调一致。通过与当地区域自然生态系统的结合，互联网婚恋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互联网婚恋项目产品具有多样化的客户需求和个性化的特点。因此，互联网婚恋项目产品规格品种多样，且单批生产数量较小。为满足这一特点，互联网婚恋项目承办单位将建设先进的柔性制造生产线。通过广泛应用柔性制造技术，互联网婚恋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互联网婚恋项目采用的技术具有较高的技术含量和自动化水平，处于国内先进水平。这一技术选用不仅体现了对生产效率、质量和环境友好性的高标准要求，同时为互联网婚恋项目的可持续发展奠定了坚实的基础。</w:t>
      </w:r>
    </w:p>
    <w:p>
      <w:pPr>
        <w:pStyle w:val="Heading2"/>
        <w:ind w:firstLine="560" w:firstLineChars="200"/>
        <w:rPr>
          <w:rFonts w:ascii="仿宋" w:eastAsia="仿宋" w:hAnsi="仿宋" w:cs="仿宋" w:hint="eastAsia"/>
          <w:sz w:val="28"/>
          <w:lang w:eastAsia="zh-CN"/>
        </w:rPr>
      </w:pPr>
      <w:bookmarkStart w:id="5" w:name="_Toc31675"/>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为确保互联网婚恋项目的高效生产和技术实施，我们制定了一套精心设计的设备选型方案，以满足互联网婚恋项目生产、质量和环保的要求。该方案的主要特点如下：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互联网婚恋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针对互联网婚恋项目产品的多样性和小批量生产的特点，我们将建设柔性制造生产线。通过在设备选型中考虑柔性制造技术，可以灵活应对不同产品规格和生产需求，实现生产线的高度灵活性和适应性。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8082"/>
      <w:r>
        <w:rPr>
          <w:rFonts w:ascii="仿宋" w:eastAsia="仿宋" w:hAnsi="仿宋" w:cs="仿宋" w:hint="eastAsia"/>
          <w:sz w:val="28"/>
          <w:lang w:eastAsia="zh-CN"/>
        </w:rPr>
        <w:t>二、互联网婚恋项目土建工程</w:t>
      </w:r>
      <w:bookmarkEnd w:id="6"/>
    </w:p>
    <w:p>
      <w:pPr>
        <w:pStyle w:val="Heading2"/>
        <w:rPr>
          <w:rFonts w:ascii="仿宋" w:eastAsia="仿宋" w:hAnsi="仿宋" w:cs="仿宋" w:hint="eastAsia"/>
          <w:lang w:eastAsia="zh-CN"/>
        </w:rPr>
      </w:pPr>
      <w:bookmarkStart w:id="7" w:name="_Toc16558"/>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在互联网婚恋项目的建筑工程设计中，我们将秉承一系列重要的设计原则，以确保互联网婚恋项目建筑在功能、美观、可持续性等方面达到最佳效果。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首要原则是确保建筑的功能性得到最大化的发挥。我们将充分理解互联网婚恋项目的实际需求，合理布局各个功能区域，保证建筑在满足业务需求的同时，提供高效的工作环境。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在建筑设计中，我们将综合考虑建设和运营成本。通过精细的经济效益分析，确保设计方案在高效利用资源的同时，对互联网婚恋项目的长期盈利能力有积极的贡献。</w:t>
      </w:r>
    </w:p>
    <w:p>
      <w:pPr>
        <w:pStyle w:val="Heading2"/>
        <w:ind w:firstLine="560" w:firstLineChars="200"/>
        <w:rPr>
          <w:rFonts w:ascii="仿宋" w:eastAsia="仿宋" w:hAnsi="仿宋" w:cs="仿宋" w:hint="eastAsia"/>
          <w:sz w:val="28"/>
          <w:lang w:eastAsia="zh-CN"/>
        </w:rPr>
      </w:pPr>
      <w:bookmarkStart w:id="8" w:name="_Toc8309"/>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互联网婚恋项目的土建工程设计中，我们将精准设定设计年限，结合互联网婚恋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互联网婚恋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15568"/>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互联网婚恋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互联网婚恋项目的设计在符合法规的同时，达到最高的安全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互联网婚恋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1118"/>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本期工程互联网婚恋项目预计总建筑面积XXX平方米，其中：计容建筑面积XXX平方米，计划建筑工程投资XX万元，占互联网婚恋项目总投资的XX%。</w:t>
      </w:r>
    </w:p>
    <w:p>
      <w:pPr>
        <w:pStyle w:val="Heading1"/>
        <w:ind w:firstLine="560" w:firstLineChars="200"/>
        <w:rPr>
          <w:rFonts w:ascii="仿宋" w:eastAsia="仿宋" w:hAnsi="仿宋" w:cs="仿宋" w:hint="eastAsia"/>
          <w:sz w:val="28"/>
          <w:lang w:eastAsia="zh-CN"/>
        </w:rPr>
      </w:pPr>
      <w:bookmarkStart w:id="11" w:name="_Toc10438"/>
      <w:r>
        <w:rPr>
          <w:rFonts w:ascii="仿宋" w:eastAsia="仿宋" w:hAnsi="仿宋" w:cs="仿宋" w:hint="eastAsia"/>
          <w:sz w:val="28"/>
          <w:lang w:eastAsia="zh-CN"/>
        </w:rPr>
        <w:t>三、互联网婚恋项目概论</w:t>
      </w:r>
      <w:bookmarkEnd w:id="11"/>
    </w:p>
    <w:p>
      <w:pPr>
        <w:pStyle w:val="Heading2"/>
        <w:rPr>
          <w:rFonts w:ascii="仿宋" w:eastAsia="仿宋" w:hAnsi="仿宋" w:cs="仿宋" w:hint="eastAsia"/>
          <w:lang w:eastAsia="zh-CN"/>
        </w:rPr>
      </w:pPr>
      <w:bookmarkStart w:id="12" w:name="_Toc6024"/>
      <w:r>
        <w:rPr>
          <w:rFonts w:ascii="仿宋" w:eastAsia="仿宋" w:hAnsi="仿宋" w:cs="仿宋" w:hint="eastAsia"/>
          <w:lang w:eastAsia="zh-CN"/>
        </w:rPr>
        <w:t>(一)、互联网婚恋项目概况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婚恋项目的起源追溯至对市场的深入洞察。市场的不断演变与变革为互联网婚恋项目提供了难得的机遇。当前市场存在的需求缺口和变革的大环境共同构成了互联网婚恋项目的背景。这个互联网婚恋项目旨在充分利用市场机遇，填补行业中尚未满足的需求，为客户提供全新的解决方案。市场的变革和需求的增长使得这个互联网婚恋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互联网婚恋项目名称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婚恋项目正式命名为互联网婚恋。这个名称不仅仅是一个标识，更代表了互联网婚恋项目的核心理念和愿景。它蕴含着互联网婚恋项目所要解决问题的关键字，具有强烈的表达和辨识度，为互联网婚恋项目树立了鲜明的品牌形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1.3 互联网婚恋项目目标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婚恋项目的核心目标是提供一种全新、高效的解决方案，满足客户日益增长的需求。互联网婚恋项目追求的不仅仅是满足市场需求，更是在市场中获得卓越的竞争优势。通过不断提升产品或服务的质量和创新水平，互联网婚恋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互联网婚恋项目范围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婚恋项目全面涵盖了产品研发、制造、市场推广和售后服务，确保从产品设计到最终用户体验的全方位关注。这一全面的互联网婚恋项目范围是为了确保互联网婚恋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互联网婚恋项目时间表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互联网婚恋项目计划在未来18个月内完成，包括研发、测试、市场试点和正式推出等不同阶段。这个时间表的合理设计是为了确保互联网婚恋项目各个阶段的顺利推进，以便按时交付高质量的成果。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互联网婚恋项目预算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互联网婚恋项目总预算估算为XX百万美元，主要分配在研发、市场推广、人员培训和运营等方面。这一充足的预算为互联网婚恋项目提供了充足的资源，确保互联网婚恋项目在各个方面都能取得优异的表现。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互联网婚恋项目风险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婚恋项目可能面临的风险包括市场接受度低、技术难题、竞争激烈等。互联网婚恋项目团队已经制定了相应的风险应对计划，通过前瞻性的风险管理，确保互联网婚恋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互联网婚恋项目团队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互联网婚恋项目汇聚了一支经验丰富、多领域专业素养的核心团队，确保互联网婚恋项目在各个方面都能拥有高水平的执行力。团队的协同作战是互联网婚恋项目成功的关键因素之一。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互联网婚恋项目背景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互联网婚恋项目的背景根植于市场对更高效、创新产品的渴望，同时也受到科技发展对行业格局的深刻改变的影响。这为互联网婚恋项目提供了广阔的发展空间和市场需求。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互联网婚恋项目现状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截至目前，互联网婚恋项目已完成市场调研和技术验证，取得了初步的成功。这为互联网婚恋项目在未来的发展奠定了坚实的基础，为更远大的目标打下了坚实的基石。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4034"/>
      <w:r>
        <w:rPr>
          <w:rFonts w:ascii="仿宋" w:eastAsia="仿宋" w:hAnsi="仿宋" w:cs="仿宋" w:hint="eastAsia"/>
          <w:sz w:val="28"/>
          <w:lang w:eastAsia="zh-CN"/>
        </w:rPr>
        <w:t>(二)、互联网婚恋项目目标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keyword》互联网婚恋项目首要业务目标是在市场中占据有利地位，实现产品/服务的成功推广和销售。通过不断提升产品质量、创新性，互联网婚恋项目追求成为行业中的领导者，赢得更多客户的青睐。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在科技迅速发展的时代，互联网婚恋项目着眼于技术创新。通过持续的研发和技术升级，互联网婚恋项目旨在推出更具创新性的产品或服务，以满足市场对新鲜、先进解决方案的需求。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为了建立可持续的客户关系，互联网婚恋项目设定了客户满意度目标。通过提供卓越的产品质量和优质的客户服务，互联网婚恋项目追求赢得客户的信任和忠诚度，确保他们的满意度达到行业领先水平。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互联网婚恋项目注重社会责任和可持续发展。通过实施环保、社会责任互联网婚恋项目，互联网婚恋项目致力于在经济发展的同时保护环境，促进社会公平，实现可持续经营。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互联网婚恋项目的团队是实现目标的核心驱动力。因此，互联网婚恋项目设定了团队发展目标，包括提升团队成员的专业技能、培养领导力，以及搭建协同高效的团队工作氛围。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4170"/>
      <w:r>
        <w:rPr>
          <w:rFonts w:ascii="仿宋" w:eastAsia="仿宋" w:hAnsi="仿宋" w:cs="仿宋" w:hint="eastAsia"/>
          <w:sz w:val="28"/>
          <w:lang w:eastAsia="zh-CN"/>
        </w:rPr>
        <w:t>(三)、互联网婚恋项目提出的理由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互联网婚恋项目提出的理由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婚恋项目的提出源于对市场机遇的深刻洞察。当前市场中存在的需求缺口和行业发展趋势表明，有巨大的商业机会等待被开发。通过准确捕捉市场机遇，互联网婚恋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互联网婚恋项目的理念基于对技术创新的信仰。通过持续的研发和技术投入，互联网婚恋项目有望推出更具创新性的产品或服务。在科技飞速发展的当下，互联网婚恋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婚恋项目的提出是为了增强企业的行业竞争力。通过提升产品或服务的质量和独特性，互联网婚恋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婚恋项目响应了消费者需求的变化。随着社会和科技的不断发展，消费者对产品和服务的需求也在发生变化。通过深入了解并及时回应消费者的新需求，互联网婚恋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互联网婚恋项目的提出是企业战略发展规划的一部分。在面对日益激烈的市场竞争和不断变化的商业环境中，互联网婚恋项目作为企业战略的一环，旨在为企业开辟新的增长领域，巩固企业在行业中的地位。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婚恋项目的提出不仅仅是基于商业考量，还注重社会责任。通过推出环保、社会责任等方面的互联网婚恋项目，互联网婚恋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互联网婚恋项目的提出反映了对利益相关者期望的关注。包括客户、员工、投资者等利益相关者在企业发展中都有着各自的期望，互联网婚恋项目力求在满足这些期望的同时，取得更大的共赢。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28414"/>
      <w:r>
        <w:rPr>
          <w:rFonts w:ascii="仿宋" w:eastAsia="仿宋" w:hAnsi="仿宋" w:cs="仿宋" w:hint="eastAsia"/>
          <w:sz w:val="28"/>
          <w:lang w:eastAsia="zh-CN"/>
        </w:rPr>
        <w:t>(四)、互联网婚恋项目意义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在实施互联网婚恋项目的过程中，我们不仅仅是在追逐商业成功，更是为企业和社会的多个层面创造了深远的意义。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婚恋项目的首要意义在于提升企业的市场竞争力。通过持续的创新和对产品质量的高标准要求，互联网婚恋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互联网婚恋项目的推进将促使行业技术水平的提升。通过引入先进技术和创新性解决方案，互联网婚恋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互联网婚恋项目不仅创造了大量就业机会，提高了就业水平，还注重社会责任和环保。通过参与社会公益事业和推动环保互联网婚恋项目，互联网婚恋项目为社会贡献了一份力量，体现了企业对社会的积极回馈。</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综合而言，互联网婚恋项目意义重大，不仅推动了企业的发展，也为行业和社会的进步贡献了积极力量。这是一个全面而深刻的影响，将在未来产生可持续的正面效应。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7721"/>
      <w:r>
        <w:rPr>
          <w:rFonts w:ascii="仿宋" w:eastAsia="仿宋" w:hAnsi="仿宋" w:cs="仿宋" w:hint="eastAsia"/>
          <w:sz w:val="28"/>
          <w:lang w:eastAsia="zh-CN"/>
        </w:rPr>
        <w:t>(五)、互联网婚恋项目背景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在当今迅猛发展的商业环境中，互联网婚恋项目的动因根植于对多方面因素的审慎考量。这个互联网婚恋项目的提出并非孤立的决策，而是对企业所处背景深入思考的产物。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互联网婚恋项目背后的首要原因。科技的迅速发展和全球市场的快速变化使得企业必须灵活应对。互联网婚恋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竞争的激烈程度也是互联网婚恋项目背景中不可忽视的一环。企业需要在激烈竞争中脱颖而出，为此，互联网婚恋项目致力于打破常规，提供独特的价值主张，以吸引客户并确保市场份额的增长。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技术的迅速发展为企业带来了机遇与挑战。作为互联网婚恋项目启动的背景之一，对新兴技术的应用将有助于提升企业的技术水平，使其在不断演进的商业环境中保持竞争优势。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此外，社会对企业责任的期望也在逐渐升高。互联网婚恋项目充分融入了社会责任的理念，通过可持续经营和社会公益互联网婚恋项目，企图为社会贡献一份力量，在商业成功的同时关注社会价值。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7" w:name="_Toc10817"/>
      <w:r>
        <w:rPr>
          <w:rFonts w:ascii="仿宋" w:eastAsia="仿宋" w:hAnsi="仿宋" w:cs="仿宋" w:hint="eastAsia"/>
          <w:sz w:val="28"/>
          <w:lang w:eastAsia="zh-CN"/>
        </w:rPr>
        <w:t>四、市场分析、调研</w:t>
      </w:r>
      <w:bookmarkEnd w:id="17"/>
    </w:p>
    <w:p>
      <w:pPr>
        <w:pStyle w:val="Heading2"/>
        <w:rPr>
          <w:rFonts w:ascii="仿宋" w:eastAsia="仿宋" w:hAnsi="仿宋" w:cs="仿宋" w:hint="eastAsia"/>
          <w:lang w:eastAsia="zh-CN"/>
        </w:rPr>
      </w:pPr>
      <w:bookmarkStart w:id="18" w:name="_Toc1760"/>
      <w:r>
        <w:rPr>
          <w:rFonts w:ascii="仿宋" w:eastAsia="仿宋" w:hAnsi="仿宋" w:cs="仿宋" w:hint="eastAsia"/>
          <w:lang w:eastAsia="zh-CN"/>
        </w:rPr>
        <w:t>(一)、互联网婚恋行业分析</w:t>
      </w:r>
      <w:bookmarkEnd w:id="18"/>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https://d.book118.com/477050124145006026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互联网婚恋项目规划设计蓝图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互联网婚恋项目规划设计蓝图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互联网婚恋项目规划设计蓝图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互联网婚恋项目规划设计蓝图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互联网婚恋项目规划设计蓝图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互联网婚恋项目规划设计蓝图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互联网婚恋项目规划设计蓝图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互联网婚恋项目规划设计蓝图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互联网婚恋项目规划设计蓝图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互联网婚恋项目规划设计蓝图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互联网婚恋项目规划设计蓝图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互联网婚恋项目规划设计蓝图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互联网婚恋项目规划设计蓝图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互联网婚恋项目规划设计蓝图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互联网婚恋项目规划设计蓝图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互联网婚恋项目规划设计蓝图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互联网婚恋项目规划设计蓝图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8BD028A"/>
    <w:rsid w:val="08BD028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77050124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2024-01-07T10:26:00Z</dcterms:created>
  <dcterms:modified xsi:type="dcterms:W3CDTF">2024-01-07T10:26:51Z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0A666EF1B5524F239D00A4AD4C7BC82A_11</vt:lpwstr>
  </property>
  <property fmtid="{D5CDD505-2E9C-101B-9397-08002B2CF9AE}" pid="3" name="KSOProductBuildVer">
    <vt:lpwstr>2052-12.1.0.16120</vt:lpwstr>
  </property>
</Properties>
</file>