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无卤低烟阻燃电缆料相关行业公司成立报告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4" w:history="1">
        <w:r>
          <w:rPr>
            <w:rFonts w:ascii="仿宋" w:eastAsia="仿宋" w:hAnsi="仿宋" w:cs="仿宋" w:hint="eastAsia"/>
            <w:lang w:eastAsia="zh-CN"/>
          </w:rPr>
          <w:t>前言</w:t>
        </w:r>
        <w:r>
          <w:tab/>
        </w:r>
        <w:r>
          <w:fldChar w:fldCharType="begin"/>
        </w:r>
        <w:r>
          <w:instrText xml:space="preserve"> PAGEREF _Toc2244 \h </w:instrText>
        </w:r>
        <w:r>
          <w:fldChar w:fldCharType="separate"/>
        </w:r>
        <w:r>
          <w:t>3</w:t>
        </w:r>
        <w:r>
          <w:fldChar w:fldCharType="end"/>
        </w:r>
      </w:hyperlink>
    </w:p>
    <w:p>
      <w:pPr>
        <w:pStyle w:val="TOC1"/>
        <w:tabs>
          <w:tab w:val="right" w:leader="dot" w:pos="8306"/>
        </w:tabs>
      </w:pPr>
      <w:hyperlink w:anchor="_Toc15776" w:history="1">
        <w:r>
          <w:rPr>
            <w:rFonts w:ascii="仿宋" w:eastAsia="仿宋" w:hAnsi="仿宋" w:cs="仿宋" w:hint="eastAsia"/>
            <w:lang w:eastAsia="zh-CN"/>
          </w:rPr>
          <w:t>一、选址分析</w:t>
        </w:r>
        <w:r>
          <w:tab/>
        </w:r>
        <w:r>
          <w:fldChar w:fldCharType="begin"/>
        </w:r>
        <w:r>
          <w:instrText xml:space="preserve"> PAGEREF _Toc15776 \h </w:instrText>
        </w:r>
        <w:r>
          <w:fldChar w:fldCharType="separate"/>
        </w:r>
        <w:r>
          <w:t>3</w:t>
        </w:r>
        <w:r>
          <w:fldChar w:fldCharType="end"/>
        </w:r>
      </w:hyperlink>
    </w:p>
    <w:p>
      <w:pPr>
        <w:pStyle w:val="TOC2"/>
        <w:tabs>
          <w:tab w:val="right" w:leader="dot" w:pos="8306"/>
        </w:tabs>
      </w:pPr>
      <w:hyperlink w:anchor="_Toc4915" w:history="1">
        <w:r>
          <w:rPr>
            <w:rFonts w:ascii="仿宋" w:eastAsia="仿宋" w:hAnsi="仿宋" w:cs="仿宋" w:hint="eastAsia"/>
            <w:lang w:eastAsia="zh-CN"/>
          </w:rPr>
          <w:t>(一)、无卤低烟阻燃电缆料项目选址原则</w:t>
        </w:r>
        <w:r>
          <w:tab/>
        </w:r>
        <w:r>
          <w:fldChar w:fldCharType="begin"/>
        </w:r>
        <w:r>
          <w:instrText xml:space="preserve"> PAGEREF _Toc4915 \h </w:instrText>
        </w:r>
        <w:r>
          <w:fldChar w:fldCharType="separate"/>
        </w:r>
        <w:r>
          <w:t>3</w:t>
        </w:r>
        <w:r>
          <w:fldChar w:fldCharType="end"/>
        </w:r>
      </w:hyperlink>
    </w:p>
    <w:p>
      <w:pPr>
        <w:pStyle w:val="TOC2"/>
        <w:tabs>
          <w:tab w:val="right" w:leader="dot" w:pos="8306"/>
        </w:tabs>
      </w:pPr>
      <w:hyperlink w:anchor="_Toc3311" w:history="1">
        <w:r>
          <w:rPr>
            <w:rFonts w:ascii="仿宋" w:eastAsia="仿宋" w:hAnsi="仿宋" w:cs="仿宋" w:hint="eastAsia"/>
            <w:lang w:eastAsia="zh-CN"/>
          </w:rPr>
          <w:t>(二)、建设区基本情况</w:t>
        </w:r>
        <w:r>
          <w:tab/>
        </w:r>
        <w:r>
          <w:fldChar w:fldCharType="begin"/>
        </w:r>
        <w:r>
          <w:instrText xml:space="preserve"> PAGEREF _Toc3311 \h </w:instrText>
        </w:r>
        <w:r>
          <w:fldChar w:fldCharType="separate"/>
        </w:r>
        <w:r>
          <w:t>5</w:t>
        </w:r>
        <w:r>
          <w:fldChar w:fldCharType="end"/>
        </w:r>
      </w:hyperlink>
    </w:p>
    <w:p>
      <w:pPr>
        <w:pStyle w:val="TOC2"/>
        <w:tabs>
          <w:tab w:val="right" w:leader="dot" w:pos="8306"/>
        </w:tabs>
      </w:pPr>
      <w:hyperlink w:anchor="_Toc27533" w:history="1">
        <w:r>
          <w:rPr>
            <w:rFonts w:ascii="仿宋" w:eastAsia="仿宋" w:hAnsi="仿宋" w:cs="仿宋" w:hint="eastAsia"/>
            <w:lang w:eastAsia="zh-CN"/>
          </w:rPr>
          <w:t>(三)、发展目标</w:t>
        </w:r>
        <w:r>
          <w:tab/>
        </w:r>
        <w:r>
          <w:fldChar w:fldCharType="begin"/>
        </w:r>
        <w:r>
          <w:instrText xml:space="preserve"> PAGEREF _Toc27533 \h </w:instrText>
        </w:r>
        <w:r>
          <w:fldChar w:fldCharType="separate"/>
        </w:r>
        <w:r>
          <w:t>6</w:t>
        </w:r>
        <w:r>
          <w:fldChar w:fldCharType="end"/>
        </w:r>
      </w:hyperlink>
    </w:p>
    <w:p>
      <w:pPr>
        <w:pStyle w:val="TOC2"/>
        <w:tabs>
          <w:tab w:val="right" w:leader="dot" w:pos="8306"/>
        </w:tabs>
      </w:pPr>
      <w:hyperlink w:anchor="_Toc31409" w:history="1">
        <w:r>
          <w:rPr>
            <w:rFonts w:ascii="仿宋" w:eastAsia="仿宋" w:hAnsi="仿宋" w:cs="仿宋" w:hint="eastAsia"/>
            <w:lang w:eastAsia="zh-CN"/>
          </w:rPr>
          <w:t>(四)、产业发展方向</w:t>
        </w:r>
        <w:r>
          <w:tab/>
        </w:r>
        <w:r>
          <w:fldChar w:fldCharType="begin"/>
        </w:r>
        <w:r>
          <w:instrText xml:space="preserve"> PAGEREF _Toc31409 \h </w:instrText>
        </w:r>
        <w:r>
          <w:fldChar w:fldCharType="separate"/>
        </w:r>
        <w:r>
          <w:t>7</w:t>
        </w:r>
        <w:r>
          <w:fldChar w:fldCharType="end"/>
        </w:r>
      </w:hyperlink>
    </w:p>
    <w:p>
      <w:pPr>
        <w:pStyle w:val="TOC2"/>
        <w:tabs>
          <w:tab w:val="right" w:leader="dot" w:pos="8306"/>
        </w:tabs>
      </w:pPr>
      <w:hyperlink w:anchor="_Toc24829" w:history="1">
        <w:r>
          <w:rPr>
            <w:rFonts w:ascii="仿宋" w:eastAsia="仿宋" w:hAnsi="仿宋" w:cs="仿宋" w:hint="eastAsia"/>
            <w:lang w:eastAsia="zh-CN"/>
          </w:rPr>
          <w:t>(五)、无卤低烟阻燃电缆料项目选址综合评价</w:t>
        </w:r>
        <w:r>
          <w:tab/>
        </w:r>
        <w:r>
          <w:fldChar w:fldCharType="begin"/>
        </w:r>
        <w:r>
          <w:instrText xml:space="preserve"> PAGEREF _Toc24829 \h </w:instrText>
        </w:r>
        <w:r>
          <w:fldChar w:fldCharType="separate"/>
        </w:r>
        <w:r>
          <w:t>8</w:t>
        </w:r>
        <w:r>
          <w:fldChar w:fldCharType="end"/>
        </w:r>
      </w:hyperlink>
    </w:p>
    <w:p>
      <w:pPr>
        <w:pStyle w:val="TOC1"/>
        <w:tabs>
          <w:tab w:val="right" w:leader="dot" w:pos="8306"/>
        </w:tabs>
      </w:pPr>
      <w:hyperlink w:anchor="_Toc29920" w:history="1">
        <w:r>
          <w:rPr>
            <w:rFonts w:ascii="仿宋" w:eastAsia="仿宋" w:hAnsi="仿宋" w:cs="仿宋" w:hint="eastAsia"/>
            <w:lang w:eastAsia="zh-CN"/>
          </w:rPr>
          <w:t>二、公司成立背景及可行性分析</w:t>
        </w:r>
        <w:r>
          <w:tab/>
        </w:r>
        <w:r>
          <w:fldChar w:fldCharType="begin"/>
        </w:r>
        <w:r>
          <w:instrText xml:space="preserve"> PAGEREF _Toc29920 \h </w:instrText>
        </w:r>
        <w:r>
          <w:fldChar w:fldCharType="separate"/>
        </w:r>
        <w:r>
          <w:t>9</w:t>
        </w:r>
        <w:r>
          <w:fldChar w:fldCharType="end"/>
        </w:r>
      </w:hyperlink>
    </w:p>
    <w:p>
      <w:pPr>
        <w:pStyle w:val="TOC2"/>
        <w:tabs>
          <w:tab w:val="right" w:leader="dot" w:pos="8306"/>
        </w:tabs>
      </w:pPr>
      <w:hyperlink w:anchor="_Toc7949" w:history="1">
        <w:r>
          <w:rPr>
            <w:rFonts w:ascii="仿宋" w:eastAsia="仿宋" w:hAnsi="仿宋" w:cs="仿宋" w:hint="eastAsia"/>
            <w:lang w:eastAsia="zh-CN"/>
          </w:rPr>
          <w:t>(一)、发展思路</w:t>
        </w:r>
        <w:r>
          <w:tab/>
        </w:r>
        <w:r>
          <w:fldChar w:fldCharType="begin"/>
        </w:r>
        <w:r>
          <w:instrText xml:space="preserve"> PAGEREF _Toc7949 \h </w:instrText>
        </w:r>
        <w:r>
          <w:fldChar w:fldCharType="separate"/>
        </w:r>
        <w:r>
          <w:t>9</w:t>
        </w:r>
        <w:r>
          <w:fldChar w:fldCharType="end"/>
        </w:r>
      </w:hyperlink>
    </w:p>
    <w:p>
      <w:pPr>
        <w:pStyle w:val="TOC2"/>
        <w:tabs>
          <w:tab w:val="right" w:leader="dot" w:pos="8306"/>
        </w:tabs>
      </w:pPr>
      <w:hyperlink w:anchor="_Toc117" w:history="1">
        <w:r>
          <w:rPr>
            <w:rFonts w:ascii="仿宋" w:eastAsia="仿宋" w:hAnsi="仿宋" w:cs="仿宋" w:hint="eastAsia"/>
            <w:lang w:eastAsia="zh-CN"/>
          </w:rPr>
          <w:t>(二)、产业发展背景分析</w:t>
        </w:r>
        <w:r>
          <w:tab/>
        </w:r>
        <w:r>
          <w:fldChar w:fldCharType="begin"/>
        </w:r>
        <w:r>
          <w:instrText xml:space="preserve"> PAGEREF _Toc117 \h </w:instrText>
        </w:r>
        <w:r>
          <w:fldChar w:fldCharType="separate"/>
        </w:r>
        <w:r>
          <w:t>9</w:t>
        </w:r>
        <w:r>
          <w:fldChar w:fldCharType="end"/>
        </w:r>
      </w:hyperlink>
    </w:p>
    <w:p>
      <w:pPr>
        <w:pStyle w:val="TOC2"/>
        <w:tabs>
          <w:tab w:val="right" w:leader="dot" w:pos="8306"/>
        </w:tabs>
      </w:pPr>
      <w:hyperlink w:anchor="_Toc18463" w:history="1">
        <w:r>
          <w:rPr>
            <w:rFonts w:ascii="仿宋" w:eastAsia="仿宋" w:hAnsi="仿宋" w:cs="仿宋" w:hint="eastAsia"/>
            <w:lang w:eastAsia="zh-CN"/>
          </w:rPr>
          <w:t>(三)、产业发展原则</w:t>
        </w:r>
        <w:r>
          <w:tab/>
        </w:r>
        <w:r>
          <w:fldChar w:fldCharType="begin"/>
        </w:r>
        <w:r>
          <w:instrText xml:space="preserve"> PAGEREF _Toc18463 \h </w:instrText>
        </w:r>
        <w:r>
          <w:fldChar w:fldCharType="separate"/>
        </w:r>
        <w:r>
          <w:t>11</w:t>
        </w:r>
        <w:r>
          <w:fldChar w:fldCharType="end"/>
        </w:r>
      </w:hyperlink>
    </w:p>
    <w:p>
      <w:pPr>
        <w:pStyle w:val="TOC2"/>
        <w:tabs>
          <w:tab w:val="right" w:leader="dot" w:pos="8306"/>
        </w:tabs>
      </w:pPr>
      <w:hyperlink w:anchor="_Toc19051" w:history="1">
        <w:r>
          <w:rPr>
            <w:rFonts w:ascii="仿宋" w:eastAsia="仿宋" w:hAnsi="仿宋" w:cs="仿宋" w:hint="eastAsia"/>
            <w:lang w:eastAsia="zh-CN"/>
          </w:rPr>
          <w:t>(四)、区域产业环境分析</w:t>
        </w:r>
        <w:r>
          <w:tab/>
        </w:r>
        <w:r>
          <w:fldChar w:fldCharType="begin"/>
        </w:r>
        <w:r>
          <w:instrText xml:space="preserve"> PAGEREF _Toc19051 \h </w:instrText>
        </w:r>
        <w:r>
          <w:fldChar w:fldCharType="separate"/>
        </w:r>
        <w:r>
          <w:t>12</w:t>
        </w:r>
        <w:r>
          <w:fldChar w:fldCharType="end"/>
        </w:r>
      </w:hyperlink>
    </w:p>
    <w:p>
      <w:pPr>
        <w:pStyle w:val="TOC2"/>
        <w:tabs>
          <w:tab w:val="right" w:leader="dot" w:pos="8306"/>
        </w:tabs>
      </w:pPr>
      <w:hyperlink w:anchor="_Toc8415" w:history="1">
        <w:r>
          <w:rPr>
            <w:rFonts w:ascii="仿宋" w:eastAsia="仿宋" w:hAnsi="仿宋" w:cs="仿宋" w:hint="eastAsia"/>
            <w:lang w:eastAsia="zh-CN"/>
          </w:rPr>
          <w:t>(五)、可行性分析</w:t>
        </w:r>
        <w:r>
          <w:tab/>
        </w:r>
        <w:r>
          <w:fldChar w:fldCharType="begin"/>
        </w:r>
        <w:r>
          <w:instrText xml:space="preserve"> PAGEREF _Toc8415 \h </w:instrText>
        </w:r>
        <w:r>
          <w:fldChar w:fldCharType="separate"/>
        </w:r>
        <w:r>
          <w:t>14</w:t>
        </w:r>
        <w:r>
          <w:fldChar w:fldCharType="end"/>
        </w:r>
      </w:hyperlink>
    </w:p>
    <w:p>
      <w:pPr>
        <w:pStyle w:val="TOC2"/>
        <w:tabs>
          <w:tab w:val="right" w:leader="dot" w:pos="8306"/>
        </w:tabs>
      </w:pPr>
      <w:hyperlink w:anchor="_Toc2542" w:history="1">
        <w:r>
          <w:rPr>
            <w:rFonts w:ascii="仿宋" w:eastAsia="仿宋" w:hAnsi="仿宋" w:cs="仿宋" w:hint="eastAsia"/>
            <w:lang w:eastAsia="zh-CN"/>
          </w:rPr>
          <w:t>(六)、产业发展重点任务</w:t>
        </w:r>
        <w:r>
          <w:tab/>
        </w:r>
        <w:r>
          <w:fldChar w:fldCharType="begin"/>
        </w:r>
        <w:r>
          <w:instrText xml:space="preserve"> PAGEREF _Toc2542 \h </w:instrText>
        </w:r>
        <w:r>
          <w:fldChar w:fldCharType="separate"/>
        </w:r>
        <w:r>
          <w:t>15</w:t>
        </w:r>
        <w:r>
          <w:fldChar w:fldCharType="end"/>
        </w:r>
      </w:hyperlink>
    </w:p>
    <w:p>
      <w:pPr>
        <w:pStyle w:val="TOC2"/>
        <w:tabs>
          <w:tab w:val="right" w:leader="dot" w:pos="8306"/>
        </w:tabs>
      </w:pPr>
      <w:hyperlink w:anchor="_Toc15401" w:history="1">
        <w:r>
          <w:rPr>
            <w:rFonts w:ascii="仿宋" w:eastAsia="仿宋" w:hAnsi="仿宋" w:cs="仿宋" w:hint="eastAsia"/>
            <w:lang w:eastAsia="zh-CN"/>
          </w:rPr>
          <w:t>(七)、无卤低烟阻燃电缆料项目建设必要性分析</w:t>
        </w:r>
        <w:r>
          <w:tab/>
        </w:r>
        <w:r>
          <w:fldChar w:fldCharType="begin"/>
        </w:r>
        <w:r>
          <w:instrText xml:space="preserve"> PAGEREF _Toc15401 \h </w:instrText>
        </w:r>
        <w:r>
          <w:fldChar w:fldCharType="separate"/>
        </w:r>
        <w:r>
          <w:t>17</w:t>
        </w:r>
        <w:r>
          <w:fldChar w:fldCharType="end"/>
        </w:r>
      </w:hyperlink>
    </w:p>
    <w:p>
      <w:pPr>
        <w:pStyle w:val="TOC1"/>
        <w:tabs>
          <w:tab w:val="right" w:leader="dot" w:pos="8306"/>
        </w:tabs>
      </w:pPr>
      <w:hyperlink w:anchor="_Toc1325" w:history="1">
        <w:r>
          <w:rPr>
            <w:rFonts w:ascii="仿宋" w:eastAsia="仿宋" w:hAnsi="仿宋" w:cs="仿宋" w:hint="eastAsia"/>
            <w:lang w:eastAsia="zh-CN"/>
          </w:rPr>
          <w:t>三、发展规划</w:t>
        </w:r>
        <w:r>
          <w:tab/>
        </w:r>
        <w:r>
          <w:fldChar w:fldCharType="begin"/>
        </w:r>
        <w:r>
          <w:instrText xml:space="preserve"> PAGEREF _Toc1325 \h </w:instrText>
        </w:r>
        <w:r>
          <w:fldChar w:fldCharType="separate"/>
        </w:r>
        <w:r>
          <w:t>18</w:t>
        </w:r>
        <w:r>
          <w:fldChar w:fldCharType="end"/>
        </w:r>
      </w:hyperlink>
    </w:p>
    <w:p>
      <w:pPr>
        <w:pStyle w:val="TOC2"/>
        <w:tabs>
          <w:tab w:val="right" w:leader="dot" w:pos="8306"/>
        </w:tabs>
      </w:pPr>
      <w:hyperlink w:anchor="_Toc21301" w:history="1">
        <w:r>
          <w:rPr>
            <w:rFonts w:ascii="仿宋" w:eastAsia="仿宋" w:hAnsi="仿宋" w:cs="仿宋" w:hint="eastAsia"/>
            <w:lang w:eastAsia="zh-CN"/>
          </w:rPr>
          <w:t>(一)、公司发展规划</w:t>
        </w:r>
        <w:r>
          <w:tab/>
        </w:r>
        <w:r>
          <w:fldChar w:fldCharType="begin"/>
        </w:r>
        <w:r>
          <w:instrText xml:space="preserve"> PAGEREF _Toc21301 \h </w:instrText>
        </w:r>
        <w:r>
          <w:fldChar w:fldCharType="separate"/>
        </w:r>
        <w:r>
          <w:t>18</w:t>
        </w:r>
        <w:r>
          <w:fldChar w:fldCharType="end"/>
        </w:r>
      </w:hyperlink>
    </w:p>
    <w:p>
      <w:pPr>
        <w:pStyle w:val="TOC2"/>
        <w:tabs>
          <w:tab w:val="right" w:leader="dot" w:pos="8306"/>
        </w:tabs>
      </w:pPr>
      <w:hyperlink w:anchor="_Toc21843" w:history="1">
        <w:r>
          <w:rPr>
            <w:rFonts w:ascii="仿宋" w:eastAsia="仿宋" w:hAnsi="仿宋" w:cs="仿宋" w:hint="eastAsia"/>
            <w:lang w:eastAsia="zh-CN"/>
          </w:rPr>
          <w:t>(二)、保障措施</w:t>
        </w:r>
        <w:r>
          <w:tab/>
        </w:r>
        <w:r>
          <w:fldChar w:fldCharType="begin"/>
        </w:r>
        <w:r>
          <w:instrText xml:space="preserve"> PAGEREF _Toc21843 \h </w:instrText>
        </w:r>
        <w:r>
          <w:fldChar w:fldCharType="separate"/>
        </w:r>
        <w:r>
          <w:t>19</w:t>
        </w:r>
        <w:r>
          <w:fldChar w:fldCharType="end"/>
        </w:r>
      </w:hyperlink>
    </w:p>
    <w:p>
      <w:pPr>
        <w:pStyle w:val="TOC1"/>
        <w:tabs>
          <w:tab w:val="right" w:leader="dot" w:pos="8306"/>
        </w:tabs>
      </w:pPr>
      <w:hyperlink w:anchor="_Toc5126" w:history="1">
        <w:r>
          <w:rPr>
            <w:rFonts w:ascii="仿宋" w:eastAsia="仿宋" w:hAnsi="仿宋" w:cs="仿宋" w:hint="eastAsia"/>
            <w:lang w:eastAsia="zh-CN"/>
          </w:rPr>
          <w:t>四、公司成立方案</w:t>
        </w:r>
        <w:r>
          <w:tab/>
        </w:r>
        <w:r>
          <w:fldChar w:fldCharType="begin"/>
        </w:r>
        <w:r>
          <w:instrText xml:space="preserve"> PAGEREF _Toc5126 \h </w:instrText>
        </w:r>
        <w:r>
          <w:fldChar w:fldCharType="separate"/>
        </w:r>
        <w:r>
          <w:t>24</w:t>
        </w:r>
        <w:r>
          <w:fldChar w:fldCharType="end"/>
        </w:r>
      </w:hyperlink>
    </w:p>
    <w:p>
      <w:pPr>
        <w:pStyle w:val="TOC2"/>
        <w:tabs>
          <w:tab w:val="right" w:leader="dot" w:pos="8306"/>
        </w:tabs>
      </w:pPr>
      <w:hyperlink w:anchor="_Toc11192" w:history="1">
        <w:r>
          <w:rPr>
            <w:rFonts w:ascii="仿宋" w:eastAsia="仿宋" w:hAnsi="仿宋" w:cs="仿宋" w:hint="eastAsia"/>
            <w:lang w:eastAsia="zh-CN"/>
          </w:rPr>
          <w:t>(一)、公司经营宗旨</w:t>
        </w:r>
        <w:r>
          <w:tab/>
        </w:r>
        <w:r>
          <w:fldChar w:fldCharType="begin"/>
        </w:r>
        <w:r>
          <w:instrText xml:space="preserve"> PAGEREF _Toc11192 \h </w:instrText>
        </w:r>
        <w:r>
          <w:fldChar w:fldCharType="separate"/>
        </w:r>
        <w:r>
          <w:t>24</w:t>
        </w:r>
        <w:r>
          <w:fldChar w:fldCharType="end"/>
        </w:r>
      </w:hyperlink>
    </w:p>
    <w:p>
      <w:pPr>
        <w:pStyle w:val="TOC2"/>
        <w:tabs>
          <w:tab w:val="right" w:leader="dot" w:pos="8306"/>
        </w:tabs>
      </w:pPr>
      <w:hyperlink w:anchor="_Toc16495" w:history="1">
        <w:r>
          <w:rPr>
            <w:rFonts w:ascii="仿宋" w:eastAsia="仿宋" w:hAnsi="仿宋" w:cs="仿宋" w:hint="eastAsia"/>
            <w:lang w:eastAsia="zh-CN"/>
          </w:rPr>
          <w:t>(二)、公司的目标、主要职责</w:t>
        </w:r>
        <w:r>
          <w:tab/>
        </w:r>
        <w:r>
          <w:fldChar w:fldCharType="begin"/>
        </w:r>
        <w:r>
          <w:instrText xml:space="preserve"> PAGEREF _Toc16495 \h </w:instrText>
        </w:r>
        <w:r>
          <w:fldChar w:fldCharType="separate"/>
        </w:r>
        <w:r>
          <w:t>25</w:t>
        </w:r>
        <w:r>
          <w:fldChar w:fldCharType="end"/>
        </w:r>
      </w:hyperlink>
    </w:p>
    <w:p>
      <w:pPr>
        <w:pStyle w:val="TOC2"/>
        <w:tabs>
          <w:tab w:val="right" w:leader="dot" w:pos="8306"/>
        </w:tabs>
      </w:pPr>
      <w:hyperlink w:anchor="_Toc10581" w:history="1">
        <w:r>
          <w:rPr>
            <w:rFonts w:ascii="仿宋" w:eastAsia="仿宋" w:hAnsi="仿宋" w:cs="仿宋" w:hint="eastAsia"/>
            <w:lang w:eastAsia="zh-CN"/>
          </w:rPr>
          <w:t>(三)、公司组建方式</w:t>
        </w:r>
        <w:r>
          <w:tab/>
        </w:r>
        <w:r>
          <w:fldChar w:fldCharType="begin"/>
        </w:r>
        <w:r>
          <w:instrText xml:space="preserve"> PAGEREF _Toc10581 \h </w:instrText>
        </w:r>
        <w:r>
          <w:fldChar w:fldCharType="separate"/>
        </w:r>
        <w:r>
          <w:t>28</w:t>
        </w:r>
        <w:r>
          <w:fldChar w:fldCharType="end"/>
        </w:r>
      </w:hyperlink>
    </w:p>
    <w:p>
      <w:pPr>
        <w:pStyle w:val="TOC2"/>
        <w:tabs>
          <w:tab w:val="right" w:leader="dot" w:pos="8306"/>
        </w:tabs>
      </w:pPr>
      <w:hyperlink w:anchor="_Toc2607" w:history="1">
        <w:r>
          <w:rPr>
            <w:rFonts w:ascii="仿宋" w:eastAsia="仿宋" w:hAnsi="仿宋" w:cs="仿宋" w:hint="eastAsia"/>
            <w:lang w:eastAsia="zh-CN"/>
          </w:rPr>
          <w:t>(四)、公司管理体制</w:t>
        </w:r>
        <w:r>
          <w:tab/>
        </w:r>
        <w:r>
          <w:fldChar w:fldCharType="begin"/>
        </w:r>
        <w:r>
          <w:instrText xml:space="preserve"> PAGEREF _Toc2607 \h </w:instrText>
        </w:r>
        <w:r>
          <w:fldChar w:fldCharType="separate"/>
        </w:r>
        <w:r>
          <w:t>28</w:t>
        </w:r>
        <w:r>
          <w:fldChar w:fldCharType="end"/>
        </w:r>
      </w:hyperlink>
    </w:p>
    <w:p>
      <w:pPr>
        <w:pStyle w:val="TOC2"/>
        <w:tabs>
          <w:tab w:val="right" w:leader="dot" w:pos="8306"/>
        </w:tabs>
      </w:pPr>
      <w:hyperlink w:anchor="_Toc8945" w:history="1">
        <w:r>
          <w:rPr>
            <w:rFonts w:ascii="仿宋" w:eastAsia="仿宋" w:hAnsi="仿宋" w:cs="仿宋" w:hint="eastAsia"/>
            <w:lang w:eastAsia="zh-CN"/>
          </w:rPr>
          <w:t>(五)、部门职责及权限</w:t>
        </w:r>
        <w:r>
          <w:tab/>
        </w:r>
        <w:r>
          <w:fldChar w:fldCharType="begin"/>
        </w:r>
        <w:r>
          <w:instrText xml:space="preserve"> PAGEREF _Toc8945 \h </w:instrText>
        </w:r>
        <w:r>
          <w:fldChar w:fldCharType="separate"/>
        </w:r>
        <w:r>
          <w:t>30</w:t>
        </w:r>
        <w:r>
          <w:fldChar w:fldCharType="end"/>
        </w:r>
      </w:hyperlink>
    </w:p>
    <w:p>
      <w:pPr>
        <w:pStyle w:val="TOC2"/>
        <w:tabs>
          <w:tab w:val="right" w:leader="dot" w:pos="8306"/>
        </w:tabs>
      </w:pPr>
      <w:hyperlink w:anchor="_Toc15597" w:history="1">
        <w:r>
          <w:rPr>
            <w:rFonts w:ascii="仿宋" w:eastAsia="仿宋" w:hAnsi="仿宋" w:cs="仿宋" w:hint="eastAsia"/>
            <w:lang w:eastAsia="zh-CN"/>
          </w:rPr>
          <w:t>(六)、核心人员介绍</w:t>
        </w:r>
        <w:r>
          <w:tab/>
        </w:r>
        <w:r>
          <w:fldChar w:fldCharType="begin"/>
        </w:r>
        <w:r>
          <w:instrText xml:space="preserve"> PAGEREF _Toc15597 \h </w:instrText>
        </w:r>
        <w:r>
          <w:fldChar w:fldCharType="separate"/>
        </w:r>
        <w:r>
          <w:t>32</w:t>
        </w:r>
        <w:r>
          <w:fldChar w:fldCharType="end"/>
        </w:r>
      </w:hyperlink>
    </w:p>
    <w:p>
      <w:pPr>
        <w:pStyle w:val="TOC2"/>
        <w:tabs>
          <w:tab w:val="right" w:leader="dot" w:pos="8306"/>
        </w:tabs>
      </w:pPr>
      <w:hyperlink w:anchor="_Toc16294" w:history="1">
        <w:r>
          <w:rPr>
            <w:rFonts w:ascii="仿宋" w:eastAsia="仿宋" w:hAnsi="仿宋" w:cs="仿宋" w:hint="eastAsia"/>
            <w:lang w:eastAsia="zh-CN"/>
          </w:rPr>
          <w:t>(七)、财务会计制度</w:t>
        </w:r>
        <w:r>
          <w:tab/>
        </w:r>
        <w:r>
          <w:fldChar w:fldCharType="begin"/>
        </w:r>
        <w:r>
          <w:instrText xml:space="preserve"> PAGEREF _Toc16294 \h </w:instrText>
        </w:r>
        <w:r>
          <w:fldChar w:fldCharType="separate"/>
        </w:r>
        <w:r>
          <w:t>34</w:t>
        </w:r>
        <w:r>
          <w:fldChar w:fldCharType="end"/>
        </w:r>
      </w:hyperlink>
    </w:p>
    <w:p>
      <w:pPr>
        <w:pStyle w:val="TOC1"/>
        <w:tabs>
          <w:tab w:val="right" w:leader="dot" w:pos="8306"/>
        </w:tabs>
      </w:pPr>
      <w:hyperlink w:anchor="_Toc3358" w:history="1">
        <w:r>
          <w:rPr>
            <w:rFonts w:ascii="仿宋" w:eastAsia="仿宋" w:hAnsi="仿宋" w:cs="仿宋" w:hint="eastAsia"/>
            <w:lang w:eastAsia="zh-CN"/>
          </w:rPr>
          <w:t>五、无卤低烟阻燃电缆料项目概况</w:t>
        </w:r>
        <w:r>
          <w:tab/>
        </w:r>
        <w:r>
          <w:fldChar w:fldCharType="begin"/>
        </w:r>
        <w:r>
          <w:instrText xml:space="preserve"> PAGEREF _Toc3358 \h </w:instrText>
        </w:r>
        <w:r>
          <w:fldChar w:fldCharType="separate"/>
        </w:r>
        <w:r>
          <w:t>40</w:t>
        </w:r>
        <w:r>
          <w:fldChar w:fldCharType="end"/>
        </w:r>
      </w:hyperlink>
    </w:p>
    <w:p>
      <w:pPr>
        <w:pStyle w:val="TOC2"/>
        <w:tabs>
          <w:tab w:val="right" w:leader="dot" w:pos="8306"/>
        </w:tabs>
      </w:pPr>
      <w:hyperlink w:anchor="_Toc3254" w:history="1">
        <w:r>
          <w:rPr>
            <w:rFonts w:ascii="仿宋" w:eastAsia="仿宋" w:hAnsi="仿宋" w:cs="仿宋" w:hint="eastAsia"/>
            <w:lang w:eastAsia="zh-CN"/>
          </w:rPr>
          <w:t>(一)、投资路径</w:t>
        </w:r>
        <w:r>
          <w:tab/>
        </w:r>
        <w:r>
          <w:fldChar w:fldCharType="begin"/>
        </w:r>
        <w:r>
          <w:instrText xml:space="preserve"> PAGEREF _Toc3254 \h </w:instrText>
        </w:r>
        <w:r>
          <w:fldChar w:fldCharType="separate"/>
        </w:r>
        <w:r>
          <w:t>40</w:t>
        </w:r>
        <w:r>
          <w:fldChar w:fldCharType="end"/>
        </w:r>
      </w:hyperlink>
    </w:p>
    <w:p>
      <w:pPr>
        <w:pStyle w:val="TOC2"/>
        <w:tabs>
          <w:tab w:val="right" w:leader="dot" w:pos="8306"/>
        </w:tabs>
      </w:pPr>
      <w:hyperlink w:anchor="_Toc23329" w:history="1">
        <w:r>
          <w:rPr>
            <w:rFonts w:ascii="仿宋" w:eastAsia="仿宋" w:hAnsi="仿宋" w:cs="仿宋" w:hint="eastAsia"/>
            <w:lang w:eastAsia="zh-CN"/>
          </w:rPr>
          <w:t>(二)、无卤低烟阻燃电缆料项目提出的理由</w:t>
        </w:r>
        <w:r>
          <w:tab/>
        </w:r>
        <w:r>
          <w:fldChar w:fldCharType="begin"/>
        </w:r>
        <w:r>
          <w:instrText xml:space="preserve"> PAGEREF _Toc23329 \h </w:instrText>
        </w:r>
        <w:r>
          <w:fldChar w:fldCharType="separate"/>
        </w:r>
        <w:r>
          <w:t>40</w:t>
        </w:r>
        <w:r>
          <w:fldChar w:fldCharType="end"/>
        </w:r>
      </w:hyperlink>
    </w:p>
    <w:p>
      <w:pPr>
        <w:pStyle w:val="TOC2"/>
        <w:tabs>
          <w:tab w:val="right" w:leader="dot" w:pos="8306"/>
        </w:tabs>
      </w:pPr>
      <w:hyperlink w:anchor="_Toc14524" w:history="1">
        <w:r>
          <w:rPr>
            <w:rFonts w:ascii="仿宋" w:eastAsia="仿宋" w:hAnsi="仿宋" w:cs="仿宋" w:hint="eastAsia"/>
            <w:lang w:eastAsia="zh-CN"/>
          </w:rPr>
          <w:t>(三)、无卤低烟阻燃电缆料项目选址</w:t>
        </w:r>
        <w:r>
          <w:tab/>
        </w:r>
        <w:r>
          <w:fldChar w:fldCharType="begin"/>
        </w:r>
        <w:r>
          <w:instrText xml:space="preserve"> PAGEREF _Toc14524 \h </w:instrText>
        </w:r>
        <w:r>
          <w:fldChar w:fldCharType="separate"/>
        </w:r>
        <w:r>
          <w:t>41</w:t>
        </w:r>
        <w:r>
          <w:fldChar w:fldCharType="end"/>
        </w:r>
      </w:hyperlink>
    </w:p>
    <w:p>
      <w:pPr>
        <w:pStyle w:val="TOC2"/>
        <w:tabs>
          <w:tab w:val="right" w:leader="dot" w:pos="8306"/>
        </w:tabs>
      </w:pPr>
      <w:hyperlink w:anchor="_Toc29702" w:history="1">
        <w:r>
          <w:rPr>
            <w:rFonts w:ascii="仿宋" w:eastAsia="仿宋" w:hAnsi="仿宋" w:cs="仿宋" w:hint="eastAsia"/>
            <w:lang w:eastAsia="zh-CN"/>
          </w:rPr>
          <w:t>(四)、生产规模</w:t>
        </w:r>
        <w:r>
          <w:tab/>
        </w:r>
        <w:r>
          <w:fldChar w:fldCharType="begin"/>
        </w:r>
        <w:r>
          <w:instrText xml:space="preserve"> PAGEREF _Toc29702 \h </w:instrText>
        </w:r>
        <w:r>
          <w:fldChar w:fldCharType="separate"/>
        </w:r>
        <w:r>
          <w:t>41</w:t>
        </w:r>
        <w:r>
          <w:fldChar w:fldCharType="end"/>
        </w:r>
      </w:hyperlink>
    </w:p>
    <w:p>
      <w:pPr>
        <w:pStyle w:val="TOC2"/>
        <w:tabs>
          <w:tab w:val="right" w:leader="dot" w:pos="8306"/>
        </w:tabs>
      </w:pPr>
      <w:hyperlink w:anchor="_Toc31172" w:history="1">
        <w:r>
          <w:rPr>
            <w:rFonts w:ascii="仿宋" w:eastAsia="仿宋" w:hAnsi="仿宋" w:cs="仿宋" w:hint="eastAsia"/>
            <w:lang w:eastAsia="zh-CN"/>
          </w:rPr>
          <w:t>(五)、建设规模</w:t>
        </w:r>
        <w:r>
          <w:tab/>
        </w:r>
        <w:r>
          <w:fldChar w:fldCharType="begin"/>
        </w:r>
        <w:r>
          <w:instrText xml:space="preserve"> PAGEREF _Toc31172 \h </w:instrText>
        </w:r>
        <w:r>
          <w:fldChar w:fldCharType="separate"/>
        </w:r>
        <w:r>
          <w:t>41</w:t>
        </w:r>
        <w:r>
          <w:fldChar w:fldCharType="end"/>
        </w:r>
      </w:hyperlink>
    </w:p>
    <w:p>
      <w:pPr>
        <w:pStyle w:val="TOC2"/>
        <w:tabs>
          <w:tab w:val="right" w:leader="dot" w:pos="8306"/>
        </w:tabs>
      </w:pPr>
      <w:hyperlink w:anchor="_Toc26088" w:history="1">
        <w:r>
          <w:rPr>
            <w:rFonts w:ascii="仿宋" w:eastAsia="仿宋" w:hAnsi="仿宋" w:cs="仿宋" w:hint="eastAsia"/>
            <w:lang w:eastAsia="zh-CN"/>
          </w:rPr>
          <w:t>(六)、无卤低烟阻燃电缆料项目投资</w:t>
        </w:r>
        <w:r>
          <w:tab/>
        </w:r>
        <w:r>
          <w:fldChar w:fldCharType="begin"/>
        </w:r>
        <w:r>
          <w:instrText xml:space="preserve"> PAGEREF _Toc26088 \h </w:instrText>
        </w:r>
        <w:r>
          <w:fldChar w:fldCharType="separate"/>
        </w:r>
        <w:r>
          <w:t>42</w:t>
        </w:r>
        <w:r>
          <w:fldChar w:fldCharType="end"/>
        </w:r>
      </w:hyperlink>
    </w:p>
    <w:p>
      <w:pPr>
        <w:pStyle w:val="TOC2"/>
        <w:tabs>
          <w:tab w:val="right" w:leader="dot" w:pos="8306"/>
        </w:tabs>
      </w:pPr>
      <w:hyperlink w:anchor="_Toc31955" w:history="1">
        <w:r>
          <w:rPr>
            <w:rFonts w:ascii="仿宋" w:eastAsia="仿宋" w:hAnsi="仿宋" w:cs="仿宋" w:hint="eastAsia"/>
            <w:lang w:eastAsia="zh-CN"/>
          </w:rPr>
          <w:t>(七)、无卤低烟阻燃电缆料项目进度规划</w:t>
        </w:r>
        <w:r>
          <w:tab/>
        </w:r>
        <w:r>
          <w:fldChar w:fldCharType="begin"/>
        </w:r>
        <w:r>
          <w:instrText xml:space="preserve"> PAGEREF _Toc31955 \h </w:instrText>
        </w:r>
        <w:r>
          <w:fldChar w:fldCharType="separate"/>
        </w:r>
        <w:r>
          <w:t>42</w:t>
        </w:r>
        <w:r>
          <w:fldChar w:fldCharType="end"/>
        </w:r>
      </w:hyperlink>
    </w:p>
    <w:p>
      <w:pPr>
        <w:pStyle w:val="TOC2"/>
        <w:tabs>
          <w:tab w:val="right" w:leader="dot" w:pos="8306"/>
        </w:tabs>
      </w:pPr>
      <w:hyperlink w:anchor="_Toc27585" w:history="1">
        <w:r>
          <w:rPr>
            <w:rFonts w:ascii="仿宋" w:eastAsia="仿宋" w:hAnsi="仿宋" w:cs="仿宋" w:hint="eastAsia"/>
            <w:lang w:eastAsia="zh-CN"/>
          </w:rPr>
          <w:t>(八)、经济效益(正常经营年份)</w:t>
        </w:r>
        <w:r>
          <w:tab/>
        </w:r>
        <w:r>
          <w:fldChar w:fldCharType="begin"/>
        </w:r>
        <w:r>
          <w:instrText xml:space="preserve"> PAGEREF _Toc27585 \h </w:instrText>
        </w:r>
        <w:r>
          <w:fldChar w:fldCharType="separate"/>
        </w:r>
        <w:r>
          <w:t>42</w:t>
        </w:r>
        <w:r>
          <w:fldChar w:fldCharType="end"/>
        </w:r>
      </w:hyperlink>
    </w:p>
    <w:p>
      <w:pPr>
        <w:pStyle w:val="TOC2"/>
        <w:tabs>
          <w:tab w:val="right" w:leader="dot" w:pos="8306"/>
        </w:tabs>
      </w:pPr>
      <w:hyperlink w:anchor="_Toc29400" w:history="1">
        <w:r>
          <w:rPr>
            <w:rFonts w:ascii="仿宋" w:eastAsia="仿宋" w:hAnsi="仿宋" w:cs="仿宋" w:hint="eastAsia"/>
            <w:lang w:eastAsia="zh-CN"/>
          </w:rPr>
          <w:t>(九)、无卤低烟阻燃电缆料项目综合评价</w:t>
        </w:r>
        <w:r>
          <w:tab/>
        </w:r>
        <w:r>
          <w:fldChar w:fldCharType="begin"/>
        </w:r>
        <w:r>
          <w:instrText xml:space="preserve"> PAGEREF _Toc29400 \h </w:instrText>
        </w:r>
        <w:r>
          <w:fldChar w:fldCharType="separate"/>
        </w:r>
        <w:r>
          <w:t>43</w:t>
        </w:r>
        <w:r>
          <w:fldChar w:fldCharType="end"/>
        </w:r>
      </w:hyperlink>
    </w:p>
    <w:p>
      <w:pPr>
        <w:pStyle w:val="TOC1"/>
        <w:tabs>
          <w:tab w:val="right" w:leader="dot" w:pos="8306"/>
        </w:tabs>
      </w:pPr>
      <w:hyperlink w:anchor="_Toc21786" w:history="1">
        <w:r>
          <w:rPr>
            <w:rFonts w:ascii="仿宋" w:eastAsia="仿宋" w:hAnsi="仿宋" w:cs="仿宋" w:hint="eastAsia"/>
            <w:lang w:eastAsia="zh-CN"/>
          </w:rPr>
          <w:t>六、无卤低烟阻燃电缆料项目风险分析</w:t>
        </w:r>
        <w:r>
          <w:tab/>
        </w:r>
        <w:r>
          <w:fldChar w:fldCharType="begin"/>
        </w:r>
        <w:r>
          <w:instrText xml:space="preserve"> PAGEREF _Toc21786 \h </w:instrText>
        </w:r>
        <w:r>
          <w:fldChar w:fldCharType="separate"/>
        </w:r>
        <w:r>
          <w:t>44</w:t>
        </w:r>
        <w:r>
          <w:fldChar w:fldCharType="end"/>
        </w:r>
      </w:hyperlink>
    </w:p>
    <w:p>
      <w:pPr>
        <w:pStyle w:val="TOC2"/>
        <w:tabs>
          <w:tab w:val="right" w:leader="dot" w:pos="8306"/>
        </w:tabs>
      </w:pPr>
      <w:hyperlink w:anchor="_Toc11825" w:history="1">
        <w:r>
          <w:rPr>
            <w:rFonts w:ascii="仿宋" w:eastAsia="仿宋" w:hAnsi="仿宋" w:cs="仿宋" w:hint="eastAsia"/>
            <w:lang w:eastAsia="zh-CN"/>
          </w:rPr>
          <w:t>(一)、无卤低烟阻燃电缆料项目风险分析</w:t>
        </w:r>
        <w:r>
          <w:tab/>
        </w:r>
        <w:r>
          <w:fldChar w:fldCharType="begin"/>
        </w:r>
        <w:r>
          <w:instrText xml:space="preserve"> PAGEREF _Toc11825 \h </w:instrText>
        </w:r>
        <w:r>
          <w:fldChar w:fldCharType="separate"/>
        </w:r>
        <w:r>
          <w:t>44</w:t>
        </w:r>
        <w:r>
          <w:fldChar w:fldCharType="end"/>
        </w:r>
      </w:hyperlink>
    </w:p>
    <w:p>
      <w:pPr>
        <w:pStyle w:val="TOC2"/>
        <w:tabs>
          <w:tab w:val="right" w:leader="dot" w:pos="8306"/>
        </w:tabs>
      </w:pPr>
      <w:hyperlink w:anchor="_Toc12298" w:history="1">
        <w:r>
          <w:rPr>
            <w:rFonts w:ascii="仿宋" w:eastAsia="仿宋" w:hAnsi="仿宋" w:cs="仿宋" w:hint="eastAsia"/>
            <w:lang w:eastAsia="zh-CN"/>
          </w:rPr>
          <w:t>(二)、无卤低烟阻燃电缆料项目风险对策</w:t>
        </w:r>
        <w:r>
          <w:tab/>
        </w:r>
        <w:r>
          <w:fldChar w:fldCharType="begin"/>
        </w:r>
        <w:r>
          <w:instrText xml:space="preserve"> PAGEREF _Toc12298 \h </w:instrText>
        </w:r>
        <w:r>
          <w:fldChar w:fldCharType="separate"/>
        </w:r>
        <w:r>
          <w:t>45</w:t>
        </w:r>
        <w:r>
          <w:fldChar w:fldCharType="end"/>
        </w:r>
      </w:hyperlink>
    </w:p>
    <w:p>
      <w:pPr>
        <w:pStyle w:val="TOC1"/>
        <w:tabs>
          <w:tab w:val="right" w:leader="dot" w:pos="8306"/>
        </w:tabs>
      </w:pPr>
      <w:hyperlink w:anchor="_Toc7445" w:history="1">
        <w:r>
          <w:rPr>
            <w:rFonts w:ascii="仿宋" w:eastAsia="仿宋" w:hAnsi="仿宋" w:cs="仿宋" w:hint="eastAsia"/>
            <w:lang w:eastAsia="zh-CN"/>
          </w:rPr>
          <w:t>七、目标客户和受众分析</w:t>
        </w:r>
        <w:r>
          <w:tab/>
        </w:r>
        <w:r>
          <w:fldChar w:fldCharType="begin"/>
        </w:r>
        <w:r>
          <w:instrText xml:space="preserve"> PAGEREF _Toc7445 \h </w:instrText>
        </w:r>
        <w:r>
          <w:fldChar w:fldCharType="separate"/>
        </w:r>
        <w:r>
          <w:t>47</w:t>
        </w:r>
        <w:r>
          <w:fldChar w:fldCharType="end"/>
        </w:r>
      </w:hyperlink>
    </w:p>
    <w:p>
      <w:pPr>
        <w:pStyle w:val="TOC2"/>
        <w:tabs>
          <w:tab w:val="right" w:leader="dot" w:pos="8306"/>
        </w:tabs>
      </w:pPr>
      <w:hyperlink w:anchor="_Toc28767" w:history="1">
        <w:r>
          <w:rPr>
            <w:rFonts w:ascii="仿宋" w:eastAsia="仿宋" w:hAnsi="仿宋" w:cs="仿宋" w:hint="eastAsia"/>
            <w:lang w:eastAsia="zh-CN"/>
          </w:rPr>
          <w:t>(一)、客户群体描述</w:t>
        </w:r>
        <w:r>
          <w:tab/>
        </w:r>
        <w:r>
          <w:fldChar w:fldCharType="begin"/>
        </w:r>
        <w:r>
          <w:instrText xml:space="preserve"> PAGEREF _Toc28767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69" w:history="1">
        <w:r>
          <w:rPr>
            <w:rFonts w:ascii="仿宋" w:eastAsia="仿宋" w:hAnsi="仿宋" w:cs="仿宋" w:hint="eastAsia"/>
            <w:lang w:eastAsia="zh-CN"/>
          </w:rPr>
          <w:t>(二)、客户需求和期望</w:t>
        </w:r>
        <w:r>
          <w:tab/>
        </w:r>
        <w:r>
          <w:fldChar w:fldCharType="begin"/>
        </w:r>
        <w:r>
          <w:instrText xml:space="preserve"> PAGEREF _Toc4269 \h </w:instrText>
        </w:r>
        <w:r>
          <w:fldChar w:fldCharType="separate"/>
        </w:r>
        <w:r>
          <w:t>48</w:t>
        </w:r>
        <w:r>
          <w:fldChar w:fldCharType="end"/>
        </w:r>
      </w:hyperlink>
    </w:p>
    <w:p>
      <w:pPr>
        <w:pStyle w:val="TOC2"/>
        <w:tabs>
          <w:tab w:val="right" w:leader="dot" w:pos="8306"/>
        </w:tabs>
      </w:pPr>
      <w:hyperlink w:anchor="_Toc25836" w:history="1">
        <w:r>
          <w:rPr>
            <w:rFonts w:ascii="仿宋" w:eastAsia="仿宋" w:hAnsi="仿宋" w:cs="仿宋" w:hint="eastAsia"/>
            <w:lang w:eastAsia="zh-CN"/>
          </w:rPr>
          <w:t>(三)、客户获取策略</w:t>
        </w:r>
        <w:r>
          <w:tab/>
        </w:r>
        <w:r>
          <w:fldChar w:fldCharType="begin"/>
        </w:r>
        <w:r>
          <w:instrText xml:space="preserve"> PAGEREF _Toc25836 \h </w:instrText>
        </w:r>
        <w:r>
          <w:fldChar w:fldCharType="separate"/>
        </w:r>
        <w:r>
          <w:t>50</w:t>
        </w:r>
        <w:r>
          <w:fldChar w:fldCharType="end"/>
        </w:r>
      </w:hyperlink>
    </w:p>
    <w:p>
      <w:pPr>
        <w:pStyle w:val="TOC2"/>
        <w:tabs>
          <w:tab w:val="right" w:leader="dot" w:pos="8306"/>
        </w:tabs>
      </w:pPr>
      <w:hyperlink w:anchor="_Toc32166" w:history="1">
        <w:r>
          <w:rPr>
            <w:rFonts w:ascii="仿宋" w:eastAsia="仿宋" w:hAnsi="仿宋" w:cs="仿宋" w:hint="eastAsia"/>
            <w:lang w:eastAsia="zh-CN"/>
          </w:rPr>
          <w:t>(四)、客户关系管理</w:t>
        </w:r>
        <w:r>
          <w:tab/>
        </w:r>
        <w:r>
          <w:fldChar w:fldCharType="begin"/>
        </w:r>
        <w:r>
          <w:instrText xml:space="preserve"> PAGEREF _Toc32166 \h </w:instrText>
        </w:r>
        <w:r>
          <w:fldChar w:fldCharType="separate"/>
        </w:r>
        <w:r>
          <w:t>52</w:t>
        </w:r>
        <w:r>
          <w:fldChar w:fldCharType="end"/>
        </w:r>
      </w:hyperlink>
    </w:p>
    <w:p>
      <w:pPr>
        <w:pStyle w:val="TOC1"/>
        <w:tabs>
          <w:tab w:val="right" w:leader="dot" w:pos="8306"/>
        </w:tabs>
      </w:pPr>
      <w:hyperlink w:anchor="_Toc5189" w:history="1">
        <w:r>
          <w:rPr>
            <w:rFonts w:ascii="仿宋" w:eastAsia="仿宋" w:hAnsi="仿宋" w:cs="仿宋" w:hint="eastAsia"/>
            <w:lang w:eastAsia="zh-CN"/>
          </w:rPr>
          <w:t>八、环境保护分析</w:t>
        </w:r>
        <w:r>
          <w:tab/>
        </w:r>
        <w:r>
          <w:fldChar w:fldCharType="begin"/>
        </w:r>
        <w:r>
          <w:instrText xml:space="preserve"> PAGEREF _Toc5189 \h </w:instrText>
        </w:r>
        <w:r>
          <w:fldChar w:fldCharType="separate"/>
        </w:r>
        <w:r>
          <w:t>53</w:t>
        </w:r>
        <w:r>
          <w:fldChar w:fldCharType="end"/>
        </w:r>
      </w:hyperlink>
    </w:p>
    <w:p>
      <w:pPr>
        <w:pStyle w:val="TOC2"/>
        <w:tabs>
          <w:tab w:val="right" w:leader="dot" w:pos="8306"/>
        </w:tabs>
      </w:pPr>
      <w:hyperlink w:anchor="_Toc2674" w:history="1">
        <w:r>
          <w:rPr>
            <w:rFonts w:ascii="仿宋" w:eastAsia="仿宋" w:hAnsi="仿宋" w:cs="仿宋" w:hint="eastAsia"/>
            <w:lang w:eastAsia="zh-CN"/>
          </w:rPr>
          <w:t>(一)、编制依据</w:t>
        </w:r>
        <w:r>
          <w:tab/>
        </w:r>
        <w:r>
          <w:fldChar w:fldCharType="begin"/>
        </w:r>
        <w:r>
          <w:instrText xml:space="preserve"> PAGEREF _Toc2674 \h </w:instrText>
        </w:r>
        <w:r>
          <w:fldChar w:fldCharType="separate"/>
        </w:r>
        <w:r>
          <w:t>53</w:t>
        </w:r>
        <w:r>
          <w:fldChar w:fldCharType="end"/>
        </w:r>
      </w:hyperlink>
    </w:p>
    <w:p>
      <w:pPr>
        <w:pStyle w:val="TOC2"/>
        <w:tabs>
          <w:tab w:val="right" w:leader="dot" w:pos="8306"/>
        </w:tabs>
      </w:pPr>
      <w:hyperlink w:anchor="_Toc9338" w:history="1">
        <w:r>
          <w:rPr>
            <w:rFonts w:ascii="仿宋" w:eastAsia="仿宋" w:hAnsi="仿宋" w:cs="仿宋" w:hint="eastAsia"/>
            <w:lang w:eastAsia="zh-CN"/>
          </w:rPr>
          <w:t>(二)、环境影响合理性分析</w:t>
        </w:r>
        <w:r>
          <w:tab/>
        </w:r>
        <w:r>
          <w:fldChar w:fldCharType="begin"/>
        </w:r>
        <w:r>
          <w:instrText xml:space="preserve"> PAGEREF _Toc9338 \h </w:instrText>
        </w:r>
        <w:r>
          <w:fldChar w:fldCharType="separate"/>
        </w:r>
        <w:r>
          <w:t>54</w:t>
        </w:r>
        <w:r>
          <w:fldChar w:fldCharType="end"/>
        </w:r>
      </w:hyperlink>
    </w:p>
    <w:p>
      <w:pPr>
        <w:pStyle w:val="TOC2"/>
        <w:tabs>
          <w:tab w:val="right" w:leader="dot" w:pos="8306"/>
        </w:tabs>
      </w:pPr>
      <w:hyperlink w:anchor="_Toc8356" w:history="1">
        <w:r>
          <w:rPr>
            <w:rFonts w:ascii="仿宋" w:eastAsia="仿宋" w:hAnsi="仿宋" w:cs="仿宋" w:hint="eastAsia"/>
            <w:lang w:eastAsia="zh-CN"/>
          </w:rPr>
          <w:t>(三)、建设期大气环境影响分析</w:t>
        </w:r>
        <w:r>
          <w:tab/>
        </w:r>
        <w:r>
          <w:fldChar w:fldCharType="begin"/>
        </w:r>
        <w:r>
          <w:instrText xml:space="preserve"> PAGEREF _Toc8356 \h </w:instrText>
        </w:r>
        <w:r>
          <w:fldChar w:fldCharType="separate"/>
        </w:r>
        <w:r>
          <w:t>55</w:t>
        </w:r>
        <w:r>
          <w:fldChar w:fldCharType="end"/>
        </w:r>
      </w:hyperlink>
    </w:p>
    <w:p>
      <w:pPr>
        <w:pStyle w:val="TOC2"/>
        <w:tabs>
          <w:tab w:val="right" w:leader="dot" w:pos="8306"/>
        </w:tabs>
      </w:pPr>
      <w:hyperlink w:anchor="_Toc19856" w:history="1">
        <w:r>
          <w:rPr>
            <w:rFonts w:ascii="仿宋" w:eastAsia="仿宋" w:hAnsi="仿宋" w:cs="仿宋" w:hint="eastAsia"/>
            <w:lang w:eastAsia="zh-CN"/>
          </w:rPr>
          <w:t>(四)、建设期水环境影响分析</w:t>
        </w:r>
        <w:r>
          <w:tab/>
        </w:r>
        <w:r>
          <w:fldChar w:fldCharType="begin"/>
        </w:r>
        <w:r>
          <w:instrText xml:space="preserve"> PAGEREF _Toc19856 \h </w:instrText>
        </w:r>
        <w:r>
          <w:fldChar w:fldCharType="separate"/>
        </w:r>
        <w:r>
          <w:t>56</w:t>
        </w:r>
        <w:r>
          <w:fldChar w:fldCharType="end"/>
        </w:r>
      </w:hyperlink>
    </w:p>
    <w:p>
      <w:pPr>
        <w:pStyle w:val="TOC2"/>
        <w:tabs>
          <w:tab w:val="right" w:leader="dot" w:pos="8306"/>
        </w:tabs>
      </w:pPr>
      <w:hyperlink w:anchor="_Toc8705" w:history="1">
        <w:r>
          <w:rPr>
            <w:rFonts w:ascii="仿宋" w:eastAsia="仿宋" w:hAnsi="仿宋" w:cs="仿宋" w:hint="eastAsia"/>
            <w:lang w:eastAsia="zh-CN"/>
          </w:rPr>
          <w:t>(五)、建设期固体废弃物环境影响分析</w:t>
        </w:r>
        <w:r>
          <w:tab/>
        </w:r>
        <w:r>
          <w:fldChar w:fldCharType="begin"/>
        </w:r>
        <w:r>
          <w:instrText xml:space="preserve"> PAGEREF _Toc8705 \h </w:instrText>
        </w:r>
        <w:r>
          <w:fldChar w:fldCharType="separate"/>
        </w:r>
        <w:r>
          <w:t>57</w:t>
        </w:r>
        <w:r>
          <w:fldChar w:fldCharType="end"/>
        </w:r>
      </w:hyperlink>
    </w:p>
    <w:p>
      <w:pPr>
        <w:pStyle w:val="TOC2"/>
        <w:tabs>
          <w:tab w:val="right" w:leader="dot" w:pos="8306"/>
        </w:tabs>
      </w:pPr>
      <w:hyperlink w:anchor="_Toc5313" w:history="1">
        <w:r>
          <w:rPr>
            <w:rFonts w:ascii="仿宋" w:eastAsia="仿宋" w:hAnsi="仿宋" w:cs="仿宋" w:hint="eastAsia"/>
            <w:lang w:eastAsia="zh-CN"/>
          </w:rPr>
          <w:t>(六)、建设期声环境影响分析</w:t>
        </w:r>
        <w:r>
          <w:tab/>
        </w:r>
        <w:r>
          <w:fldChar w:fldCharType="begin"/>
        </w:r>
        <w:r>
          <w:instrText xml:space="preserve"> PAGEREF _Toc5313 \h </w:instrText>
        </w:r>
        <w:r>
          <w:fldChar w:fldCharType="separate"/>
        </w:r>
        <w:r>
          <w:t>58</w:t>
        </w:r>
        <w:r>
          <w:fldChar w:fldCharType="end"/>
        </w:r>
      </w:hyperlink>
    </w:p>
    <w:p>
      <w:pPr>
        <w:pStyle w:val="TOC2"/>
        <w:tabs>
          <w:tab w:val="right" w:leader="dot" w:pos="8306"/>
        </w:tabs>
      </w:pPr>
      <w:hyperlink w:anchor="_Toc10042" w:history="1">
        <w:r>
          <w:rPr>
            <w:rFonts w:ascii="仿宋" w:eastAsia="仿宋" w:hAnsi="仿宋" w:cs="仿宋" w:hint="eastAsia"/>
            <w:lang w:eastAsia="zh-CN"/>
          </w:rPr>
          <w:t>(七)、营运期大气环境影响分析</w:t>
        </w:r>
        <w:r>
          <w:tab/>
        </w:r>
        <w:r>
          <w:fldChar w:fldCharType="begin"/>
        </w:r>
        <w:r>
          <w:instrText xml:space="preserve"> PAGEREF _Toc10042 \h </w:instrText>
        </w:r>
        <w:r>
          <w:fldChar w:fldCharType="separate"/>
        </w:r>
        <w:r>
          <w:t>60</w:t>
        </w:r>
        <w:r>
          <w:fldChar w:fldCharType="end"/>
        </w:r>
      </w:hyperlink>
    </w:p>
    <w:p>
      <w:pPr>
        <w:pStyle w:val="TOC2"/>
        <w:tabs>
          <w:tab w:val="right" w:leader="dot" w:pos="8306"/>
        </w:tabs>
      </w:pPr>
      <w:hyperlink w:anchor="_Toc16082" w:history="1">
        <w:r>
          <w:rPr>
            <w:rFonts w:ascii="仿宋" w:eastAsia="仿宋" w:hAnsi="仿宋" w:cs="仿宋" w:hint="eastAsia"/>
            <w:lang w:eastAsia="zh-CN"/>
          </w:rPr>
          <w:t>(八)、营运期水环境影响分析</w:t>
        </w:r>
        <w:r>
          <w:tab/>
        </w:r>
        <w:r>
          <w:fldChar w:fldCharType="begin"/>
        </w:r>
        <w:r>
          <w:instrText xml:space="preserve"> PAGEREF _Toc16082 \h </w:instrText>
        </w:r>
        <w:r>
          <w:fldChar w:fldCharType="separate"/>
        </w:r>
        <w:r>
          <w:t>60</w:t>
        </w:r>
        <w:r>
          <w:fldChar w:fldCharType="end"/>
        </w:r>
      </w:hyperlink>
    </w:p>
    <w:p>
      <w:pPr>
        <w:pStyle w:val="TOC2"/>
        <w:tabs>
          <w:tab w:val="right" w:leader="dot" w:pos="8306"/>
        </w:tabs>
      </w:pPr>
      <w:hyperlink w:anchor="_Toc7541" w:history="1">
        <w:r>
          <w:rPr>
            <w:rFonts w:ascii="仿宋" w:eastAsia="仿宋" w:hAnsi="仿宋" w:cs="仿宋" w:hint="eastAsia"/>
            <w:lang w:eastAsia="zh-CN"/>
          </w:rPr>
          <w:t>(九)、营运期固体废弃物环境影响分析</w:t>
        </w:r>
        <w:r>
          <w:tab/>
        </w:r>
        <w:r>
          <w:fldChar w:fldCharType="begin"/>
        </w:r>
        <w:r>
          <w:instrText xml:space="preserve"> PAGEREF _Toc7541 \h </w:instrText>
        </w:r>
        <w:r>
          <w:fldChar w:fldCharType="separate"/>
        </w:r>
        <w:r>
          <w:t>61</w:t>
        </w:r>
        <w:r>
          <w:fldChar w:fldCharType="end"/>
        </w:r>
      </w:hyperlink>
    </w:p>
    <w:p>
      <w:pPr>
        <w:pStyle w:val="TOC2"/>
        <w:tabs>
          <w:tab w:val="right" w:leader="dot" w:pos="8306"/>
        </w:tabs>
      </w:pPr>
      <w:hyperlink w:anchor="_Toc6651" w:history="1">
        <w:r>
          <w:rPr>
            <w:rFonts w:ascii="仿宋" w:eastAsia="仿宋" w:hAnsi="仿宋" w:cs="仿宋" w:hint="eastAsia"/>
            <w:lang w:eastAsia="zh-CN"/>
          </w:rPr>
          <w:t>(十)、营运期声环境影响分析</w:t>
        </w:r>
        <w:r>
          <w:tab/>
        </w:r>
        <w:r>
          <w:fldChar w:fldCharType="begin"/>
        </w:r>
        <w:r>
          <w:instrText xml:space="preserve"> PAGEREF _Toc6651 \h </w:instrText>
        </w:r>
        <w:r>
          <w:fldChar w:fldCharType="separate"/>
        </w:r>
        <w:r>
          <w:t>63</w:t>
        </w:r>
        <w:r>
          <w:fldChar w:fldCharType="end"/>
        </w:r>
      </w:hyperlink>
    </w:p>
    <w:p>
      <w:pPr>
        <w:pStyle w:val="TOC2"/>
        <w:tabs>
          <w:tab w:val="right" w:leader="dot" w:pos="8306"/>
        </w:tabs>
      </w:pPr>
      <w:hyperlink w:anchor="_Toc263" w:history="1">
        <w:r>
          <w:rPr>
            <w:rFonts w:ascii="仿宋" w:eastAsia="仿宋" w:hAnsi="仿宋" w:cs="仿宋" w:hint="eastAsia"/>
            <w:lang w:eastAsia="zh-CN"/>
          </w:rPr>
          <w:t>(十一)、清洁生产</w:t>
        </w:r>
        <w:r>
          <w:tab/>
        </w:r>
        <w:r>
          <w:fldChar w:fldCharType="begin"/>
        </w:r>
        <w:r>
          <w:instrText xml:space="preserve"> PAGEREF _Toc263 \h </w:instrText>
        </w:r>
        <w:r>
          <w:fldChar w:fldCharType="separate"/>
        </w:r>
        <w:r>
          <w:t>64</w:t>
        </w:r>
        <w:r>
          <w:fldChar w:fldCharType="end"/>
        </w:r>
      </w:hyperlink>
    </w:p>
    <w:p>
      <w:pPr>
        <w:pStyle w:val="TOC2"/>
        <w:tabs>
          <w:tab w:val="right" w:leader="dot" w:pos="8306"/>
        </w:tabs>
      </w:pPr>
      <w:hyperlink w:anchor="_Toc1083" w:history="1">
        <w:r>
          <w:rPr>
            <w:rFonts w:ascii="仿宋" w:eastAsia="仿宋" w:hAnsi="仿宋" w:cs="仿宋" w:hint="eastAsia"/>
            <w:lang w:eastAsia="zh-CN"/>
          </w:rPr>
          <w:t>(十二)、环境管理分析</w:t>
        </w:r>
        <w:r>
          <w:tab/>
        </w:r>
        <w:r>
          <w:fldChar w:fldCharType="begin"/>
        </w:r>
        <w:r>
          <w:instrText xml:space="preserve"> PAGEREF _Toc1083 \h </w:instrText>
        </w:r>
        <w:r>
          <w:fldChar w:fldCharType="separate"/>
        </w:r>
        <w:r>
          <w:t>65</w:t>
        </w:r>
        <w:r>
          <w:fldChar w:fldCharType="end"/>
        </w:r>
      </w:hyperlink>
    </w:p>
    <w:p>
      <w:pPr>
        <w:pStyle w:val="TOC2"/>
        <w:tabs>
          <w:tab w:val="right" w:leader="dot" w:pos="8306"/>
        </w:tabs>
      </w:pPr>
      <w:hyperlink w:anchor="_Toc9995" w:history="1">
        <w:r>
          <w:rPr>
            <w:rFonts w:ascii="仿宋" w:eastAsia="仿宋" w:hAnsi="仿宋" w:cs="仿宋" w:hint="eastAsia"/>
            <w:lang w:eastAsia="zh-CN"/>
          </w:rPr>
          <w:t>(十三)、结论及建议</w:t>
        </w:r>
        <w:r>
          <w:tab/>
        </w:r>
        <w:r>
          <w:fldChar w:fldCharType="begin"/>
        </w:r>
        <w:r>
          <w:instrText xml:space="preserve"> PAGEREF _Toc9995 \h </w:instrText>
        </w:r>
        <w:r>
          <w:fldChar w:fldCharType="separate"/>
        </w:r>
        <w:r>
          <w:t>67</w:t>
        </w:r>
        <w:r>
          <w:fldChar w:fldCharType="end"/>
        </w:r>
      </w:hyperlink>
    </w:p>
    <w:p>
      <w:pPr>
        <w:pStyle w:val="TOC1"/>
        <w:tabs>
          <w:tab w:val="right" w:leader="dot" w:pos="8306"/>
        </w:tabs>
      </w:pPr>
      <w:hyperlink w:anchor="_Toc30982" w:history="1">
        <w:r>
          <w:rPr>
            <w:rFonts w:ascii="仿宋" w:eastAsia="仿宋" w:hAnsi="仿宋" w:cs="仿宋" w:hint="eastAsia"/>
            <w:lang w:eastAsia="zh-CN"/>
          </w:rPr>
          <w:t>九、投资方案分析</w:t>
        </w:r>
        <w:r>
          <w:tab/>
        </w:r>
        <w:r>
          <w:fldChar w:fldCharType="begin"/>
        </w:r>
        <w:r>
          <w:instrText xml:space="preserve"> PAGEREF _Toc30982 \h </w:instrText>
        </w:r>
        <w:r>
          <w:fldChar w:fldCharType="separate"/>
        </w:r>
        <w:r>
          <w:t>68</w:t>
        </w:r>
        <w:r>
          <w:fldChar w:fldCharType="end"/>
        </w:r>
      </w:hyperlink>
    </w:p>
    <w:p>
      <w:pPr>
        <w:pStyle w:val="TOC2"/>
        <w:tabs>
          <w:tab w:val="right" w:leader="dot" w:pos="8306"/>
        </w:tabs>
      </w:pPr>
      <w:hyperlink w:anchor="_Toc21699" w:history="1">
        <w:r>
          <w:rPr>
            <w:rFonts w:ascii="仿宋" w:eastAsia="仿宋" w:hAnsi="仿宋" w:cs="仿宋" w:hint="eastAsia"/>
            <w:lang w:eastAsia="zh-CN"/>
          </w:rPr>
          <w:t>(一)、编制说明</w:t>
        </w:r>
        <w:r>
          <w:tab/>
        </w:r>
        <w:r>
          <w:fldChar w:fldCharType="begin"/>
        </w:r>
        <w:r>
          <w:instrText xml:space="preserve"> PAGEREF _Toc21699 \h </w:instrText>
        </w:r>
        <w:r>
          <w:fldChar w:fldCharType="separate"/>
        </w:r>
        <w:r>
          <w:t>68</w:t>
        </w:r>
        <w:r>
          <w:fldChar w:fldCharType="end"/>
        </w:r>
      </w:hyperlink>
    </w:p>
    <w:p>
      <w:pPr>
        <w:pStyle w:val="TOC2"/>
        <w:tabs>
          <w:tab w:val="right" w:leader="dot" w:pos="8306"/>
        </w:tabs>
      </w:pPr>
      <w:hyperlink w:anchor="_Toc2481" w:history="1">
        <w:r>
          <w:rPr>
            <w:rFonts w:ascii="仿宋" w:eastAsia="仿宋" w:hAnsi="仿宋" w:cs="仿宋" w:hint="eastAsia"/>
            <w:lang w:eastAsia="zh-CN"/>
          </w:rPr>
          <w:t>(二)、建设投资</w:t>
        </w:r>
        <w:r>
          <w:tab/>
        </w:r>
        <w:r>
          <w:fldChar w:fldCharType="begin"/>
        </w:r>
        <w:r>
          <w:instrText xml:space="preserve"> PAGEREF _Toc2481 \h </w:instrText>
        </w:r>
        <w:r>
          <w:fldChar w:fldCharType="separate"/>
        </w:r>
        <w:r>
          <w:t>68</w:t>
        </w:r>
        <w:r>
          <w:fldChar w:fldCharType="end"/>
        </w:r>
      </w:hyperlink>
    </w:p>
    <w:p>
      <w:pPr>
        <w:pStyle w:val="TOC2"/>
        <w:tabs>
          <w:tab w:val="right" w:leader="dot" w:pos="8306"/>
        </w:tabs>
      </w:pPr>
      <w:hyperlink w:anchor="_Toc6881" w:history="1">
        <w:r>
          <w:rPr>
            <w:rFonts w:ascii="仿宋" w:eastAsia="仿宋" w:hAnsi="仿宋" w:cs="仿宋" w:hint="eastAsia"/>
            <w:lang w:eastAsia="zh-CN"/>
          </w:rPr>
          <w:t>(三)、建设期利息</w:t>
        </w:r>
        <w:r>
          <w:tab/>
        </w:r>
        <w:r>
          <w:fldChar w:fldCharType="begin"/>
        </w:r>
        <w:r>
          <w:instrText xml:space="preserve"> PAGEREF _Toc6881 \h </w:instrText>
        </w:r>
        <w:r>
          <w:fldChar w:fldCharType="separate"/>
        </w:r>
        <w:r>
          <w:t>69</w:t>
        </w:r>
        <w:r>
          <w:fldChar w:fldCharType="end"/>
        </w:r>
      </w:hyperlink>
    </w:p>
    <w:p>
      <w:pPr>
        <w:pStyle w:val="TOC2"/>
        <w:tabs>
          <w:tab w:val="right" w:leader="dot" w:pos="8306"/>
        </w:tabs>
      </w:pPr>
      <w:hyperlink w:anchor="_Toc32276" w:history="1">
        <w:r>
          <w:rPr>
            <w:rFonts w:ascii="仿宋" w:eastAsia="仿宋" w:hAnsi="仿宋" w:cs="仿宋" w:hint="eastAsia"/>
            <w:lang w:eastAsia="zh-CN"/>
          </w:rPr>
          <w:t>(四)、流动资金</w:t>
        </w:r>
        <w:r>
          <w:tab/>
        </w:r>
        <w:r>
          <w:fldChar w:fldCharType="begin"/>
        </w:r>
        <w:r>
          <w:instrText xml:space="preserve"> PAGEREF _Toc32276 \h </w:instrText>
        </w:r>
        <w:r>
          <w:fldChar w:fldCharType="separate"/>
        </w:r>
        <w:r>
          <w:t>69</w:t>
        </w:r>
        <w:r>
          <w:fldChar w:fldCharType="end"/>
        </w:r>
      </w:hyperlink>
    </w:p>
    <w:p>
      <w:pPr>
        <w:pStyle w:val="TOC2"/>
        <w:tabs>
          <w:tab w:val="right" w:leader="dot" w:pos="8306"/>
        </w:tabs>
      </w:pPr>
      <w:hyperlink w:anchor="_Toc23590" w:history="1">
        <w:r>
          <w:rPr>
            <w:rFonts w:ascii="仿宋" w:eastAsia="仿宋" w:hAnsi="仿宋" w:cs="仿宋" w:hint="eastAsia"/>
            <w:lang w:eastAsia="zh-CN"/>
          </w:rPr>
          <w:t>(五)、无卤低烟阻燃电缆料项目总投资</w:t>
        </w:r>
        <w:r>
          <w:tab/>
        </w:r>
        <w:r>
          <w:fldChar w:fldCharType="begin"/>
        </w:r>
        <w:r>
          <w:instrText xml:space="preserve"> PAGEREF _Toc23590 \h </w:instrText>
        </w:r>
        <w:r>
          <w:fldChar w:fldCharType="separate"/>
        </w:r>
        <w:r>
          <w:t>69</w:t>
        </w:r>
        <w:r>
          <w:fldChar w:fldCharType="end"/>
        </w:r>
      </w:hyperlink>
    </w:p>
    <w:p>
      <w:pPr>
        <w:pStyle w:val="TOC2"/>
        <w:tabs>
          <w:tab w:val="right" w:leader="dot" w:pos="8306"/>
        </w:tabs>
      </w:pPr>
      <w:hyperlink w:anchor="_Toc1827" w:history="1">
        <w:r>
          <w:rPr>
            <w:rFonts w:ascii="仿宋" w:eastAsia="仿宋" w:hAnsi="仿宋" w:cs="仿宋" w:hint="eastAsia"/>
            <w:lang w:eastAsia="zh-CN"/>
          </w:rPr>
          <w:t>(六)、资金筹措与投资计划</w:t>
        </w:r>
        <w:r>
          <w:tab/>
        </w:r>
        <w:r>
          <w:fldChar w:fldCharType="begin"/>
        </w:r>
        <w:r>
          <w:instrText xml:space="preserve"> PAGEREF _Toc1827 \h </w:instrText>
        </w:r>
        <w:r>
          <w:fldChar w:fldCharType="separate"/>
        </w:r>
        <w:r>
          <w:t>70</w:t>
        </w:r>
        <w:r>
          <w:fldChar w:fldCharType="end"/>
        </w:r>
      </w:hyperlink>
    </w:p>
    <w:p>
      <w:pPr>
        <w:pStyle w:val="TOC1"/>
        <w:tabs>
          <w:tab w:val="right" w:leader="dot" w:pos="8306"/>
        </w:tabs>
      </w:pPr>
      <w:hyperlink w:anchor="_Toc25086" w:history="1">
        <w:r>
          <w:rPr>
            <w:rFonts w:ascii="仿宋" w:eastAsia="仿宋" w:hAnsi="仿宋" w:cs="仿宋" w:hint="eastAsia"/>
            <w:lang w:eastAsia="zh-CN"/>
          </w:rPr>
          <w:t>十、公司组建背景分析</w:t>
        </w:r>
        <w:r>
          <w:tab/>
        </w:r>
        <w:r>
          <w:fldChar w:fldCharType="begin"/>
        </w:r>
        <w:r>
          <w:instrText xml:space="preserve"> PAGEREF _Toc25086 \h </w:instrText>
        </w:r>
        <w:r>
          <w:fldChar w:fldCharType="separate"/>
        </w:r>
        <w:r>
          <w:t>70</w:t>
        </w:r>
        <w:r>
          <w:fldChar w:fldCharType="end"/>
        </w:r>
      </w:hyperlink>
    </w:p>
    <w:p>
      <w:pPr>
        <w:pStyle w:val="TOC2"/>
        <w:tabs>
          <w:tab w:val="right" w:leader="dot" w:pos="8306"/>
        </w:tabs>
      </w:pPr>
      <w:hyperlink w:anchor="_Toc31651" w:history="1">
        <w:r>
          <w:rPr>
            <w:rFonts w:ascii="仿宋" w:eastAsia="仿宋" w:hAnsi="仿宋" w:cs="仿宋" w:hint="eastAsia"/>
            <w:lang w:eastAsia="zh-CN"/>
          </w:rPr>
          <w:t>(一)、无卤低烟阻燃电缆料项目背景分析</w:t>
        </w:r>
        <w:r>
          <w:tab/>
        </w:r>
        <w:r>
          <w:fldChar w:fldCharType="begin"/>
        </w:r>
        <w:r>
          <w:instrText xml:space="preserve"> PAGEREF _Toc31651 \h </w:instrText>
        </w:r>
        <w:r>
          <w:fldChar w:fldCharType="separate"/>
        </w:r>
        <w:r>
          <w:t>70</w:t>
        </w:r>
        <w:r>
          <w:fldChar w:fldCharType="end"/>
        </w:r>
      </w:hyperlink>
    </w:p>
    <w:p>
      <w:pPr>
        <w:pStyle w:val="TOC2"/>
        <w:tabs>
          <w:tab w:val="right" w:leader="dot" w:pos="8306"/>
        </w:tabs>
      </w:pPr>
      <w:hyperlink w:anchor="_Toc14085" w:history="1">
        <w:r>
          <w:rPr>
            <w:rFonts w:ascii="仿宋" w:eastAsia="仿宋" w:hAnsi="仿宋" w:cs="仿宋" w:hint="eastAsia"/>
            <w:lang w:eastAsia="zh-CN"/>
          </w:rPr>
          <w:t>(二)、无卤低烟阻燃电缆料项目建设必要性分析</w:t>
        </w:r>
        <w:r>
          <w:tab/>
        </w:r>
        <w:r>
          <w:fldChar w:fldCharType="begin"/>
        </w:r>
        <w:r>
          <w:instrText xml:space="preserve"> PAGEREF _Toc14085 \h </w:instrText>
        </w:r>
        <w:r>
          <w:fldChar w:fldCharType="separate"/>
        </w:r>
        <w:r>
          <w:t>71</w:t>
        </w:r>
        <w:r>
          <w:fldChar w:fldCharType="end"/>
        </w:r>
      </w:hyperlink>
    </w:p>
    <w:p>
      <w:pPr>
        <w:pStyle w:val="TOC2"/>
        <w:tabs>
          <w:tab w:val="right" w:leader="dot" w:pos="8306"/>
        </w:tabs>
      </w:pPr>
      <w:hyperlink w:anchor="_Toc5915" w:history="1">
        <w:r>
          <w:rPr>
            <w:rFonts w:ascii="仿宋" w:eastAsia="仿宋" w:hAnsi="仿宋" w:cs="仿宋" w:hint="eastAsia"/>
            <w:lang w:eastAsia="zh-CN"/>
          </w:rPr>
          <w:t>(三)、鼓励中小企业发展</w:t>
        </w:r>
        <w:r>
          <w:tab/>
        </w:r>
        <w:r>
          <w:fldChar w:fldCharType="begin"/>
        </w:r>
        <w:r>
          <w:instrText xml:space="preserve"> PAGEREF _Toc5915 \h </w:instrText>
        </w:r>
        <w:r>
          <w:fldChar w:fldCharType="separate"/>
        </w:r>
        <w:r>
          <w:t>72</w:t>
        </w:r>
        <w:r>
          <w:fldChar w:fldCharType="end"/>
        </w:r>
      </w:hyperlink>
    </w:p>
    <w:p>
      <w:pPr>
        <w:pStyle w:val="TOC2"/>
        <w:tabs>
          <w:tab w:val="right" w:leader="dot" w:pos="8306"/>
        </w:tabs>
      </w:pPr>
      <w:hyperlink w:anchor="_Toc32403" w:history="1">
        <w:r>
          <w:rPr>
            <w:rFonts w:ascii="仿宋" w:eastAsia="仿宋" w:hAnsi="仿宋" w:cs="仿宋" w:hint="eastAsia"/>
            <w:lang w:eastAsia="zh-CN"/>
          </w:rPr>
          <w:t>(四)、宏观经济形势分析</w:t>
        </w:r>
        <w:r>
          <w:tab/>
        </w:r>
        <w:r>
          <w:fldChar w:fldCharType="begin"/>
        </w:r>
        <w:r>
          <w:instrText xml:space="preserve"> PAGEREF _Toc32403 \h </w:instrText>
        </w:r>
        <w:r>
          <w:fldChar w:fldCharType="separate"/>
        </w:r>
        <w:r>
          <w:t>73</w:t>
        </w:r>
        <w:r>
          <w:fldChar w:fldCharType="end"/>
        </w:r>
      </w:hyperlink>
    </w:p>
    <w:p>
      <w:pPr>
        <w:pStyle w:val="TOC1"/>
        <w:tabs>
          <w:tab w:val="right" w:leader="dot" w:pos="8306"/>
        </w:tabs>
      </w:pPr>
      <w:hyperlink w:anchor="_Toc13744" w:history="1">
        <w:r>
          <w:rPr>
            <w:rFonts w:ascii="仿宋" w:eastAsia="仿宋" w:hAnsi="仿宋" w:cs="仿宋" w:hint="eastAsia"/>
            <w:lang w:eastAsia="zh-CN"/>
          </w:rPr>
          <w:t>十一、法律和合规事项</w:t>
        </w:r>
        <w:r>
          <w:tab/>
        </w:r>
        <w:r>
          <w:fldChar w:fldCharType="begin"/>
        </w:r>
        <w:r>
          <w:instrText xml:space="preserve"> PAGEREF _Toc13744 \h </w:instrText>
        </w:r>
        <w:r>
          <w:fldChar w:fldCharType="separate"/>
        </w:r>
        <w:r>
          <w:t>75</w:t>
        </w:r>
        <w:r>
          <w:fldChar w:fldCharType="end"/>
        </w:r>
      </w:hyperlink>
    </w:p>
    <w:p>
      <w:pPr>
        <w:pStyle w:val="TOC2"/>
        <w:tabs>
          <w:tab w:val="right" w:leader="dot" w:pos="8306"/>
        </w:tabs>
      </w:pPr>
      <w:hyperlink w:anchor="_Toc31167" w:history="1">
        <w:r>
          <w:rPr>
            <w:rFonts w:ascii="仿宋" w:eastAsia="仿宋" w:hAnsi="仿宋" w:cs="仿宋" w:hint="eastAsia"/>
            <w:lang w:eastAsia="zh-CN"/>
          </w:rPr>
          <w:t>(一)、公司注册和法律地位</w:t>
        </w:r>
        <w:r>
          <w:tab/>
        </w:r>
        <w:r>
          <w:fldChar w:fldCharType="begin"/>
        </w:r>
        <w:r>
          <w:instrText xml:space="preserve"> PAGEREF _Toc31167 \h </w:instrText>
        </w:r>
        <w:r>
          <w:fldChar w:fldCharType="separate"/>
        </w:r>
        <w:r>
          <w:t>75</w:t>
        </w:r>
        <w:r>
          <w:fldChar w:fldCharType="end"/>
        </w:r>
      </w:hyperlink>
    </w:p>
    <w:p>
      <w:pPr>
        <w:pStyle w:val="TOC2"/>
        <w:tabs>
          <w:tab w:val="right" w:leader="dot" w:pos="8306"/>
        </w:tabs>
      </w:pPr>
      <w:hyperlink w:anchor="_Toc7059" w:history="1">
        <w:r>
          <w:rPr>
            <w:rFonts w:ascii="仿宋" w:eastAsia="仿宋" w:hAnsi="仿宋" w:cs="仿宋" w:hint="eastAsia"/>
            <w:lang w:eastAsia="zh-CN"/>
          </w:rPr>
          <w:t>(二)、专业许可与许可证</w:t>
        </w:r>
        <w:r>
          <w:tab/>
        </w:r>
        <w:r>
          <w:fldChar w:fldCharType="begin"/>
        </w:r>
        <w:r>
          <w:instrText xml:space="preserve"> PAGEREF _Toc7059 \h </w:instrText>
        </w:r>
        <w:r>
          <w:fldChar w:fldCharType="separate"/>
        </w:r>
        <w:r>
          <w:t>75</w:t>
        </w:r>
        <w:r>
          <w:fldChar w:fldCharType="end"/>
        </w:r>
      </w:hyperlink>
    </w:p>
    <w:p>
      <w:pPr>
        <w:pStyle w:val="TOC2"/>
        <w:tabs>
          <w:tab w:val="right" w:leader="dot" w:pos="8306"/>
        </w:tabs>
      </w:pPr>
      <w:hyperlink w:anchor="_Toc11648" w:history="1">
        <w:r>
          <w:rPr>
            <w:rFonts w:ascii="仿宋" w:eastAsia="仿宋" w:hAnsi="仿宋" w:cs="仿宋" w:hint="eastAsia"/>
            <w:lang w:eastAsia="zh-CN"/>
          </w:rPr>
          <w:t>(三)、知识产权</w:t>
        </w:r>
        <w:r>
          <w:tab/>
        </w:r>
        <w:r>
          <w:fldChar w:fldCharType="begin"/>
        </w:r>
        <w:r>
          <w:instrText xml:space="preserve"> PAGEREF _Toc11648 \h </w:instrText>
        </w:r>
        <w:r>
          <w:fldChar w:fldCharType="separate"/>
        </w:r>
        <w:r>
          <w:t>75</w:t>
        </w:r>
        <w:r>
          <w:fldChar w:fldCharType="end"/>
        </w:r>
      </w:hyperlink>
    </w:p>
    <w:p>
      <w:pPr>
        <w:pStyle w:val="TOC2"/>
        <w:tabs>
          <w:tab w:val="right" w:leader="dot" w:pos="8306"/>
        </w:tabs>
      </w:pPr>
      <w:hyperlink w:anchor="_Toc3367" w:history="1">
        <w:r>
          <w:rPr>
            <w:rFonts w:ascii="仿宋" w:eastAsia="仿宋" w:hAnsi="仿宋" w:cs="仿宋" w:hint="eastAsia"/>
            <w:lang w:eastAsia="zh-CN"/>
          </w:rPr>
          <w:t>(四)、合同与法律义务</w:t>
        </w:r>
        <w:r>
          <w:tab/>
        </w:r>
        <w:r>
          <w:fldChar w:fldCharType="begin"/>
        </w:r>
        <w:r>
          <w:instrText xml:space="preserve"> PAGEREF _Toc3367 \h </w:instrText>
        </w:r>
        <w:r>
          <w:fldChar w:fldCharType="separate"/>
        </w:r>
        <w:r>
          <w:t>75</w:t>
        </w:r>
        <w:r>
          <w:fldChar w:fldCharType="end"/>
        </w:r>
      </w:hyperlink>
    </w:p>
    <w:p>
      <w:pPr>
        <w:pStyle w:val="TOC1"/>
        <w:tabs>
          <w:tab w:val="right" w:leader="dot" w:pos="8306"/>
        </w:tabs>
      </w:pPr>
      <w:hyperlink w:anchor="_Toc31447" w:history="1">
        <w:r>
          <w:rPr>
            <w:rFonts w:ascii="仿宋" w:eastAsia="仿宋" w:hAnsi="仿宋" w:cs="仿宋" w:hint="eastAsia"/>
            <w:lang w:eastAsia="zh-CN"/>
          </w:rPr>
          <w:t>十二、战略合作伙伴</w:t>
        </w:r>
        <w:r>
          <w:tab/>
        </w:r>
        <w:r>
          <w:fldChar w:fldCharType="begin"/>
        </w:r>
        <w:r>
          <w:instrText xml:space="preserve"> PAGEREF _Toc31447 \h </w:instrText>
        </w:r>
        <w:r>
          <w:fldChar w:fldCharType="separate"/>
        </w:r>
        <w:r>
          <w:t>76</w:t>
        </w:r>
        <w:r>
          <w:fldChar w:fldCharType="end"/>
        </w:r>
      </w:hyperlink>
    </w:p>
    <w:p>
      <w:pPr>
        <w:pStyle w:val="TOC2"/>
        <w:tabs>
          <w:tab w:val="right" w:leader="dot" w:pos="8306"/>
        </w:tabs>
      </w:pPr>
      <w:hyperlink w:anchor="_Toc25866" w:history="1">
        <w:r>
          <w:rPr>
            <w:rFonts w:ascii="仿宋" w:eastAsia="仿宋" w:hAnsi="仿宋" w:cs="仿宋" w:hint="eastAsia"/>
            <w:lang w:eastAsia="zh-CN"/>
          </w:rPr>
          <w:t>(一)、合作伙伴关系</w:t>
        </w:r>
        <w:r>
          <w:tab/>
        </w:r>
        <w:r>
          <w:fldChar w:fldCharType="begin"/>
        </w:r>
        <w:r>
          <w:instrText xml:space="preserve"> PAGEREF _Toc25866 \h </w:instrText>
        </w:r>
        <w:r>
          <w:fldChar w:fldCharType="separate"/>
        </w:r>
        <w:r>
          <w:t>76</w:t>
        </w:r>
        <w:r>
          <w:fldChar w:fldCharType="end"/>
        </w:r>
      </w:hyperlink>
    </w:p>
    <w:p>
      <w:pPr>
        <w:pStyle w:val="TOC2"/>
        <w:tabs>
          <w:tab w:val="right" w:leader="dot" w:pos="8306"/>
        </w:tabs>
      </w:pPr>
      <w:hyperlink w:anchor="_Toc16666" w:history="1">
        <w:r>
          <w:rPr>
            <w:rFonts w:ascii="仿宋" w:eastAsia="仿宋" w:hAnsi="仿宋" w:cs="仿宋" w:hint="eastAsia"/>
            <w:lang w:eastAsia="zh-CN"/>
          </w:rPr>
          <w:t>(二)、合作无卤低烟阻燃电缆料项目</w:t>
        </w:r>
        <w:r>
          <w:tab/>
        </w:r>
        <w:r>
          <w:fldChar w:fldCharType="begin"/>
        </w:r>
        <w:r>
          <w:instrText xml:space="preserve"> PAGEREF _Toc16666 \h </w:instrText>
        </w:r>
        <w:r>
          <w:fldChar w:fldCharType="separate"/>
        </w:r>
        <w:r>
          <w:t>77</w:t>
        </w:r>
        <w:r>
          <w:fldChar w:fldCharType="end"/>
        </w:r>
      </w:hyperlink>
    </w:p>
    <w:p>
      <w:pPr>
        <w:pStyle w:val="TOC2"/>
        <w:tabs>
          <w:tab w:val="right" w:leader="dot" w:pos="8306"/>
        </w:tabs>
      </w:pPr>
      <w:hyperlink w:anchor="_Toc32671" w:history="1">
        <w:r>
          <w:rPr>
            <w:rFonts w:ascii="仿宋" w:eastAsia="仿宋" w:hAnsi="仿宋" w:cs="仿宋" w:hint="eastAsia"/>
            <w:lang w:eastAsia="zh-CN"/>
          </w:rPr>
          <w:t>(三)、合作伙伴的作用</w:t>
        </w:r>
        <w:r>
          <w:tab/>
        </w:r>
        <w:r>
          <w:fldChar w:fldCharType="begin"/>
        </w:r>
        <w:r>
          <w:instrText xml:space="preserve"> PAGEREF _Toc32671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577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4915"/>
      <w:r>
        <w:rPr>
          <w:rFonts w:ascii="仿宋" w:eastAsia="仿宋" w:hAnsi="仿宋" w:cs="仿宋" w:hint="eastAsia"/>
          <w:lang w:eastAsia="zh-CN"/>
        </w:rPr>
        <w:t>(一)、无卤低烟阻燃电缆料项目选址原则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选址是决定工业无卤低烟阻燃电缆料项目成败的关键因素之一。根据现行政策，无卤低烟阻燃电缆料项目选址必须符合一系列要求，以确保城乡建设、环境保护和资源利用的协调。以下是一些关于无卤低烟阻燃电缆料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无卤低烟阻燃电缆料项目选址必须与当地城乡建设总体规划相一致。它应该符合工业无卤低烟阻燃电缆料项目占地使用规划的要求，并与大气污染防治、水资源和自然生态保护政策相协调。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无卤低烟阻燃电缆料项目选址应避开自然保护区、风景名胜区、生活饮用水源地和其他特别需要保护的敏感性目标。这有助于维护自然环境的完整性和生态系统的稳定。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无卤低烟阻燃电缆料项目选址应充分考虑土地资源的节约。最好选择空闲地、非耕地或荒地，以减少对良田或耕地的占用。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无卤低烟阻燃电缆料项目选址应提供足够的场地，以满足工艺和辅助生产设施的建设需要。这有助于确保生产流程的高效运行。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无卤低烟阻燃电缆料项目选址应具备良好的生产基础条件，包括充足的水源、电力、运输和可靠的能源供应。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无卤低烟阻燃电缆料项目选址应地势平缓，便于排除雨水和处理生产、生活废水。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无卤低烟阻燃电缆料项目选址应与居民区及环境污染敏感点保持足够的防护距离，以确保生产活动不会对人民健康和环境造成危害。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选址是无卤低烟阻燃电缆料项目成功的第一步，符合政策要求的选址将有助于确保无卤低烟阻燃电缆料项目的可持续发展，并避免对环境和社会造成不利影响。因此，在无卤低烟阻燃电缆料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https://d.book118.com/477054154056006043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77054154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2024-02-09T08:32:00Z</dcterms:created>
  <dcterms:modified xsi:type="dcterms:W3CDTF">2024-02-09T08:33:14Z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D776ED726965414FAA3F0C2D4378783C_11</vt:lpwstr>
  </property>
  <property fmtid="{D5CDD505-2E9C-101B-9397-08002B2CF9AE}" pid="3" name="KSOProductBuildVer">
    <vt:lpwstr>2052-12.1.0.16250</vt:lpwstr>
  </property>
</Properties>
</file>