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1" w:history="1">
        <w:r>
          <w:rPr>
            <w:rFonts w:ascii="仿宋" w:eastAsia="仿宋" w:hAnsi="仿宋" w:cs="仿宋" w:hint="eastAsia"/>
            <w:lang w:eastAsia="zh-CN"/>
          </w:rPr>
          <w:t>前言</w:t>
        </w:r>
        <w:r>
          <w:tab/>
        </w:r>
        <w:r>
          <w:fldChar w:fldCharType="begin"/>
        </w:r>
        <w:r>
          <w:instrText xml:space="preserve"> PAGEREF _Toc15951 \h </w:instrText>
        </w:r>
        <w:r>
          <w:fldChar w:fldCharType="separate"/>
        </w:r>
        <w:r>
          <w:t>3</w:t>
        </w:r>
        <w:r>
          <w:fldChar w:fldCharType="end"/>
        </w:r>
      </w:hyperlink>
    </w:p>
    <w:p>
      <w:pPr>
        <w:pStyle w:val="TOC1"/>
        <w:tabs>
          <w:tab w:val="right" w:leader="dot" w:pos="8306"/>
        </w:tabs>
      </w:pPr>
      <w:hyperlink w:anchor="_Toc16453" w:history="1">
        <w:r>
          <w:rPr>
            <w:rFonts w:ascii="仿宋" w:eastAsia="仿宋" w:hAnsi="仿宋" w:cs="仿宋" w:hint="eastAsia"/>
            <w:lang w:eastAsia="zh-CN"/>
          </w:rPr>
          <w:t>一、产品规划分析</w:t>
        </w:r>
        <w:r>
          <w:tab/>
        </w:r>
        <w:r>
          <w:fldChar w:fldCharType="begin"/>
        </w:r>
        <w:r>
          <w:instrText xml:space="preserve"> PAGEREF _Toc16453 \h </w:instrText>
        </w:r>
        <w:r>
          <w:fldChar w:fldCharType="separate"/>
        </w:r>
        <w:r>
          <w:t>3</w:t>
        </w:r>
        <w:r>
          <w:fldChar w:fldCharType="end"/>
        </w:r>
      </w:hyperlink>
    </w:p>
    <w:p>
      <w:pPr>
        <w:pStyle w:val="TOC2"/>
        <w:tabs>
          <w:tab w:val="right" w:leader="dot" w:pos="8306"/>
        </w:tabs>
      </w:pPr>
      <w:hyperlink w:anchor="_Toc4675" w:history="1">
        <w:r>
          <w:rPr>
            <w:rFonts w:ascii="仿宋" w:eastAsia="仿宋" w:hAnsi="仿宋" w:cs="仿宋" w:hint="eastAsia"/>
            <w:lang w:eastAsia="zh-CN"/>
          </w:rPr>
          <w:t>(一)、产品规划</w:t>
        </w:r>
        <w:r>
          <w:tab/>
        </w:r>
        <w:r>
          <w:fldChar w:fldCharType="begin"/>
        </w:r>
        <w:r>
          <w:instrText xml:space="preserve"> PAGEREF _Toc4675 \h </w:instrText>
        </w:r>
        <w:r>
          <w:fldChar w:fldCharType="separate"/>
        </w:r>
        <w:r>
          <w:t>3</w:t>
        </w:r>
        <w:r>
          <w:fldChar w:fldCharType="end"/>
        </w:r>
      </w:hyperlink>
    </w:p>
    <w:p>
      <w:pPr>
        <w:pStyle w:val="TOC2"/>
        <w:tabs>
          <w:tab w:val="right" w:leader="dot" w:pos="8306"/>
        </w:tabs>
      </w:pPr>
      <w:hyperlink w:anchor="_Toc26709" w:history="1">
        <w:r>
          <w:rPr>
            <w:rFonts w:ascii="仿宋" w:eastAsia="仿宋" w:hAnsi="仿宋" w:cs="仿宋" w:hint="eastAsia"/>
            <w:lang w:eastAsia="zh-CN"/>
          </w:rPr>
          <w:t>(二)、建设规模</w:t>
        </w:r>
        <w:r>
          <w:tab/>
        </w:r>
        <w:r>
          <w:fldChar w:fldCharType="begin"/>
        </w:r>
        <w:r>
          <w:instrText xml:space="preserve"> PAGEREF _Toc26709 \h </w:instrText>
        </w:r>
        <w:r>
          <w:fldChar w:fldCharType="separate"/>
        </w:r>
        <w:r>
          <w:t>4</w:t>
        </w:r>
        <w:r>
          <w:fldChar w:fldCharType="end"/>
        </w:r>
      </w:hyperlink>
    </w:p>
    <w:p>
      <w:pPr>
        <w:pStyle w:val="TOC1"/>
        <w:tabs>
          <w:tab w:val="right" w:leader="dot" w:pos="8306"/>
        </w:tabs>
      </w:pPr>
      <w:hyperlink w:anchor="_Toc18154" w:history="1">
        <w:r>
          <w:rPr>
            <w:rFonts w:ascii="仿宋" w:eastAsia="仿宋" w:hAnsi="仿宋" w:cs="仿宋" w:hint="eastAsia"/>
            <w:lang w:eastAsia="zh-CN"/>
          </w:rPr>
          <w:t>二、美妆项目绩效评估</w:t>
        </w:r>
        <w:r>
          <w:tab/>
        </w:r>
        <w:r>
          <w:fldChar w:fldCharType="begin"/>
        </w:r>
        <w:r>
          <w:instrText xml:space="preserve"> PAGEREF _Toc18154 \h </w:instrText>
        </w:r>
        <w:r>
          <w:fldChar w:fldCharType="separate"/>
        </w:r>
        <w:r>
          <w:t>5</w:t>
        </w:r>
        <w:r>
          <w:fldChar w:fldCharType="end"/>
        </w:r>
      </w:hyperlink>
    </w:p>
    <w:p>
      <w:pPr>
        <w:pStyle w:val="TOC2"/>
        <w:tabs>
          <w:tab w:val="right" w:leader="dot" w:pos="8306"/>
        </w:tabs>
      </w:pPr>
      <w:hyperlink w:anchor="_Toc31227" w:history="1">
        <w:r>
          <w:rPr>
            <w:rFonts w:ascii="仿宋" w:eastAsia="仿宋" w:hAnsi="仿宋" w:cs="仿宋" w:hint="eastAsia"/>
            <w:lang w:eastAsia="zh-CN"/>
          </w:rPr>
          <w:t>(一)、绩效评估指标</w:t>
        </w:r>
        <w:r>
          <w:tab/>
        </w:r>
        <w:r>
          <w:fldChar w:fldCharType="begin"/>
        </w:r>
        <w:r>
          <w:instrText xml:space="preserve"> PAGEREF _Toc31227 \h </w:instrText>
        </w:r>
        <w:r>
          <w:fldChar w:fldCharType="separate"/>
        </w:r>
        <w:r>
          <w:t>5</w:t>
        </w:r>
        <w:r>
          <w:fldChar w:fldCharType="end"/>
        </w:r>
      </w:hyperlink>
    </w:p>
    <w:p>
      <w:pPr>
        <w:pStyle w:val="TOC2"/>
        <w:tabs>
          <w:tab w:val="right" w:leader="dot" w:pos="8306"/>
        </w:tabs>
      </w:pPr>
      <w:hyperlink w:anchor="_Toc24777" w:history="1">
        <w:r>
          <w:rPr>
            <w:rFonts w:ascii="仿宋" w:eastAsia="仿宋" w:hAnsi="仿宋" w:cs="仿宋" w:hint="eastAsia"/>
            <w:lang w:eastAsia="zh-CN"/>
          </w:rPr>
          <w:t>(二)、绩效评估方法</w:t>
        </w:r>
        <w:r>
          <w:tab/>
        </w:r>
        <w:r>
          <w:fldChar w:fldCharType="begin"/>
        </w:r>
        <w:r>
          <w:instrText xml:space="preserve"> PAGEREF _Toc24777 \h </w:instrText>
        </w:r>
        <w:r>
          <w:fldChar w:fldCharType="separate"/>
        </w:r>
        <w:r>
          <w:t>6</w:t>
        </w:r>
        <w:r>
          <w:fldChar w:fldCharType="end"/>
        </w:r>
      </w:hyperlink>
    </w:p>
    <w:p>
      <w:pPr>
        <w:pStyle w:val="TOC2"/>
        <w:tabs>
          <w:tab w:val="right" w:leader="dot" w:pos="8306"/>
        </w:tabs>
      </w:pPr>
      <w:hyperlink w:anchor="_Toc10001" w:history="1">
        <w:r>
          <w:rPr>
            <w:rFonts w:ascii="仿宋" w:eastAsia="仿宋" w:hAnsi="仿宋" w:cs="仿宋" w:hint="eastAsia"/>
            <w:lang w:eastAsia="zh-CN"/>
          </w:rPr>
          <w:t>(三)、绩效评估周期</w:t>
        </w:r>
        <w:r>
          <w:tab/>
        </w:r>
        <w:r>
          <w:fldChar w:fldCharType="begin"/>
        </w:r>
        <w:r>
          <w:instrText xml:space="preserve"> PAGEREF _Toc10001 \h </w:instrText>
        </w:r>
        <w:r>
          <w:fldChar w:fldCharType="separate"/>
        </w:r>
        <w:r>
          <w:t>7</w:t>
        </w:r>
        <w:r>
          <w:fldChar w:fldCharType="end"/>
        </w:r>
      </w:hyperlink>
    </w:p>
    <w:p>
      <w:pPr>
        <w:pStyle w:val="TOC1"/>
        <w:tabs>
          <w:tab w:val="right" w:leader="dot" w:pos="8306"/>
        </w:tabs>
      </w:pPr>
      <w:hyperlink w:anchor="_Toc13326" w:history="1">
        <w:r>
          <w:rPr>
            <w:rFonts w:ascii="仿宋" w:eastAsia="仿宋" w:hAnsi="仿宋" w:cs="仿宋" w:hint="eastAsia"/>
            <w:lang w:eastAsia="zh-CN"/>
          </w:rPr>
          <w:t>三、美妆项目概论</w:t>
        </w:r>
        <w:r>
          <w:tab/>
        </w:r>
        <w:r>
          <w:fldChar w:fldCharType="begin"/>
        </w:r>
        <w:r>
          <w:instrText xml:space="preserve"> PAGEREF _Toc13326 \h </w:instrText>
        </w:r>
        <w:r>
          <w:fldChar w:fldCharType="separate"/>
        </w:r>
        <w:r>
          <w:t>8</w:t>
        </w:r>
        <w:r>
          <w:fldChar w:fldCharType="end"/>
        </w:r>
      </w:hyperlink>
    </w:p>
    <w:p>
      <w:pPr>
        <w:pStyle w:val="TOC2"/>
        <w:tabs>
          <w:tab w:val="right" w:leader="dot" w:pos="8306"/>
        </w:tabs>
      </w:pPr>
      <w:hyperlink w:anchor="_Toc15813" w:history="1">
        <w:r>
          <w:rPr>
            <w:rFonts w:ascii="仿宋" w:eastAsia="仿宋" w:hAnsi="仿宋" w:cs="仿宋" w:hint="eastAsia"/>
            <w:lang w:eastAsia="zh-CN"/>
          </w:rPr>
          <w:t>(一)、美妆项目概况</w:t>
        </w:r>
        <w:r>
          <w:tab/>
        </w:r>
        <w:r>
          <w:fldChar w:fldCharType="begin"/>
        </w:r>
        <w:r>
          <w:instrText xml:space="preserve"> PAGEREF _Toc15813 \h </w:instrText>
        </w:r>
        <w:r>
          <w:fldChar w:fldCharType="separate"/>
        </w:r>
        <w:r>
          <w:t>8</w:t>
        </w:r>
        <w:r>
          <w:fldChar w:fldCharType="end"/>
        </w:r>
      </w:hyperlink>
    </w:p>
    <w:p>
      <w:pPr>
        <w:pStyle w:val="TOC2"/>
        <w:tabs>
          <w:tab w:val="right" w:leader="dot" w:pos="8306"/>
        </w:tabs>
      </w:pPr>
      <w:hyperlink w:anchor="_Toc24073" w:history="1">
        <w:r>
          <w:rPr>
            <w:rFonts w:ascii="仿宋" w:eastAsia="仿宋" w:hAnsi="仿宋" w:cs="仿宋" w:hint="eastAsia"/>
            <w:lang w:eastAsia="zh-CN"/>
          </w:rPr>
          <w:t>(二)、美妆项目目标</w:t>
        </w:r>
        <w:r>
          <w:tab/>
        </w:r>
        <w:r>
          <w:fldChar w:fldCharType="begin"/>
        </w:r>
        <w:r>
          <w:instrText xml:space="preserve"> PAGEREF _Toc24073 \h </w:instrText>
        </w:r>
        <w:r>
          <w:fldChar w:fldCharType="separate"/>
        </w:r>
        <w:r>
          <w:t>10</w:t>
        </w:r>
        <w:r>
          <w:fldChar w:fldCharType="end"/>
        </w:r>
      </w:hyperlink>
    </w:p>
    <w:p>
      <w:pPr>
        <w:pStyle w:val="TOC2"/>
        <w:tabs>
          <w:tab w:val="right" w:leader="dot" w:pos="8306"/>
        </w:tabs>
      </w:pPr>
      <w:hyperlink w:anchor="_Toc5812" w:history="1">
        <w:r>
          <w:rPr>
            <w:rFonts w:ascii="仿宋" w:eastAsia="仿宋" w:hAnsi="仿宋" w:cs="仿宋" w:hint="eastAsia"/>
            <w:lang w:eastAsia="zh-CN"/>
          </w:rPr>
          <w:t>(三)、美妆项目提出的理由</w:t>
        </w:r>
        <w:r>
          <w:tab/>
        </w:r>
        <w:r>
          <w:fldChar w:fldCharType="begin"/>
        </w:r>
        <w:r>
          <w:instrText xml:space="preserve"> PAGEREF _Toc5812 \h </w:instrText>
        </w:r>
        <w:r>
          <w:fldChar w:fldCharType="separate"/>
        </w:r>
        <w:r>
          <w:t>11</w:t>
        </w:r>
        <w:r>
          <w:fldChar w:fldCharType="end"/>
        </w:r>
      </w:hyperlink>
    </w:p>
    <w:p>
      <w:pPr>
        <w:pStyle w:val="TOC2"/>
        <w:tabs>
          <w:tab w:val="right" w:leader="dot" w:pos="8306"/>
        </w:tabs>
      </w:pPr>
      <w:hyperlink w:anchor="_Toc27456" w:history="1">
        <w:r>
          <w:rPr>
            <w:rFonts w:ascii="仿宋" w:eastAsia="仿宋" w:hAnsi="仿宋" w:cs="仿宋" w:hint="eastAsia"/>
            <w:lang w:eastAsia="zh-CN"/>
          </w:rPr>
          <w:t>(四)、美妆项目意义</w:t>
        </w:r>
        <w:r>
          <w:tab/>
        </w:r>
        <w:r>
          <w:fldChar w:fldCharType="begin"/>
        </w:r>
        <w:r>
          <w:instrText xml:space="preserve"> PAGEREF _Toc27456 \h </w:instrText>
        </w:r>
        <w:r>
          <w:fldChar w:fldCharType="separate"/>
        </w:r>
        <w:r>
          <w:t>12</w:t>
        </w:r>
        <w:r>
          <w:fldChar w:fldCharType="end"/>
        </w:r>
      </w:hyperlink>
    </w:p>
    <w:p>
      <w:pPr>
        <w:pStyle w:val="TOC2"/>
        <w:tabs>
          <w:tab w:val="right" w:leader="dot" w:pos="8306"/>
        </w:tabs>
      </w:pPr>
      <w:hyperlink w:anchor="_Toc20770" w:history="1">
        <w:r>
          <w:rPr>
            <w:rFonts w:ascii="仿宋" w:eastAsia="仿宋" w:hAnsi="仿宋" w:cs="仿宋" w:hint="eastAsia"/>
            <w:lang w:eastAsia="zh-CN"/>
          </w:rPr>
          <w:t>(五)、美妆项目背景</w:t>
        </w:r>
        <w:r>
          <w:tab/>
        </w:r>
        <w:r>
          <w:fldChar w:fldCharType="begin"/>
        </w:r>
        <w:r>
          <w:instrText xml:space="preserve"> PAGEREF _Toc20770 \h </w:instrText>
        </w:r>
        <w:r>
          <w:fldChar w:fldCharType="separate"/>
        </w:r>
        <w:r>
          <w:t>13</w:t>
        </w:r>
        <w:r>
          <w:fldChar w:fldCharType="end"/>
        </w:r>
      </w:hyperlink>
    </w:p>
    <w:p>
      <w:pPr>
        <w:pStyle w:val="TOC1"/>
        <w:tabs>
          <w:tab w:val="right" w:leader="dot" w:pos="8306"/>
        </w:tabs>
      </w:pPr>
      <w:hyperlink w:anchor="_Toc5979" w:history="1">
        <w:r>
          <w:rPr>
            <w:rFonts w:ascii="仿宋" w:eastAsia="仿宋" w:hAnsi="仿宋" w:cs="仿宋" w:hint="eastAsia"/>
            <w:lang w:eastAsia="zh-CN"/>
          </w:rPr>
          <w:t>四、工艺说明</w:t>
        </w:r>
        <w:r>
          <w:tab/>
        </w:r>
        <w:r>
          <w:fldChar w:fldCharType="begin"/>
        </w:r>
        <w:r>
          <w:instrText xml:space="preserve"> PAGEREF _Toc5979 \h </w:instrText>
        </w:r>
        <w:r>
          <w:fldChar w:fldCharType="separate"/>
        </w:r>
        <w:r>
          <w:t>14</w:t>
        </w:r>
        <w:r>
          <w:fldChar w:fldCharType="end"/>
        </w:r>
      </w:hyperlink>
    </w:p>
    <w:p>
      <w:pPr>
        <w:pStyle w:val="TOC2"/>
        <w:tabs>
          <w:tab w:val="right" w:leader="dot" w:pos="8306"/>
        </w:tabs>
      </w:pPr>
      <w:hyperlink w:anchor="_Toc13764" w:history="1">
        <w:r>
          <w:rPr>
            <w:rFonts w:ascii="仿宋" w:eastAsia="仿宋" w:hAnsi="仿宋" w:cs="仿宋" w:hint="eastAsia"/>
            <w:lang w:eastAsia="zh-CN"/>
          </w:rPr>
          <w:t>(一)、技术管理特点</w:t>
        </w:r>
        <w:r>
          <w:tab/>
        </w:r>
        <w:r>
          <w:fldChar w:fldCharType="begin"/>
        </w:r>
        <w:r>
          <w:instrText xml:space="preserve"> PAGEREF _Toc13764 \h </w:instrText>
        </w:r>
        <w:r>
          <w:fldChar w:fldCharType="separate"/>
        </w:r>
        <w:r>
          <w:t>14</w:t>
        </w:r>
        <w:r>
          <w:fldChar w:fldCharType="end"/>
        </w:r>
      </w:hyperlink>
    </w:p>
    <w:p>
      <w:pPr>
        <w:pStyle w:val="TOC2"/>
        <w:tabs>
          <w:tab w:val="right" w:leader="dot" w:pos="8306"/>
        </w:tabs>
      </w:pPr>
      <w:hyperlink w:anchor="_Toc15676" w:history="1">
        <w:r>
          <w:rPr>
            <w:rFonts w:ascii="仿宋" w:eastAsia="仿宋" w:hAnsi="仿宋" w:cs="仿宋" w:hint="eastAsia"/>
            <w:lang w:eastAsia="zh-CN"/>
          </w:rPr>
          <w:t>(二)、美妆项目工艺技术设计方案</w:t>
        </w:r>
        <w:r>
          <w:tab/>
        </w:r>
        <w:r>
          <w:fldChar w:fldCharType="begin"/>
        </w:r>
        <w:r>
          <w:instrText xml:space="preserve"> PAGEREF _Toc15676 \h </w:instrText>
        </w:r>
        <w:r>
          <w:fldChar w:fldCharType="separate"/>
        </w:r>
        <w:r>
          <w:t>15</w:t>
        </w:r>
        <w:r>
          <w:fldChar w:fldCharType="end"/>
        </w:r>
      </w:hyperlink>
    </w:p>
    <w:p>
      <w:pPr>
        <w:pStyle w:val="TOC2"/>
        <w:tabs>
          <w:tab w:val="right" w:leader="dot" w:pos="8306"/>
        </w:tabs>
      </w:pPr>
      <w:hyperlink w:anchor="_Toc7406" w:history="1">
        <w:r>
          <w:rPr>
            <w:rFonts w:ascii="仿宋" w:eastAsia="仿宋" w:hAnsi="仿宋" w:cs="仿宋" w:hint="eastAsia"/>
            <w:lang w:eastAsia="zh-CN"/>
          </w:rPr>
          <w:t>(三)、设备选型方案</w:t>
        </w:r>
        <w:r>
          <w:tab/>
        </w:r>
        <w:r>
          <w:fldChar w:fldCharType="begin"/>
        </w:r>
        <w:r>
          <w:instrText xml:space="preserve"> PAGEREF _Toc7406 \h </w:instrText>
        </w:r>
        <w:r>
          <w:fldChar w:fldCharType="separate"/>
        </w:r>
        <w:r>
          <w:t>16</w:t>
        </w:r>
        <w:r>
          <w:fldChar w:fldCharType="end"/>
        </w:r>
      </w:hyperlink>
    </w:p>
    <w:p>
      <w:pPr>
        <w:pStyle w:val="TOC1"/>
        <w:tabs>
          <w:tab w:val="right" w:leader="dot" w:pos="8306"/>
        </w:tabs>
      </w:pPr>
      <w:hyperlink w:anchor="_Toc248" w:history="1">
        <w:r>
          <w:rPr>
            <w:rFonts w:ascii="仿宋" w:eastAsia="仿宋" w:hAnsi="仿宋" w:cs="仿宋" w:hint="eastAsia"/>
            <w:lang w:eastAsia="zh-CN"/>
          </w:rPr>
          <w:t>五、美妆项目建设单位说明</w:t>
        </w:r>
        <w:r>
          <w:tab/>
        </w:r>
        <w:r>
          <w:fldChar w:fldCharType="begin"/>
        </w:r>
        <w:r>
          <w:instrText xml:space="preserve"> PAGEREF _Toc248 \h </w:instrText>
        </w:r>
        <w:r>
          <w:fldChar w:fldCharType="separate"/>
        </w:r>
        <w:r>
          <w:t>18</w:t>
        </w:r>
        <w:r>
          <w:fldChar w:fldCharType="end"/>
        </w:r>
      </w:hyperlink>
    </w:p>
    <w:p>
      <w:pPr>
        <w:pStyle w:val="TOC2"/>
        <w:tabs>
          <w:tab w:val="right" w:leader="dot" w:pos="8306"/>
        </w:tabs>
      </w:pPr>
      <w:hyperlink w:anchor="_Toc23338" w:history="1">
        <w:r>
          <w:rPr>
            <w:rFonts w:ascii="仿宋" w:eastAsia="仿宋" w:hAnsi="仿宋" w:cs="仿宋" w:hint="eastAsia"/>
            <w:lang w:eastAsia="zh-CN"/>
          </w:rPr>
          <w:t>(一)、美妆项目承办单位基本情况</w:t>
        </w:r>
        <w:r>
          <w:tab/>
        </w:r>
        <w:r>
          <w:fldChar w:fldCharType="begin"/>
        </w:r>
        <w:r>
          <w:instrText xml:space="preserve"> PAGEREF _Toc23338 \h </w:instrText>
        </w:r>
        <w:r>
          <w:fldChar w:fldCharType="separate"/>
        </w:r>
        <w:r>
          <w:t>18</w:t>
        </w:r>
        <w:r>
          <w:fldChar w:fldCharType="end"/>
        </w:r>
      </w:hyperlink>
    </w:p>
    <w:p>
      <w:pPr>
        <w:pStyle w:val="TOC2"/>
        <w:tabs>
          <w:tab w:val="right" w:leader="dot" w:pos="8306"/>
        </w:tabs>
      </w:pPr>
      <w:hyperlink w:anchor="_Toc19094" w:history="1">
        <w:r>
          <w:rPr>
            <w:rFonts w:ascii="仿宋" w:eastAsia="仿宋" w:hAnsi="仿宋" w:cs="仿宋" w:hint="eastAsia"/>
            <w:lang w:eastAsia="zh-CN"/>
          </w:rPr>
          <w:t>(二)、公司经济效益分析</w:t>
        </w:r>
        <w:r>
          <w:tab/>
        </w:r>
        <w:r>
          <w:fldChar w:fldCharType="begin"/>
        </w:r>
        <w:r>
          <w:instrText xml:space="preserve"> PAGEREF _Toc19094 \h </w:instrText>
        </w:r>
        <w:r>
          <w:fldChar w:fldCharType="separate"/>
        </w:r>
        <w:r>
          <w:t>18</w:t>
        </w:r>
        <w:r>
          <w:fldChar w:fldCharType="end"/>
        </w:r>
      </w:hyperlink>
    </w:p>
    <w:p>
      <w:pPr>
        <w:pStyle w:val="TOC1"/>
        <w:tabs>
          <w:tab w:val="right" w:leader="dot" w:pos="8306"/>
        </w:tabs>
      </w:pPr>
      <w:hyperlink w:anchor="_Toc3963" w:history="1">
        <w:r>
          <w:rPr>
            <w:rFonts w:ascii="仿宋" w:eastAsia="仿宋" w:hAnsi="仿宋" w:cs="仿宋" w:hint="eastAsia"/>
            <w:lang w:eastAsia="zh-CN"/>
          </w:rPr>
          <w:t>六、美妆项目建设背景及必要性分析</w:t>
        </w:r>
        <w:r>
          <w:tab/>
        </w:r>
        <w:r>
          <w:fldChar w:fldCharType="begin"/>
        </w:r>
        <w:r>
          <w:instrText xml:space="preserve"> PAGEREF _Toc3963 \h </w:instrText>
        </w:r>
        <w:r>
          <w:fldChar w:fldCharType="separate"/>
        </w:r>
        <w:r>
          <w:t>19</w:t>
        </w:r>
        <w:r>
          <w:fldChar w:fldCharType="end"/>
        </w:r>
      </w:hyperlink>
    </w:p>
    <w:p>
      <w:pPr>
        <w:pStyle w:val="TOC2"/>
        <w:tabs>
          <w:tab w:val="right" w:leader="dot" w:pos="8306"/>
        </w:tabs>
      </w:pPr>
      <w:hyperlink w:anchor="_Toc8122" w:history="1">
        <w:r>
          <w:rPr>
            <w:rFonts w:ascii="仿宋" w:eastAsia="仿宋" w:hAnsi="仿宋" w:cs="仿宋" w:hint="eastAsia"/>
            <w:lang w:eastAsia="zh-CN"/>
          </w:rPr>
          <w:t>(一)、美妆项目背景分析</w:t>
        </w:r>
        <w:r>
          <w:tab/>
        </w:r>
        <w:r>
          <w:fldChar w:fldCharType="begin"/>
        </w:r>
        <w:r>
          <w:instrText xml:space="preserve"> PAGEREF _Toc8122 \h </w:instrText>
        </w:r>
        <w:r>
          <w:fldChar w:fldCharType="separate"/>
        </w:r>
        <w:r>
          <w:t>19</w:t>
        </w:r>
        <w:r>
          <w:fldChar w:fldCharType="end"/>
        </w:r>
      </w:hyperlink>
    </w:p>
    <w:p>
      <w:pPr>
        <w:pStyle w:val="TOC2"/>
        <w:tabs>
          <w:tab w:val="right" w:leader="dot" w:pos="8306"/>
        </w:tabs>
      </w:pPr>
      <w:hyperlink w:anchor="_Toc18661" w:history="1">
        <w:r>
          <w:rPr>
            <w:rFonts w:ascii="仿宋" w:eastAsia="仿宋" w:hAnsi="仿宋" w:cs="仿宋" w:hint="eastAsia"/>
            <w:lang w:eastAsia="zh-CN"/>
          </w:rPr>
          <w:t>(二)、美妆项目建设必要性分析</w:t>
        </w:r>
        <w:r>
          <w:tab/>
        </w:r>
        <w:r>
          <w:fldChar w:fldCharType="begin"/>
        </w:r>
        <w:r>
          <w:instrText xml:space="preserve"> PAGEREF _Toc18661 \h </w:instrText>
        </w:r>
        <w:r>
          <w:fldChar w:fldCharType="separate"/>
        </w:r>
        <w:r>
          <w:t>21</w:t>
        </w:r>
        <w:r>
          <w:fldChar w:fldCharType="end"/>
        </w:r>
      </w:hyperlink>
    </w:p>
    <w:p>
      <w:pPr>
        <w:pStyle w:val="TOC1"/>
        <w:tabs>
          <w:tab w:val="right" w:leader="dot" w:pos="8306"/>
        </w:tabs>
      </w:pPr>
      <w:hyperlink w:anchor="_Toc7073" w:history="1">
        <w:r>
          <w:rPr>
            <w:rFonts w:ascii="仿宋" w:eastAsia="仿宋" w:hAnsi="仿宋" w:cs="仿宋" w:hint="eastAsia"/>
            <w:lang w:eastAsia="zh-CN"/>
          </w:rPr>
          <w:t>七、美妆项目财务管理</w:t>
        </w:r>
        <w:r>
          <w:tab/>
        </w:r>
        <w:r>
          <w:fldChar w:fldCharType="begin"/>
        </w:r>
        <w:r>
          <w:instrText xml:space="preserve"> PAGEREF _Toc7073 \h </w:instrText>
        </w:r>
        <w:r>
          <w:fldChar w:fldCharType="separate"/>
        </w:r>
        <w:r>
          <w:t>22</w:t>
        </w:r>
        <w:r>
          <w:fldChar w:fldCharType="end"/>
        </w:r>
      </w:hyperlink>
    </w:p>
    <w:p>
      <w:pPr>
        <w:pStyle w:val="TOC2"/>
        <w:tabs>
          <w:tab w:val="right" w:leader="dot" w:pos="8306"/>
        </w:tabs>
      </w:pPr>
      <w:hyperlink w:anchor="_Toc25828" w:history="1">
        <w:r>
          <w:rPr>
            <w:rFonts w:ascii="仿宋" w:eastAsia="仿宋" w:hAnsi="仿宋" w:cs="仿宋" w:hint="eastAsia"/>
            <w:lang w:eastAsia="zh-CN"/>
          </w:rPr>
          <w:t>(一)、资金需求大</w:t>
        </w:r>
        <w:r>
          <w:tab/>
        </w:r>
        <w:r>
          <w:fldChar w:fldCharType="begin"/>
        </w:r>
        <w:r>
          <w:instrText xml:space="preserve"> PAGEREF _Toc25828 \h </w:instrText>
        </w:r>
        <w:r>
          <w:fldChar w:fldCharType="separate"/>
        </w:r>
        <w:r>
          <w:t>22</w:t>
        </w:r>
        <w:r>
          <w:fldChar w:fldCharType="end"/>
        </w:r>
      </w:hyperlink>
    </w:p>
    <w:p>
      <w:pPr>
        <w:pStyle w:val="TOC2"/>
        <w:tabs>
          <w:tab w:val="right" w:leader="dot" w:pos="8306"/>
        </w:tabs>
      </w:pPr>
      <w:hyperlink w:anchor="_Toc35" w:history="1">
        <w:r>
          <w:rPr>
            <w:rFonts w:ascii="仿宋" w:eastAsia="仿宋" w:hAnsi="仿宋" w:cs="仿宋" w:hint="eastAsia"/>
            <w:lang w:eastAsia="zh-CN"/>
          </w:rPr>
          <w:t>(二)、研发周期长</w:t>
        </w:r>
        <w:r>
          <w:tab/>
        </w:r>
        <w:r>
          <w:fldChar w:fldCharType="begin"/>
        </w:r>
        <w:r>
          <w:instrText xml:space="preserve"> PAGEREF _Toc35 \h </w:instrText>
        </w:r>
        <w:r>
          <w:fldChar w:fldCharType="separate"/>
        </w:r>
        <w:r>
          <w:t>23</w:t>
        </w:r>
        <w:r>
          <w:fldChar w:fldCharType="end"/>
        </w:r>
      </w:hyperlink>
    </w:p>
    <w:p>
      <w:pPr>
        <w:pStyle w:val="TOC2"/>
        <w:tabs>
          <w:tab w:val="right" w:leader="dot" w:pos="8306"/>
        </w:tabs>
      </w:pPr>
      <w:hyperlink w:anchor="_Toc22271" w:history="1">
        <w:r>
          <w:rPr>
            <w:rFonts w:ascii="仿宋" w:eastAsia="仿宋" w:hAnsi="仿宋" w:cs="仿宋" w:hint="eastAsia"/>
            <w:lang w:eastAsia="zh-CN"/>
          </w:rPr>
          <w:t>(三)、市场风险大</w:t>
        </w:r>
        <w:r>
          <w:tab/>
        </w:r>
        <w:r>
          <w:fldChar w:fldCharType="begin"/>
        </w:r>
        <w:r>
          <w:instrText xml:space="preserve"> PAGEREF _Toc22271 \h </w:instrText>
        </w:r>
        <w:r>
          <w:fldChar w:fldCharType="separate"/>
        </w:r>
        <w:r>
          <w:t>24</w:t>
        </w:r>
        <w:r>
          <w:fldChar w:fldCharType="end"/>
        </w:r>
      </w:hyperlink>
    </w:p>
    <w:p>
      <w:pPr>
        <w:pStyle w:val="TOC2"/>
        <w:tabs>
          <w:tab w:val="right" w:leader="dot" w:pos="8306"/>
        </w:tabs>
      </w:pPr>
      <w:hyperlink w:anchor="_Toc28560" w:history="1">
        <w:r>
          <w:rPr>
            <w:rFonts w:ascii="仿宋" w:eastAsia="仿宋" w:hAnsi="仿宋" w:cs="仿宋" w:hint="eastAsia"/>
            <w:lang w:eastAsia="zh-CN"/>
          </w:rPr>
          <w:t>(四)、利润率高</w:t>
        </w:r>
        <w:r>
          <w:tab/>
        </w:r>
        <w:r>
          <w:fldChar w:fldCharType="begin"/>
        </w:r>
        <w:r>
          <w:instrText xml:space="preserve"> PAGEREF _Toc28560 \h </w:instrText>
        </w:r>
        <w:r>
          <w:fldChar w:fldCharType="separate"/>
        </w:r>
        <w:r>
          <w:t>27</w:t>
        </w:r>
        <w:r>
          <w:fldChar w:fldCharType="end"/>
        </w:r>
      </w:hyperlink>
    </w:p>
    <w:p>
      <w:pPr>
        <w:pStyle w:val="TOC1"/>
        <w:tabs>
          <w:tab w:val="right" w:leader="dot" w:pos="8306"/>
        </w:tabs>
      </w:pPr>
      <w:hyperlink w:anchor="_Toc18846" w:history="1">
        <w:r>
          <w:rPr>
            <w:rFonts w:ascii="仿宋" w:eastAsia="仿宋" w:hAnsi="仿宋" w:cs="仿宋" w:hint="eastAsia"/>
            <w:lang w:eastAsia="zh-CN"/>
          </w:rPr>
          <w:t>八、美妆项目环境影响分析</w:t>
        </w:r>
        <w:r>
          <w:tab/>
        </w:r>
        <w:r>
          <w:fldChar w:fldCharType="begin"/>
        </w:r>
        <w:r>
          <w:instrText xml:space="preserve"> PAGEREF _Toc18846 \h </w:instrText>
        </w:r>
        <w:r>
          <w:fldChar w:fldCharType="separate"/>
        </w:r>
        <w:r>
          <w:t>29</w:t>
        </w:r>
        <w:r>
          <w:fldChar w:fldCharType="end"/>
        </w:r>
      </w:hyperlink>
    </w:p>
    <w:p>
      <w:pPr>
        <w:pStyle w:val="TOC2"/>
        <w:tabs>
          <w:tab w:val="right" w:leader="dot" w:pos="8306"/>
        </w:tabs>
      </w:pPr>
      <w:hyperlink w:anchor="_Toc7841" w:history="1">
        <w:r>
          <w:rPr>
            <w:rFonts w:ascii="仿宋" w:eastAsia="仿宋" w:hAnsi="仿宋" w:cs="仿宋" w:hint="eastAsia"/>
            <w:lang w:eastAsia="zh-CN"/>
          </w:rPr>
          <w:t>(一)、建设区域环境质量现状</w:t>
        </w:r>
        <w:r>
          <w:tab/>
        </w:r>
        <w:r>
          <w:fldChar w:fldCharType="begin"/>
        </w:r>
        <w:r>
          <w:instrText xml:space="preserve"> PAGEREF _Toc7841 \h </w:instrText>
        </w:r>
        <w:r>
          <w:fldChar w:fldCharType="separate"/>
        </w:r>
        <w:r>
          <w:t>29</w:t>
        </w:r>
        <w:r>
          <w:fldChar w:fldCharType="end"/>
        </w:r>
      </w:hyperlink>
    </w:p>
    <w:p>
      <w:pPr>
        <w:pStyle w:val="TOC2"/>
        <w:tabs>
          <w:tab w:val="right" w:leader="dot" w:pos="8306"/>
        </w:tabs>
      </w:pPr>
      <w:hyperlink w:anchor="_Toc19136" w:history="1">
        <w:r>
          <w:rPr>
            <w:rFonts w:ascii="仿宋" w:eastAsia="仿宋" w:hAnsi="仿宋" w:cs="仿宋" w:hint="eastAsia"/>
            <w:lang w:eastAsia="zh-CN"/>
          </w:rPr>
          <w:t>(二)、建设期环境保护</w:t>
        </w:r>
        <w:r>
          <w:tab/>
        </w:r>
        <w:r>
          <w:fldChar w:fldCharType="begin"/>
        </w:r>
        <w:r>
          <w:instrText xml:space="preserve"> PAGEREF _Toc19136 \h </w:instrText>
        </w:r>
        <w:r>
          <w:fldChar w:fldCharType="separate"/>
        </w:r>
        <w:r>
          <w:t>30</w:t>
        </w:r>
        <w:r>
          <w:fldChar w:fldCharType="end"/>
        </w:r>
      </w:hyperlink>
    </w:p>
    <w:p>
      <w:pPr>
        <w:pStyle w:val="TOC2"/>
        <w:tabs>
          <w:tab w:val="right" w:leader="dot" w:pos="8306"/>
        </w:tabs>
      </w:pPr>
      <w:hyperlink w:anchor="_Toc1755" w:history="1">
        <w:r>
          <w:rPr>
            <w:rFonts w:ascii="仿宋" w:eastAsia="仿宋" w:hAnsi="仿宋" w:cs="仿宋" w:hint="eastAsia"/>
            <w:lang w:eastAsia="zh-CN"/>
          </w:rPr>
          <w:t>(三)、运营期环境保护</w:t>
        </w:r>
        <w:r>
          <w:tab/>
        </w:r>
        <w:r>
          <w:fldChar w:fldCharType="begin"/>
        </w:r>
        <w:r>
          <w:instrText xml:space="preserve"> PAGEREF _Toc1755 \h </w:instrText>
        </w:r>
        <w:r>
          <w:fldChar w:fldCharType="separate"/>
        </w:r>
        <w:r>
          <w:t>32</w:t>
        </w:r>
        <w:r>
          <w:fldChar w:fldCharType="end"/>
        </w:r>
      </w:hyperlink>
    </w:p>
    <w:p>
      <w:pPr>
        <w:pStyle w:val="TOC2"/>
        <w:tabs>
          <w:tab w:val="right" w:leader="dot" w:pos="8306"/>
        </w:tabs>
      </w:pPr>
      <w:hyperlink w:anchor="_Toc2896" w:history="1">
        <w:r>
          <w:rPr>
            <w:rFonts w:ascii="仿宋" w:eastAsia="仿宋" w:hAnsi="仿宋" w:cs="仿宋" w:hint="eastAsia"/>
            <w:lang w:eastAsia="zh-CN"/>
          </w:rPr>
          <w:t>(四)、美妆项目建设对区域经济的影响</w:t>
        </w:r>
        <w:r>
          <w:tab/>
        </w:r>
        <w:r>
          <w:fldChar w:fldCharType="begin"/>
        </w:r>
        <w:r>
          <w:instrText xml:space="preserve"> PAGEREF _Toc2896 \h </w:instrText>
        </w:r>
        <w:r>
          <w:fldChar w:fldCharType="separate"/>
        </w:r>
        <w:r>
          <w:t>33</w:t>
        </w:r>
        <w:r>
          <w:fldChar w:fldCharType="end"/>
        </w:r>
      </w:hyperlink>
    </w:p>
    <w:p>
      <w:pPr>
        <w:pStyle w:val="TOC2"/>
        <w:tabs>
          <w:tab w:val="right" w:leader="dot" w:pos="8306"/>
        </w:tabs>
      </w:pPr>
      <w:hyperlink w:anchor="_Toc9488" w:history="1">
        <w:r>
          <w:rPr>
            <w:rFonts w:ascii="仿宋" w:eastAsia="仿宋" w:hAnsi="仿宋" w:cs="仿宋" w:hint="eastAsia"/>
            <w:lang w:eastAsia="zh-CN"/>
          </w:rPr>
          <w:t>(五)、废弃物处理</w:t>
        </w:r>
        <w:r>
          <w:tab/>
        </w:r>
        <w:r>
          <w:fldChar w:fldCharType="begin"/>
        </w:r>
        <w:r>
          <w:instrText xml:space="preserve"> PAGEREF _Toc9488 \h </w:instrText>
        </w:r>
        <w:r>
          <w:fldChar w:fldCharType="separate"/>
        </w:r>
        <w:r>
          <w:t>35</w:t>
        </w:r>
        <w:r>
          <w:fldChar w:fldCharType="end"/>
        </w:r>
      </w:hyperlink>
    </w:p>
    <w:p>
      <w:pPr>
        <w:pStyle w:val="TOC2"/>
        <w:tabs>
          <w:tab w:val="right" w:leader="dot" w:pos="8306"/>
        </w:tabs>
      </w:pPr>
      <w:hyperlink w:anchor="_Toc11811" w:history="1">
        <w:r>
          <w:rPr>
            <w:rFonts w:ascii="仿宋" w:eastAsia="仿宋" w:hAnsi="仿宋" w:cs="仿宋" w:hint="eastAsia"/>
            <w:lang w:eastAsia="zh-CN"/>
          </w:rPr>
          <w:t>(六)、特殊环境影响分析</w:t>
        </w:r>
        <w:r>
          <w:tab/>
        </w:r>
        <w:r>
          <w:fldChar w:fldCharType="begin"/>
        </w:r>
        <w:r>
          <w:instrText xml:space="preserve"> PAGEREF _Toc11811 \h </w:instrText>
        </w:r>
        <w:r>
          <w:fldChar w:fldCharType="separate"/>
        </w:r>
        <w:r>
          <w:t>36</w:t>
        </w:r>
        <w:r>
          <w:fldChar w:fldCharType="end"/>
        </w:r>
      </w:hyperlink>
    </w:p>
    <w:p>
      <w:pPr>
        <w:pStyle w:val="TOC2"/>
        <w:tabs>
          <w:tab w:val="right" w:leader="dot" w:pos="8306"/>
        </w:tabs>
      </w:pPr>
      <w:hyperlink w:anchor="_Toc27877" w:history="1">
        <w:r>
          <w:rPr>
            <w:rFonts w:ascii="仿宋" w:eastAsia="仿宋" w:hAnsi="仿宋" w:cs="仿宋" w:hint="eastAsia"/>
            <w:lang w:eastAsia="zh-CN"/>
          </w:rPr>
          <w:t>(七)、清洁生产</w:t>
        </w:r>
        <w:r>
          <w:tab/>
        </w:r>
        <w:r>
          <w:fldChar w:fldCharType="begin"/>
        </w:r>
        <w:r>
          <w:instrText xml:space="preserve"> PAGEREF _Toc27877 \h </w:instrText>
        </w:r>
        <w:r>
          <w:fldChar w:fldCharType="separate"/>
        </w:r>
        <w:r>
          <w:t>37</w:t>
        </w:r>
        <w:r>
          <w:fldChar w:fldCharType="end"/>
        </w:r>
      </w:hyperlink>
    </w:p>
    <w:p>
      <w:pPr>
        <w:pStyle w:val="TOC2"/>
        <w:tabs>
          <w:tab w:val="right" w:leader="dot" w:pos="8306"/>
        </w:tabs>
      </w:pPr>
      <w:hyperlink w:anchor="_Toc19429" w:history="1">
        <w:r>
          <w:rPr>
            <w:rFonts w:ascii="仿宋" w:eastAsia="仿宋" w:hAnsi="仿宋" w:cs="仿宋" w:hint="eastAsia"/>
            <w:lang w:eastAsia="zh-CN"/>
          </w:rPr>
          <w:t>(八)、环境保护综合评价</w:t>
        </w:r>
        <w:r>
          <w:tab/>
        </w:r>
        <w:r>
          <w:fldChar w:fldCharType="begin"/>
        </w:r>
        <w:r>
          <w:instrText xml:space="preserve"> PAGEREF _Toc19429 \h </w:instrText>
        </w:r>
        <w:r>
          <w:fldChar w:fldCharType="separate"/>
        </w:r>
        <w:r>
          <w:t>38</w:t>
        </w:r>
        <w:r>
          <w:fldChar w:fldCharType="end"/>
        </w:r>
      </w:hyperlink>
    </w:p>
    <w:p>
      <w:pPr>
        <w:pStyle w:val="TOC1"/>
        <w:tabs>
          <w:tab w:val="right" w:leader="dot" w:pos="8306"/>
        </w:tabs>
      </w:pPr>
      <w:hyperlink w:anchor="_Toc8577" w:history="1">
        <w:r>
          <w:rPr>
            <w:rFonts w:ascii="仿宋" w:eastAsia="仿宋" w:hAnsi="仿宋" w:cs="仿宋" w:hint="eastAsia"/>
            <w:lang w:eastAsia="zh-CN"/>
          </w:rPr>
          <w:t>九、美妆项目投资规划</w:t>
        </w:r>
        <w:r>
          <w:tab/>
        </w:r>
        <w:r>
          <w:fldChar w:fldCharType="begin"/>
        </w:r>
        <w:r>
          <w:instrText xml:space="preserve"> PAGEREF _Toc8577 \h </w:instrText>
        </w:r>
        <w:r>
          <w:fldChar w:fldCharType="separate"/>
        </w:r>
        <w:r>
          <w:t>39</w:t>
        </w:r>
        <w:r>
          <w:fldChar w:fldCharType="end"/>
        </w:r>
      </w:hyperlink>
    </w:p>
    <w:p>
      <w:pPr>
        <w:pStyle w:val="TOC2"/>
        <w:tabs>
          <w:tab w:val="right" w:leader="dot" w:pos="8306"/>
        </w:tabs>
      </w:pPr>
      <w:hyperlink w:anchor="_Toc15238" w:history="1">
        <w:r>
          <w:rPr>
            <w:rFonts w:ascii="仿宋" w:eastAsia="仿宋" w:hAnsi="仿宋" w:cs="仿宋" w:hint="eastAsia"/>
            <w:lang w:eastAsia="zh-CN"/>
          </w:rPr>
          <w:t>(一)、美妆项目总投资估算</w:t>
        </w:r>
        <w:r>
          <w:tab/>
        </w:r>
        <w:r>
          <w:fldChar w:fldCharType="begin"/>
        </w:r>
        <w:r>
          <w:instrText xml:space="preserve"> PAGEREF _Toc15238 \h </w:instrText>
        </w:r>
        <w:r>
          <w:fldChar w:fldCharType="separate"/>
        </w:r>
        <w:r>
          <w:t>39</w:t>
        </w:r>
        <w:r>
          <w:fldChar w:fldCharType="end"/>
        </w:r>
      </w:hyperlink>
    </w:p>
    <w:p>
      <w:pPr>
        <w:pStyle w:val="TOC2"/>
        <w:tabs>
          <w:tab w:val="right" w:leader="dot" w:pos="8306"/>
        </w:tabs>
      </w:pPr>
      <w:hyperlink w:anchor="_Toc1243" w:history="1">
        <w:r>
          <w:rPr>
            <w:rFonts w:ascii="仿宋" w:eastAsia="仿宋" w:hAnsi="仿宋" w:cs="仿宋" w:hint="eastAsia"/>
            <w:lang w:eastAsia="zh-CN"/>
          </w:rPr>
          <w:t>(二)、资金筹措</w:t>
        </w:r>
        <w:r>
          <w:tab/>
        </w:r>
        <w:r>
          <w:fldChar w:fldCharType="begin"/>
        </w:r>
        <w:r>
          <w:instrText xml:space="preserve"> PAGEREF _Toc1243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9" w:history="1">
        <w:r>
          <w:rPr>
            <w:rFonts w:ascii="仿宋" w:eastAsia="仿宋" w:hAnsi="仿宋" w:cs="仿宋" w:hint="eastAsia"/>
            <w:lang w:eastAsia="zh-CN"/>
          </w:rPr>
          <w:t>十、美妆项目技术管理</w:t>
        </w:r>
        <w:r>
          <w:tab/>
        </w:r>
        <w:r>
          <w:fldChar w:fldCharType="begin"/>
        </w:r>
        <w:r>
          <w:instrText xml:space="preserve"> PAGEREF _Toc27359 \h </w:instrText>
        </w:r>
        <w:r>
          <w:fldChar w:fldCharType="separate"/>
        </w:r>
        <w:r>
          <w:t>41</w:t>
        </w:r>
        <w:r>
          <w:fldChar w:fldCharType="end"/>
        </w:r>
      </w:hyperlink>
    </w:p>
    <w:p>
      <w:pPr>
        <w:pStyle w:val="TOC2"/>
        <w:tabs>
          <w:tab w:val="right" w:leader="dot" w:pos="8306"/>
        </w:tabs>
      </w:pPr>
      <w:hyperlink w:anchor="_Toc6714" w:history="1">
        <w:r>
          <w:rPr>
            <w:rFonts w:ascii="仿宋" w:eastAsia="仿宋" w:hAnsi="仿宋" w:cs="仿宋" w:hint="eastAsia"/>
            <w:lang w:eastAsia="zh-CN"/>
          </w:rPr>
          <w:t>(一)、技术方案选用方向</w:t>
        </w:r>
        <w:r>
          <w:tab/>
        </w:r>
        <w:r>
          <w:fldChar w:fldCharType="begin"/>
        </w:r>
        <w:r>
          <w:instrText xml:space="preserve"> PAGEREF _Toc6714 \h </w:instrText>
        </w:r>
        <w:r>
          <w:fldChar w:fldCharType="separate"/>
        </w:r>
        <w:r>
          <w:t>41</w:t>
        </w:r>
        <w:r>
          <w:fldChar w:fldCharType="end"/>
        </w:r>
      </w:hyperlink>
    </w:p>
    <w:p>
      <w:pPr>
        <w:pStyle w:val="TOC2"/>
        <w:tabs>
          <w:tab w:val="right" w:leader="dot" w:pos="8306"/>
        </w:tabs>
      </w:pPr>
      <w:hyperlink w:anchor="_Toc12709" w:history="1">
        <w:r>
          <w:rPr>
            <w:rFonts w:ascii="仿宋" w:eastAsia="仿宋" w:hAnsi="仿宋" w:cs="仿宋" w:hint="eastAsia"/>
            <w:lang w:eastAsia="zh-CN"/>
          </w:rPr>
          <w:t>(二)、工艺技术方案选用原则</w:t>
        </w:r>
        <w:r>
          <w:tab/>
        </w:r>
        <w:r>
          <w:fldChar w:fldCharType="begin"/>
        </w:r>
        <w:r>
          <w:instrText xml:space="preserve"> PAGEREF _Toc12709 \h </w:instrText>
        </w:r>
        <w:r>
          <w:fldChar w:fldCharType="separate"/>
        </w:r>
        <w:r>
          <w:t>43</w:t>
        </w:r>
        <w:r>
          <w:fldChar w:fldCharType="end"/>
        </w:r>
      </w:hyperlink>
    </w:p>
    <w:p>
      <w:pPr>
        <w:pStyle w:val="TOC2"/>
        <w:tabs>
          <w:tab w:val="right" w:leader="dot" w:pos="8306"/>
        </w:tabs>
      </w:pPr>
      <w:hyperlink w:anchor="_Toc24031" w:history="1">
        <w:r>
          <w:rPr>
            <w:rFonts w:ascii="仿宋" w:eastAsia="仿宋" w:hAnsi="仿宋" w:cs="仿宋" w:hint="eastAsia"/>
            <w:lang w:eastAsia="zh-CN"/>
          </w:rPr>
          <w:t>(三)、工艺技术方案要求</w:t>
        </w:r>
        <w:r>
          <w:tab/>
        </w:r>
        <w:r>
          <w:fldChar w:fldCharType="begin"/>
        </w:r>
        <w:r>
          <w:instrText xml:space="preserve"> PAGEREF _Toc24031 \h </w:instrText>
        </w:r>
        <w:r>
          <w:fldChar w:fldCharType="separate"/>
        </w:r>
        <w:r>
          <w:t>45</w:t>
        </w:r>
        <w:r>
          <w:fldChar w:fldCharType="end"/>
        </w:r>
      </w:hyperlink>
    </w:p>
    <w:p>
      <w:pPr>
        <w:pStyle w:val="TOC1"/>
        <w:tabs>
          <w:tab w:val="right" w:leader="dot" w:pos="8306"/>
        </w:tabs>
      </w:pPr>
      <w:hyperlink w:anchor="_Toc6382" w:history="1">
        <w:r>
          <w:rPr>
            <w:rFonts w:ascii="仿宋" w:eastAsia="仿宋" w:hAnsi="仿宋" w:cs="仿宋" w:hint="eastAsia"/>
            <w:lang w:eastAsia="zh-CN"/>
          </w:rPr>
          <w:t>十一、美妆项目创新与研发</w:t>
        </w:r>
        <w:r>
          <w:tab/>
        </w:r>
        <w:r>
          <w:fldChar w:fldCharType="begin"/>
        </w:r>
        <w:r>
          <w:instrText xml:space="preserve"> PAGEREF _Toc6382 \h </w:instrText>
        </w:r>
        <w:r>
          <w:fldChar w:fldCharType="separate"/>
        </w:r>
        <w:r>
          <w:t>47</w:t>
        </w:r>
        <w:r>
          <w:fldChar w:fldCharType="end"/>
        </w:r>
      </w:hyperlink>
    </w:p>
    <w:p>
      <w:pPr>
        <w:pStyle w:val="TOC2"/>
        <w:tabs>
          <w:tab w:val="right" w:leader="dot" w:pos="8306"/>
        </w:tabs>
      </w:pPr>
      <w:hyperlink w:anchor="_Toc8958" w:history="1">
        <w:r>
          <w:rPr>
            <w:rFonts w:ascii="仿宋" w:eastAsia="仿宋" w:hAnsi="仿宋" w:cs="仿宋" w:hint="eastAsia"/>
            <w:lang w:eastAsia="zh-CN"/>
          </w:rPr>
          <w:t>(一)、创新策略与方向</w:t>
        </w:r>
        <w:r>
          <w:tab/>
        </w:r>
        <w:r>
          <w:fldChar w:fldCharType="begin"/>
        </w:r>
        <w:r>
          <w:instrText xml:space="preserve"> PAGEREF _Toc8958 \h </w:instrText>
        </w:r>
        <w:r>
          <w:fldChar w:fldCharType="separate"/>
        </w:r>
        <w:r>
          <w:t>47</w:t>
        </w:r>
        <w:r>
          <w:fldChar w:fldCharType="end"/>
        </w:r>
      </w:hyperlink>
    </w:p>
    <w:p>
      <w:pPr>
        <w:pStyle w:val="TOC2"/>
        <w:tabs>
          <w:tab w:val="right" w:leader="dot" w:pos="8306"/>
        </w:tabs>
      </w:pPr>
      <w:hyperlink w:anchor="_Toc9161" w:history="1">
        <w:r>
          <w:rPr>
            <w:rFonts w:ascii="仿宋" w:eastAsia="仿宋" w:hAnsi="仿宋" w:cs="仿宋" w:hint="eastAsia"/>
            <w:lang w:eastAsia="zh-CN"/>
          </w:rPr>
          <w:t>(二)、研发规划与投入</w:t>
        </w:r>
        <w:r>
          <w:tab/>
        </w:r>
        <w:r>
          <w:fldChar w:fldCharType="begin"/>
        </w:r>
        <w:r>
          <w:instrText xml:space="preserve"> PAGEREF _Toc9161 \h </w:instrText>
        </w:r>
        <w:r>
          <w:fldChar w:fldCharType="separate"/>
        </w:r>
        <w:r>
          <w:t>49</w:t>
        </w:r>
        <w:r>
          <w:fldChar w:fldCharType="end"/>
        </w:r>
      </w:hyperlink>
    </w:p>
    <w:p>
      <w:pPr>
        <w:pStyle w:val="TOC1"/>
        <w:tabs>
          <w:tab w:val="right" w:leader="dot" w:pos="8306"/>
        </w:tabs>
      </w:pPr>
      <w:hyperlink w:anchor="_Toc4710" w:history="1">
        <w:r>
          <w:rPr>
            <w:rFonts w:ascii="仿宋" w:eastAsia="仿宋" w:hAnsi="仿宋" w:cs="仿宋" w:hint="eastAsia"/>
            <w:lang w:eastAsia="zh-CN"/>
          </w:rPr>
          <w:t>十二、生产安全保护</w:t>
        </w:r>
        <w:r>
          <w:tab/>
        </w:r>
        <w:r>
          <w:fldChar w:fldCharType="begin"/>
        </w:r>
        <w:r>
          <w:instrText xml:space="preserve"> PAGEREF _Toc4710 \h </w:instrText>
        </w:r>
        <w:r>
          <w:fldChar w:fldCharType="separate"/>
        </w:r>
        <w:r>
          <w:t>50</w:t>
        </w:r>
        <w:r>
          <w:fldChar w:fldCharType="end"/>
        </w:r>
      </w:hyperlink>
    </w:p>
    <w:p>
      <w:pPr>
        <w:pStyle w:val="TOC2"/>
        <w:tabs>
          <w:tab w:val="right" w:leader="dot" w:pos="8306"/>
        </w:tabs>
      </w:pPr>
      <w:hyperlink w:anchor="_Toc18881" w:history="1">
        <w:r>
          <w:rPr>
            <w:rFonts w:ascii="仿宋" w:eastAsia="仿宋" w:hAnsi="仿宋" w:cs="仿宋" w:hint="eastAsia"/>
            <w:lang w:eastAsia="zh-CN"/>
          </w:rPr>
          <w:t>(一)、消防安全</w:t>
        </w:r>
        <w:r>
          <w:tab/>
        </w:r>
        <w:r>
          <w:fldChar w:fldCharType="begin"/>
        </w:r>
        <w:r>
          <w:instrText xml:space="preserve"> PAGEREF _Toc18881 \h </w:instrText>
        </w:r>
        <w:r>
          <w:fldChar w:fldCharType="separate"/>
        </w:r>
        <w:r>
          <w:t>50</w:t>
        </w:r>
        <w:r>
          <w:fldChar w:fldCharType="end"/>
        </w:r>
      </w:hyperlink>
    </w:p>
    <w:p>
      <w:pPr>
        <w:pStyle w:val="TOC2"/>
        <w:tabs>
          <w:tab w:val="right" w:leader="dot" w:pos="8306"/>
        </w:tabs>
      </w:pPr>
      <w:hyperlink w:anchor="_Toc22414" w:history="1">
        <w:r>
          <w:rPr>
            <w:rFonts w:ascii="仿宋" w:eastAsia="仿宋" w:hAnsi="仿宋" w:cs="仿宋" w:hint="eastAsia"/>
            <w:lang w:eastAsia="zh-CN"/>
          </w:rPr>
          <w:t>(二)、防火防爆总图布置措施</w:t>
        </w:r>
        <w:r>
          <w:tab/>
        </w:r>
        <w:r>
          <w:fldChar w:fldCharType="begin"/>
        </w:r>
        <w:r>
          <w:instrText xml:space="preserve"> PAGEREF _Toc22414 \h </w:instrText>
        </w:r>
        <w:r>
          <w:fldChar w:fldCharType="separate"/>
        </w:r>
        <w:r>
          <w:t>52</w:t>
        </w:r>
        <w:r>
          <w:fldChar w:fldCharType="end"/>
        </w:r>
      </w:hyperlink>
    </w:p>
    <w:p>
      <w:pPr>
        <w:pStyle w:val="TOC2"/>
        <w:tabs>
          <w:tab w:val="right" w:leader="dot" w:pos="8306"/>
        </w:tabs>
      </w:pPr>
      <w:hyperlink w:anchor="_Toc6717" w:history="1">
        <w:r>
          <w:rPr>
            <w:rFonts w:ascii="仿宋" w:eastAsia="仿宋" w:hAnsi="仿宋" w:cs="仿宋" w:hint="eastAsia"/>
            <w:lang w:eastAsia="zh-CN"/>
          </w:rPr>
          <w:t>(三)、自然灾害防范措施</w:t>
        </w:r>
        <w:r>
          <w:tab/>
        </w:r>
        <w:r>
          <w:fldChar w:fldCharType="begin"/>
        </w:r>
        <w:r>
          <w:instrText xml:space="preserve"> PAGEREF _Toc6717 \h </w:instrText>
        </w:r>
        <w:r>
          <w:fldChar w:fldCharType="separate"/>
        </w:r>
        <w:r>
          <w:t>52</w:t>
        </w:r>
        <w:r>
          <w:fldChar w:fldCharType="end"/>
        </w:r>
      </w:hyperlink>
    </w:p>
    <w:p>
      <w:pPr>
        <w:pStyle w:val="TOC2"/>
        <w:tabs>
          <w:tab w:val="right" w:leader="dot" w:pos="8306"/>
        </w:tabs>
      </w:pPr>
      <w:hyperlink w:anchor="_Toc14046" w:history="1">
        <w:r>
          <w:rPr>
            <w:rFonts w:ascii="仿宋" w:eastAsia="仿宋" w:hAnsi="仿宋" w:cs="仿宋" w:hint="eastAsia"/>
            <w:lang w:eastAsia="zh-CN"/>
          </w:rPr>
          <w:t>(四)、安全色及安全标志使用要求</w:t>
        </w:r>
        <w:r>
          <w:tab/>
        </w:r>
        <w:r>
          <w:fldChar w:fldCharType="begin"/>
        </w:r>
        <w:r>
          <w:instrText xml:space="preserve"> PAGEREF _Toc14046 \h </w:instrText>
        </w:r>
        <w:r>
          <w:fldChar w:fldCharType="separate"/>
        </w:r>
        <w:r>
          <w:t>53</w:t>
        </w:r>
        <w:r>
          <w:fldChar w:fldCharType="end"/>
        </w:r>
      </w:hyperlink>
    </w:p>
    <w:p>
      <w:pPr>
        <w:pStyle w:val="TOC2"/>
        <w:tabs>
          <w:tab w:val="right" w:leader="dot" w:pos="8306"/>
        </w:tabs>
      </w:pPr>
      <w:hyperlink w:anchor="_Toc30748" w:history="1">
        <w:r>
          <w:rPr>
            <w:rFonts w:ascii="仿宋" w:eastAsia="仿宋" w:hAnsi="仿宋" w:cs="仿宋" w:hint="eastAsia"/>
            <w:lang w:eastAsia="zh-CN"/>
          </w:rPr>
          <w:t>(五)、防尘防毒措施</w:t>
        </w:r>
        <w:r>
          <w:tab/>
        </w:r>
        <w:r>
          <w:fldChar w:fldCharType="begin"/>
        </w:r>
        <w:r>
          <w:instrText xml:space="preserve"> PAGEREF _Toc30748 \h </w:instrText>
        </w:r>
        <w:r>
          <w:fldChar w:fldCharType="separate"/>
        </w:r>
        <w:r>
          <w:t>54</w:t>
        </w:r>
        <w:r>
          <w:fldChar w:fldCharType="end"/>
        </w:r>
      </w:hyperlink>
    </w:p>
    <w:p>
      <w:pPr>
        <w:pStyle w:val="TOC2"/>
        <w:tabs>
          <w:tab w:val="right" w:leader="dot" w:pos="8306"/>
        </w:tabs>
      </w:pPr>
      <w:hyperlink w:anchor="_Toc24431" w:history="1">
        <w:r>
          <w:rPr>
            <w:rFonts w:ascii="仿宋" w:eastAsia="仿宋" w:hAnsi="仿宋" w:cs="仿宋" w:hint="eastAsia"/>
            <w:lang w:eastAsia="zh-CN"/>
          </w:rPr>
          <w:t>(六)、防静电、触电防护及防雷措施</w:t>
        </w:r>
        <w:r>
          <w:tab/>
        </w:r>
        <w:r>
          <w:fldChar w:fldCharType="begin"/>
        </w:r>
        <w:r>
          <w:instrText xml:space="preserve"> PAGEREF _Toc24431 \h </w:instrText>
        </w:r>
        <w:r>
          <w:fldChar w:fldCharType="separate"/>
        </w:r>
        <w:r>
          <w:t>55</w:t>
        </w:r>
        <w:r>
          <w:fldChar w:fldCharType="end"/>
        </w:r>
      </w:hyperlink>
    </w:p>
    <w:p>
      <w:pPr>
        <w:pStyle w:val="TOC2"/>
        <w:tabs>
          <w:tab w:val="right" w:leader="dot" w:pos="8306"/>
        </w:tabs>
      </w:pPr>
      <w:hyperlink w:anchor="_Toc5890" w:history="1">
        <w:r>
          <w:rPr>
            <w:rFonts w:ascii="仿宋" w:eastAsia="仿宋" w:hAnsi="仿宋" w:cs="仿宋" w:hint="eastAsia"/>
            <w:lang w:eastAsia="zh-CN"/>
          </w:rPr>
          <w:t>(七)、机械设备安全保障措施</w:t>
        </w:r>
        <w:r>
          <w:tab/>
        </w:r>
        <w:r>
          <w:fldChar w:fldCharType="begin"/>
        </w:r>
        <w:r>
          <w:instrText xml:space="preserve"> PAGEREF _Toc5890 \h </w:instrText>
        </w:r>
        <w:r>
          <w:fldChar w:fldCharType="separate"/>
        </w:r>
        <w:r>
          <w:t>56</w:t>
        </w:r>
        <w:r>
          <w:fldChar w:fldCharType="end"/>
        </w:r>
      </w:hyperlink>
    </w:p>
    <w:p>
      <w:pPr>
        <w:pStyle w:val="TOC1"/>
        <w:tabs>
          <w:tab w:val="right" w:leader="dot" w:pos="8306"/>
        </w:tabs>
      </w:pPr>
      <w:hyperlink w:anchor="_Toc7061" w:history="1">
        <w:r>
          <w:rPr>
            <w:rFonts w:ascii="仿宋" w:eastAsia="仿宋" w:hAnsi="仿宋" w:cs="仿宋" w:hint="eastAsia"/>
            <w:lang w:eastAsia="zh-CN"/>
          </w:rPr>
          <w:t>十三、供应链管理</w:t>
        </w:r>
        <w:r>
          <w:tab/>
        </w:r>
        <w:r>
          <w:fldChar w:fldCharType="begin"/>
        </w:r>
        <w:r>
          <w:instrText xml:space="preserve"> PAGEREF _Toc7061 \h </w:instrText>
        </w:r>
        <w:r>
          <w:fldChar w:fldCharType="separate"/>
        </w:r>
        <w:r>
          <w:t>58</w:t>
        </w:r>
        <w:r>
          <w:fldChar w:fldCharType="end"/>
        </w:r>
      </w:hyperlink>
    </w:p>
    <w:p>
      <w:pPr>
        <w:pStyle w:val="TOC2"/>
        <w:tabs>
          <w:tab w:val="right" w:leader="dot" w:pos="8306"/>
        </w:tabs>
      </w:pPr>
      <w:hyperlink w:anchor="_Toc28715" w:history="1">
        <w:r>
          <w:rPr>
            <w:rFonts w:ascii="仿宋" w:eastAsia="仿宋" w:hAnsi="仿宋" w:cs="仿宋" w:hint="eastAsia"/>
            <w:lang w:eastAsia="zh-CN"/>
          </w:rPr>
          <w:t>(一)、供应链战略规划</w:t>
        </w:r>
        <w:r>
          <w:tab/>
        </w:r>
        <w:r>
          <w:fldChar w:fldCharType="begin"/>
        </w:r>
        <w:r>
          <w:instrText xml:space="preserve"> PAGEREF _Toc28715 \h </w:instrText>
        </w:r>
        <w:r>
          <w:fldChar w:fldCharType="separate"/>
        </w:r>
        <w:r>
          <w:t>58</w:t>
        </w:r>
        <w:r>
          <w:fldChar w:fldCharType="end"/>
        </w:r>
      </w:hyperlink>
    </w:p>
    <w:p>
      <w:pPr>
        <w:pStyle w:val="TOC2"/>
        <w:tabs>
          <w:tab w:val="right" w:leader="dot" w:pos="8306"/>
        </w:tabs>
      </w:pPr>
      <w:hyperlink w:anchor="_Toc24302" w:history="1">
        <w:r>
          <w:rPr>
            <w:rFonts w:ascii="仿宋" w:eastAsia="仿宋" w:hAnsi="仿宋" w:cs="仿宋" w:hint="eastAsia"/>
            <w:lang w:eastAsia="zh-CN"/>
          </w:rPr>
          <w:t>(二)、供应商选择与合作</w:t>
        </w:r>
        <w:r>
          <w:tab/>
        </w:r>
        <w:r>
          <w:fldChar w:fldCharType="begin"/>
        </w:r>
        <w:r>
          <w:instrText xml:space="preserve"> PAGEREF _Toc24302 \h </w:instrText>
        </w:r>
        <w:r>
          <w:fldChar w:fldCharType="separate"/>
        </w:r>
        <w:r>
          <w:t>59</w:t>
        </w:r>
        <w:r>
          <w:fldChar w:fldCharType="end"/>
        </w:r>
      </w:hyperlink>
    </w:p>
    <w:p>
      <w:pPr>
        <w:pStyle w:val="TOC2"/>
        <w:tabs>
          <w:tab w:val="right" w:leader="dot" w:pos="8306"/>
        </w:tabs>
      </w:pPr>
      <w:hyperlink w:anchor="_Toc21187" w:history="1">
        <w:r>
          <w:rPr>
            <w:rFonts w:ascii="仿宋" w:eastAsia="仿宋" w:hAnsi="仿宋" w:cs="仿宋" w:hint="eastAsia"/>
            <w:lang w:eastAsia="zh-CN"/>
          </w:rPr>
          <w:t>(三)、物流与库存管理</w:t>
        </w:r>
        <w:r>
          <w:tab/>
        </w:r>
        <w:r>
          <w:fldChar w:fldCharType="begin"/>
        </w:r>
        <w:r>
          <w:instrText xml:space="preserve"> PAGEREF _Toc21187 \h </w:instrText>
        </w:r>
        <w:r>
          <w:fldChar w:fldCharType="separate"/>
        </w:r>
        <w:r>
          <w:t>61</w:t>
        </w:r>
        <w:r>
          <w:fldChar w:fldCharType="end"/>
        </w:r>
      </w:hyperlink>
    </w:p>
    <w:p>
      <w:pPr>
        <w:pStyle w:val="TOC1"/>
        <w:tabs>
          <w:tab w:val="right" w:leader="dot" w:pos="8306"/>
        </w:tabs>
      </w:pPr>
      <w:hyperlink w:anchor="_Toc26070" w:history="1">
        <w:r>
          <w:rPr>
            <w:rFonts w:ascii="仿宋" w:eastAsia="仿宋" w:hAnsi="仿宋" w:cs="仿宋" w:hint="eastAsia"/>
            <w:lang w:eastAsia="zh-CN"/>
          </w:rPr>
          <w:t>十四、利益相关者分析与沟通计划</w:t>
        </w:r>
        <w:r>
          <w:tab/>
        </w:r>
        <w:r>
          <w:fldChar w:fldCharType="begin"/>
        </w:r>
        <w:r>
          <w:instrText xml:space="preserve"> PAGEREF _Toc26070 \h </w:instrText>
        </w:r>
        <w:r>
          <w:fldChar w:fldCharType="separate"/>
        </w:r>
        <w:r>
          <w:t>62</w:t>
        </w:r>
        <w:r>
          <w:fldChar w:fldCharType="end"/>
        </w:r>
      </w:hyperlink>
    </w:p>
    <w:p>
      <w:pPr>
        <w:pStyle w:val="TOC2"/>
        <w:tabs>
          <w:tab w:val="right" w:leader="dot" w:pos="8306"/>
        </w:tabs>
      </w:pPr>
      <w:hyperlink w:anchor="_Toc5142" w:history="1">
        <w:r>
          <w:rPr>
            <w:rFonts w:ascii="仿宋" w:eastAsia="仿宋" w:hAnsi="仿宋" w:cs="仿宋" w:hint="eastAsia"/>
            <w:lang w:eastAsia="zh-CN"/>
          </w:rPr>
          <w:t>(一)、利益相关者分析</w:t>
        </w:r>
        <w:r>
          <w:tab/>
        </w:r>
        <w:r>
          <w:fldChar w:fldCharType="begin"/>
        </w:r>
        <w:r>
          <w:instrText xml:space="preserve"> PAGEREF _Toc5142 \h </w:instrText>
        </w:r>
        <w:r>
          <w:fldChar w:fldCharType="separate"/>
        </w:r>
        <w:r>
          <w:t>62</w:t>
        </w:r>
        <w:r>
          <w:fldChar w:fldCharType="end"/>
        </w:r>
      </w:hyperlink>
    </w:p>
    <w:p>
      <w:pPr>
        <w:pStyle w:val="TOC2"/>
        <w:tabs>
          <w:tab w:val="right" w:leader="dot" w:pos="8306"/>
        </w:tabs>
      </w:pPr>
      <w:hyperlink w:anchor="_Toc31074" w:history="1">
        <w:r>
          <w:rPr>
            <w:rFonts w:ascii="仿宋" w:eastAsia="仿宋" w:hAnsi="仿宋" w:cs="仿宋" w:hint="eastAsia"/>
            <w:lang w:eastAsia="zh-CN"/>
          </w:rPr>
          <w:t>(二)、沟通计划</w:t>
        </w:r>
        <w:r>
          <w:tab/>
        </w:r>
        <w:r>
          <w:fldChar w:fldCharType="begin"/>
        </w:r>
        <w:r>
          <w:instrText xml:space="preserve"> PAGEREF _Toc31074 \h </w:instrText>
        </w:r>
        <w:r>
          <w:fldChar w:fldCharType="separate"/>
        </w:r>
        <w:r>
          <w:t>63</w:t>
        </w:r>
        <w:r>
          <w:fldChar w:fldCharType="end"/>
        </w:r>
      </w:hyperlink>
    </w:p>
    <w:p>
      <w:pPr>
        <w:pStyle w:val="TOC1"/>
        <w:tabs>
          <w:tab w:val="right" w:leader="dot" w:pos="8306"/>
        </w:tabs>
      </w:pPr>
      <w:hyperlink w:anchor="_Toc17931" w:history="1">
        <w:r>
          <w:rPr>
            <w:rFonts w:ascii="仿宋" w:eastAsia="仿宋" w:hAnsi="仿宋" w:cs="仿宋" w:hint="eastAsia"/>
            <w:lang w:eastAsia="zh-CN"/>
          </w:rPr>
          <w:t>十五、美妆项目变更管理</w:t>
        </w:r>
        <w:r>
          <w:tab/>
        </w:r>
        <w:r>
          <w:fldChar w:fldCharType="begin"/>
        </w:r>
        <w:r>
          <w:instrText xml:space="preserve"> PAGEREF _Toc17931 \h </w:instrText>
        </w:r>
        <w:r>
          <w:fldChar w:fldCharType="separate"/>
        </w:r>
        <w:r>
          <w:t>64</w:t>
        </w:r>
        <w:r>
          <w:fldChar w:fldCharType="end"/>
        </w:r>
      </w:hyperlink>
    </w:p>
    <w:p>
      <w:pPr>
        <w:pStyle w:val="TOC2"/>
        <w:tabs>
          <w:tab w:val="right" w:leader="dot" w:pos="8306"/>
        </w:tabs>
      </w:pPr>
      <w:hyperlink w:anchor="_Toc17493" w:history="1">
        <w:r>
          <w:rPr>
            <w:rFonts w:ascii="仿宋" w:eastAsia="仿宋" w:hAnsi="仿宋" w:cs="仿宋" w:hint="eastAsia"/>
            <w:lang w:eastAsia="zh-CN"/>
          </w:rPr>
          <w:t>(一)、变更申请与评估</w:t>
        </w:r>
        <w:r>
          <w:tab/>
        </w:r>
        <w:r>
          <w:fldChar w:fldCharType="begin"/>
        </w:r>
        <w:r>
          <w:instrText xml:space="preserve"> PAGEREF _Toc17493 \h </w:instrText>
        </w:r>
        <w:r>
          <w:fldChar w:fldCharType="separate"/>
        </w:r>
        <w:r>
          <w:t>64</w:t>
        </w:r>
        <w:r>
          <w:fldChar w:fldCharType="end"/>
        </w:r>
      </w:hyperlink>
    </w:p>
    <w:p>
      <w:pPr>
        <w:pStyle w:val="TOC2"/>
        <w:tabs>
          <w:tab w:val="right" w:leader="dot" w:pos="8306"/>
        </w:tabs>
      </w:pPr>
      <w:hyperlink w:anchor="_Toc20181" w:history="1">
        <w:r>
          <w:rPr>
            <w:rFonts w:ascii="仿宋" w:eastAsia="仿宋" w:hAnsi="仿宋" w:cs="仿宋" w:hint="eastAsia"/>
            <w:lang w:eastAsia="zh-CN"/>
          </w:rPr>
          <w:t>(二)、变更实施与控制</w:t>
        </w:r>
        <w:r>
          <w:tab/>
        </w:r>
        <w:r>
          <w:fldChar w:fldCharType="begin"/>
        </w:r>
        <w:r>
          <w:instrText xml:space="preserve"> PAGEREF _Toc20181 \h </w:instrText>
        </w:r>
        <w:r>
          <w:fldChar w:fldCharType="separate"/>
        </w:r>
        <w:r>
          <w:t>65</w:t>
        </w:r>
        <w:r>
          <w:fldChar w:fldCharType="end"/>
        </w:r>
      </w:hyperlink>
    </w:p>
    <w:p>
      <w:pPr>
        <w:pStyle w:val="TOC1"/>
        <w:tabs>
          <w:tab w:val="right" w:leader="dot" w:pos="8306"/>
        </w:tabs>
      </w:pPr>
      <w:hyperlink w:anchor="_Toc18609" w:history="1">
        <w:r>
          <w:rPr>
            <w:rFonts w:ascii="仿宋" w:eastAsia="仿宋" w:hAnsi="仿宋" w:cs="仿宋" w:hint="eastAsia"/>
            <w:lang w:eastAsia="zh-CN"/>
          </w:rPr>
          <w:t>十六、风险识别与分类</w:t>
        </w:r>
        <w:r>
          <w:tab/>
        </w:r>
        <w:r>
          <w:fldChar w:fldCharType="begin"/>
        </w:r>
        <w:r>
          <w:instrText xml:space="preserve"> PAGEREF _Toc18609 \h </w:instrText>
        </w:r>
        <w:r>
          <w:fldChar w:fldCharType="separate"/>
        </w:r>
        <w:r>
          <w:t>65</w:t>
        </w:r>
        <w:r>
          <w:fldChar w:fldCharType="end"/>
        </w:r>
      </w:hyperlink>
    </w:p>
    <w:p>
      <w:pPr>
        <w:pStyle w:val="TOC2"/>
        <w:tabs>
          <w:tab w:val="right" w:leader="dot" w:pos="8306"/>
        </w:tabs>
      </w:pPr>
      <w:hyperlink w:anchor="_Toc21174" w:history="1">
        <w:r>
          <w:rPr>
            <w:rFonts w:ascii="仿宋" w:eastAsia="仿宋" w:hAnsi="仿宋" w:cs="仿宋" w:hint="eastAsia"/>
            <w:lang w:eastAsia="zh-CN"/>
          </w:rPr>
          <w:t>(一)、风险识别</w:t>
        </w:r>
        <w:r>
          <w:tab/>
        </w:r>
        <w:r>
          <w:fldChar w:fldCharType="begin"/>
        </w:r>
        <w:r>
          <w:instrText xml:space="preserve"> PAGEREF _Toc21174 \h </w:instrText>
        </w:r>
        <w:r>
          <w:fldChar w:fldCharType="separate"/>
        </w:r>
        <w:r>
          <w:t>65</w:t>
        </w:r>
        <w:r>
          <w:fldChar w:fldCharType="end"/>
        </w:r>
      </w:hyperlink>
    </w:p>
    <w:p>
      <w:pPr>
        <w:pStyle w:val="TOC2"/>
        <w:tabs>
          <w:tab w:val="right" w:leader="dot" w:pos="8306"/>
        </w:tabs>
      </w:pPr>
      <w:hyperlink w:anchor="_Toc17100" w:history="1">
        <w:r>
          <w:rPr>
            <w:rFonts w:ascii="仿宋" w:eastAsia="仿宋" w:hAnsi="仿宋" w:cs="仿宋" w:hint="eastAsia"/>
            <w:lang w:eastAsia="zh-CN"/>
          </w:rPr>
          <w:t>(二)、风险分类</w:t>
        </w:r>
        <w:r>
          <w:tab/>
        </w:r>
        <w:r>
          <w:fldChar w:fldCharType="begin"/>
        </w:r>
        <w:r>
          <w:instrText xml:space="preserve"> PAGEREF _Toc17100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6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美妆项目的主要产品是XXXX，预计年产值为XXX万元。这一产品在市场中占据着重要的地位，其广泛的应用范围使得该美妆项目的市场前景非常广阔。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妆项目的xxx产品作为重要的原材料之一，将在多个领域发挥关键作用。其在建筑、交通、能源等方面的广泛应用将为整个产业链提供强大的支持，形成产业协同效应。美妆项目的年产值XXX万XXX万XXX万万元不仅反映了其在市场上的巨大潜力，更预示着它对国民经济的积极贡献。这种关联度高、涉及面广的产业关系，使得该美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7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总征地面积为XXXX平方米，相当于约XX.XX亩，其中净用地面积为XXXX平方米，红线范围内相当于约XX.XX亩。这一用地规模充分考虑了美妆项目的建设需求，保障了美妆项目在合适的空间内得以充分发展。美妆项目规划的总建筑面积为XXXX平方米，其中主体工程建设占XXXX平方米，计容建筑面积达XXXX平方米。预计建筑工程的投资将达到XXXX万元，为美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计划购置的设备共计XXXX台（套），设备购置费用为XXXX万元。这一设备购置计划充分考虑到美妆项目的生产需求和技术要求，确保了美妆项目在生产运营中具备先进的技术装备和高效的生产能力。设备的合理配置将为美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计划总投资为XXXX万元，预计年实现营业收入为XXXX万元。这一产能规模的设定旨在确保美妆项目能够在投资与回报之间取得平衡，实现长期可持续的发展。美妆项目的总投资充分考虑到各个方面的需求，包括用地建设、设备购置等多个环节，以确保美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154"/>
      <w:r>
        <w:rPr>
          <w:rFonts w:ascii="仿宋" w:eastAsia="仿宋" w:hAnsi="仿宋" w:cs="仿宋" w:hint="eastAsia"/>
          <w:sz w:val="28"/>
          <w:lang w:eastAsia="zh-CN"/>
        </w:rPr>
        <w:t>二、美妆项目绩效评估</w:t>
      </w:r>
      <w:bookmarkEnd w:id="5"/>
    </w:p>
    <w:p>
      <w:pPr>
        <w:pStyle w:val="Heading2"/>
        <w:rPr>
          <w:rFonts w:ascii="仿宋" w:eastAsia="仿宋" w:hAnsi="仿宋" w:cs="仿宋" w:hint="eastAsia"/>
          <w:lang w:eastAsia="zh-CN"/>
        </w:rPr>
      </w:pPr>
      <w:bookmarkStart w:id="6" w:name="_Toc3122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在美妆项目中，我们设计了一套全面的绩效评估指标，以确保美妆项目的可控和成功交付。这些指标跨足美妆项目目标、成本、进度和质量等多个维度，为我们提供了全面洞察美妆项目的健康状况。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目标达成率是我们关注的首要指标。我们设定了明确的目标，并通过定期监测和评估，迅速发现并应对潜在的目标偏差。这为美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进度作为关键的绩效指标之一，得到了精心的关注。我们制定了详细的美妆项目进度计划，并设立了进度符合度指标，确保实际进度与计划进度保持一致。这使我们能够快速发现和解决潜在的进度问题，保持美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妆项目绩效的不可或缺的一环。我们引入了一系列的质量标准和客户满意度指标，以确保美妆项目交付的成果在质量上达到或超越预期水平。通过持续监测这些指标，我们努力提升美妆项目整体质量水平，为美妆项目的成功交付提供有力保障。通过这些科学且全面的绩效评估，我们能够更好地引导美妆项目的持续改进，确保美妆项目目标的顺利达成。</w:t>
      </w:r>
    </w:p>
    <w:p>
      <w:pPr>
        <w:pStyle w:val="Heading2"/>
        <w:ind w:firstLine="560" w:firstLineChars="200"/>
        <w:rPr>
          <w:rFonts w:ascii="仿宋" w:eastAsia="仿宋" w:hAnsi="仿宋" w:cs="仿宋" w:hint="eastAsia"/>
          <w:sz w:val="28"/>
          <w:lang w:eastAsia="zh-CN"/>
        </w:rPr>
      </w:pPr>
      <w:bookmarkStart w:id="7" w:name="_Toc2477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绩效评估是美妆项目中的关键环节，为确保美妆项目达到预期目标，我们采用了多层次、多维度的绩效评估方法。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妆项目的战略目标对齐，确保每个决策和行动都与美妆项目整体目标保持一致。团队会定期召开战略对齐会议，审视当前工作与美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妆项目进度、质量、成本和风险等方面。这些指标通过数据收集和分析，为美妆项目管理团队提供了客观的评估依据。例如，我们通过美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绩效评估不仅仅停留在美妆项目内部，还考虑了美妆项目对外部环境的影响。我们定期进行干系人满意度调查，以了解各利益相关方对美妆项目的期望和满意度，并及时做出调整。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这种多层次、多角度的绩效评估方法，使得我们能够全面了解美妆项目的运行状态，及时做出调整，确保美妆项目在不断变化的环境中保持稳健前行。</w:t>
      </w:r>
    </w:p>
    <w:p>
      <w:pPr>
        <w:pStyle w:val="Heading2"/>
        <w:ind w:firstLine="560" w:firstLineChars="200"/>
        <w:rPr>
          <w:rFonts w:ascii="仿宋" w:eastAsia="仿宋" w:hAnsi="仿宋" w:cs="仿宋" w:hint="eastAsia"/>
          <w:sz w:val="28"/>
          <w:lang w:eastAsia="zh-CN"/>
        </w:rPr>
      </w:pPr>
      <w:bookmarkStart w:id="8" w:name="_Toc1000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为了确保美妆项目的有效管理和不断优化，我们采用了精心设计的绩效评估周期。这个周期旨在实现灵活、实时和全面的评估，以适应美妆项目执行中的各种挑战。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妆项目的不同需求，分为短期、中期和长期。短期评估关注每个迭代或工作周期，以及时发现和解决当前任务中的问题。中期评估涵盖几个迭代，深入了解整体美妆项目的趋势和性能。长期评估则着眼于整个美妆项目阶段，确保美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妆项目管理工具和协作平台，团队成员能够随时更新和分享美妆项目数据。这种实时性的反馈机制使我们能够及时察觉潜在问题，快速调整，保持美妆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妆项目的决策制定密不可分。每个周期的美妆项目回顾会议成为集体总结经验、识别问题深层次原因并找到创新解决方案的平台。这种定期的反思与调整机制使美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326"/>
      <w:r>
        <w:rPr>
          <w:rFonts w:ascii="仿宋" w:eastAsia="仿宋" w:hAnsi="仿宋" w:cs="仿宋" w:hint="eastAsia"/>
          <w:sz w:val="28"/>
          <w:lang w:eastAsia="zh-CN"/>
        </w:rPr>
        <w:t>三、美妆项目概论</w:t>
      </w:r>
      <w:bookmarkEnd w:id="9"/>
    </w:p>
    <w:p>
      <w:pPr>
        <w:pStyle w:val="Heading2"/>
        <w:rPr>
          <w:rFonts w:ascii="仿宋" w:eastAsia="仿宋" w:hAnsi="仿宋" w:cs="仿宋" w:hint="eastAsia"/>
          <w:lang w:eastAsia="zh-CN"/>
        </w:rPr>
      </w:pPr>
      <w:bookmarkStart w:id="10" w:name="_Toc15813"/>
      <w:r>
        <w:rPr>
          <w:rFonts w:ascii="仿宋" w:eastAsia="仿宋" w:hAnsi="仿宋" w:cs="仿宋" w:hint="eastAsia"/>
          <w:lang w:eastAsia="zh-CN"/>
        </w:rPr>
        <w:t>(一)、美妆项目概况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起源追溯至对市场的深入洞察。市场的不断演变与变革为美妆项目提供了难得的机遇。当前市场存在的需求缺口和变革的大环境共同构成了美妆项目的背景。这个美妆项目旨在充分利用市场机遇，填补行业中尚未满足的需求，为客户提供全新的解决方案。市场的变革和需求的增长使得这个美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美妆项目正式命名为美妆。这个名称不仅仅是一个标识，更代表了美妆项目的核心理念和愿景。它蕴含着美妆项目所要解决问题的关键字，具有强烈的表达和辨识度，为美妆项目树立了鲜明的品牌形象。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美妆项目目标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核心目标是提供一种全新、高效的解决方案，满足客户日益增长的需求。美妆项目追求的不仅仅是满足市场需求，更是在市场中获得卓越的竞争优势。通过不断提升产品或服务的质量和创新水平，美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全面涵盖了产品研发、制造、市场推广和售后服务，确保从产品设计到最终用户体验的全方位关注。这一全面的美妆项目范围是为了确保美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美妆项目计划在未来18个月内完成，包括研发、测试、市场试点和正式推出等不同阶段。这个时间表的合理设计是为了确保美妆项目各个阶段的顺利推进，以便按时交付高质量的成果。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美妆项目总预算估算为XX百万美元，主要分配在研发、市场推广、人员培训和运营等方面。这一充足的预算为美妆项目提供了充足的资源，确保美妆项目在各个方面都能取得优异的表现。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美妆项目可能面临的风险包括市场接受度低、技术难题、竞争激烈等。美妆项目团队已经制定了相应的风险应对计划，通过前瞻性的风险管理，确保美妆项目在面对不确定性时能够迅速做出应对。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美妆项目团队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美妆项目汇聚了一支经验丰富、多领域专业素养的核心团队，确保美妆项目在各个方面都能拥有高水平的执行力。团队的协同作战是美妆项目成功的关键因素之一。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美妆项目的背景根植于市场对更高效、创新产品的渴望，同时也受到科技发展对行业格局的深刻改变的影响。这为美妆项目提供了广阔的发展空间和市场需求。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截至目前，美妆项目已完成市场调研和技术验证，取得了初步的成功。这为美妆项目在未来的发展奠定了坚实的基础，为更远大的目标打下了坚实的基石。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073"/>
      <w:r>
        <w:rPr>
          <w:rFonts w:ascii="仿宋" w:eastAsia="仿宋" w:hAnsi="仿宋" w:cs="仿宋" w:hint="eastAsia"/>
          <w:sz w:val="28"/>
          <w:lang w:eastAsia="zh-CN"/>
        </w:rPr>
        <w:t>(二)、美妆项目目标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keyword》美妆项目首要业务目标是在市场中占据有利地位，实现产品/服务的成功推广和销售。通过不断提升产品质量、创新性，美妆项目追求成为行业中的领导者，赢得更多客户的青睐。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在科技迅速发展的时代，美妆项目着眼于技术创新。通过持续的研发和技术升级，美妆项目旨在推出更具创新性的产品或服务，以满足市场对新鲜、先进解决方案的需求。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为了建立可持续的客户关系，美妆项目设定了客户满意度目标。通过提供卓越的产品质量和优质的客户服务，美妆项目追求赢得客户的信任和忠诚度，确保他们的满意度达到行业领先水平。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美妆项目注重社会责任和可持续发展。通过实施环保、社会责任美妆项目，美妆项目致力于在经济发展的同时保护环境，促进社会公平，实现可持续经营。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美妆项目的团队是实现目标的核心驱动力。因此，美妆项目设定了团队发展目标，包括提升团队成员的专业技能、培养领导力，以及搭建协同高效的团队工作氛围。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812"/>
      <w:r>
        <w:rPr>
          <w:rFonts w:ascii="仿宋" w:eastAsia="仿宋" w:hAnsi="仿宋" w:cs="仿宋" w:hint="eastAsia"/>
          <w:sz w:val="28"/>
          <w:lang w:eastAsia="zh-CN"/>
        </w:rPr>
        <w:t>(三)、美妆项目提出的理由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美妆项目提出的理由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提出源于对市场机遇的深刻洞察。当前市场中存在的需求缺口和行业发展趋势表明，有巨大的商业机会等待被开发。通过准确捕捉市场机遇，美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理念基于对技术创新的信仰。通过持续的研发和技术投入，美妆项目有望推出更具创新性的产品或服务。在科技飞速发展的当下，美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提出是为了增强企业的行业竞争力。通过提升产品或服务的质量和独特性，美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响应了消费者需求的变化。随着社会和科技的不断发展，消费者对产品和服务的需求也在发生变化。通过深入了解并及时回应消费者的新需求，美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美妆项目的提出是企业战略发展规划的一部分。在面对日益激烈的市场竞争和不断变化的商业环境中，美妆项目作为企业战略的一环，旨在为企业开辟新的增长领域，巩固企业在行业中的地位。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美妆项目的提出不仅仅是基于商业考量，还注重社会责任。通过推出环保、社会责任等方面的美妆项目，美妆企业可以在社会中树立积极形象，为社会做出积极贡献，实现经济效益和社会效益的双赢。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美妆项目的提出反映了对利益相关者期望的关注。包括客户、员工、投资者等利益相关者在企业发展中都有着各自的期望，美妆项目力求在满足这些期望的同时，取得更大的共赢。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7456"/>
      <w:r>
        <w:rPr>
          <w:rFonts w:ascii="仿宋" w:eastAsia="仿宋" w:hAnsi="仿宋" w:cs="仿宋" w:hint="eastAsia"/>
          <w:sz w:val="28"/>
          <w:lang w:eastAsia="zh-CN"/>
        </w:rPr>
        <w:t>(四)、美妆项目意义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首要意义在于提升企业的市场竞争力。通过持续的创新和对产品质量的高标准要求，美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妆项目的推进将促使行业技术水平的提升。通过引入先进技术和创新性解决方案，美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在社会层面，美妆项目不仅创造了大量就业机会，提高了就业水平，还注重社会责任和环保。通过参与社会公益事业和推动环保美妆项目，美妆项目为社会贡献了一份力量，体现了企业对社会的积极回馈。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综合而言，美妆项目意义重大，不仅推动了企业的发展，也为行业和社会的进步贡献了积极力量。这是一个全面而深刻的影响，将在未来产生可持续的正面效应。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770"/>
      <w:r>
        <w:rPr>
          <w:rFonts w:ascii="仿宋" w:eastAsia="仿宋" w:hAnsi="仿宋" w:cs="仿宋" w:hint="eastAsia"/>
          <w:sz w:val="28"/>
          <w:lang w:eastAsia="zh-CN"/>
        </w:rPr>
        <w:t>(五)、美妆项目背景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在当今迅猛发展的商业环境中，美妆项目的动因根植于对多方面因素的审慎考量。这个美妆项目的提出并非孤立的决策，而是对企业所处背景深入思考的产物。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市场的不断演变是美妆项目背后的首要原因。科技的迅速发展和全球市场的快速变化使得企业必须灵活应对。美妆项目应运而生，旨在通过创新性的解决方案迎合市场的多变需求，赢得竞争中的先机。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竞争的激烈程度也是美妆项目背景中不可忽视的一环。企业需要在激烈竞争中脱颖而出，为此，美妆项目致力于打破常规，提供独特的价值主张，以吸引客户并确保市场份额的增长。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此外，社会对企业责任的期望也在逐渐升高。美妆项目充分融入了社会责任的理念，通过可持续经营和社会公益美妆项目，企图为社会贡献一份力量，在商业成功的同时关注社会价值。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97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76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美妆项目的技术管理特点体现在其创新导向。通过引入最先进的技术趋势和解决方案，美妆项目致力于提升科技含量、提高质量和效率水平。这意味着我们将采用最新的工具和方法，确保美妆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美妆项目技术管理的显著特征。通过整合不同领域的技术资源，我们实现了跨学科的协同工作。这有助于优化技术架构，提高整体效能。此外，整合性策略还促进了不同技术团队之间的紧密沟通和高效合作，确保美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妆项目所采用的技术。通过不断优化技术方案，美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妆项目团队将在美妆项目初期识别可能的技术风险，并采取相应的预防和应对措施。通过建立健全的风险评估机制，美妆项目能够在实施过程中及时发现并解决潜在的技术问题，保障美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通过这些独特的技术管理特点，我们确信在美妆项目中，技术将成为美妆项目成功的有力支持。这一深度剖析揭示了技术管理在美妆项目实施中的关键作用，为美妆项目的技术基础奠定了坚实的基础。</w:t>
      </w:r>
    </w:p>
    <w:p>
      <w:pPr>
        <w:pStyle w:val="Heading2"/>
        <w:ind w:firstLine="560" w:firstLineChars="200"/>
        <w:rPr>
          <w:rFonts w:ascii="仿宋" w:eastAsia="仿宋" w:hAnsi="仿宋" w:cs="仿宋" w:hint="eastAsia"/>
          <w:sz w:val="28"/>
          <w:lang w:eastAsia="zh-CN"/>
        </w:rPr>
      </w:pPr>
      <w:bookmarkStart w:id="17" w:name="_Toc15676"/>
      <w:r>
        <w:rPr>
          <w:rFonts w:ascii="仿宋" w:eastAsia="仿宋" w:hAnsi="仿宋" w:cs="仿宋" w:hint="eastAsia"/>
          <w:sz w:val="28"/>
          <w:lang w:eastAsia="zh-CN"/>
        </w:rPr>
        <w:t>(二)、美妆项目工艺技术设计方案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妆项目将严格按照相关行业规范要求进行组织。通过有效控制产品质量，美妆项目将致力于为顾客提供优质的美妆项目产品和良好的服务。这体现了美妆项目对于生产活动合规性和质量标准的高度重视，为美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美妆项目注重生态效益和清洁生产原则。美妆项目建设将紧密结合地方特色经济发展，与社会经济发展规划和区域环境保护规划方案相协调一致。通过与当地区域自然生态系统的结合，美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妆项目产品具有多样化的客户需求和个性化的特点。因此，美妆项目产品规格品种多样，且单批生产数量较小。为满足这一特点，美妆项目承办单位将建设先进的柔性制造生产线。通过广泛应用柔性制造技术，美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总体而言，美妆项目采用的技术具有较高的技术含量和自动化水平，处于国内先进水平。这一技术选用不仅体现了对生产效率、质量和环境友好性的高标准要求，同时为美妆项目的可持续发展奠定了坚实的基础。</w:t>
      </w:r>
    </w:p>
    <w:p>
      <w:pPr>
        <w:pStyle w:val="Heading2"/>
        <w:ind w:firstLine="560" w:firstLineChars="200"/>
        <w:rPr>
          <w:rFonts w:ascii="仿宋" w:eastAsia="仿宋" w:hAnsi="仿宋" w:cs="仿宋" w:hint="eastAsia"/>
          <w:sz w:val="28"/>
          <w:lang w:eastAsia="zh-CN"/>
        </w:rPr>
      </w:pPr>
      <w:bookmarkStart w:id="18" w:name="_Toc740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为确保美妆项目的高效生产和技术实施，我们制定了一套精心设计的设备选型方案，以满足美妆项目生产、质量和环保的要求。该方案的主要特点如下：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https://d.book118.com/477114100006006054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4235A"/>
    <w:rsid w:val="27A423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141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2024-03-05T08:59:00Z</dcterms:created>
  <dcterms:modified xsi:type="dcterms:W3CDTF">2024-03-05T08:59:31Z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9320C949CE5D4129BDF399DE883BB9FD_11</vt:lpwstr>
  </property>
  <property fmtid="{D5CDD505-2E9C-101B-9397-08002B2CF9AE}" pid="3" name="KSOProductBuildVer">
    <vt:lpwstr>2052-12.1.0.16388</vt:lpwstr>
  </property>
</Properties>
</file>