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差压变送器项目构思建设方案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34" w:history="1">
        <w:r>
          <w:rPr>
            <w:rFonts w:ascii="仿宋" w:eastAsia="仿宋" w:hAnsi="仿宋" w:cs="仿宋" w:hint="eastAsia"/>
            <w:lang w:eastAsia="zh-CN"/>
          </w:rPr>
          <w:t>概论</w:t>
        </w:r>
        <w:r>
          <w:tab/>
        </w:r>
        <w:r>
          <w:fldChar w:fldCharType="begin"/>
        </w:r>
        <w:r>
          <w:instrText xml:space="preserve"> PAGEREF _Toc30834 \h </w:instrText>
        </w:r>
        <w:r>
          <w:fldChar w:fldCharType="separate"/>
        </w:r>
        <w:r>
          <w:t>3</w:t>
        </w:r>
        <w:r>
          <w:fldChar w:fldCharType="end"/>
        </w:r>
      </w:hyperlink>
    </w:p>
    <w:p>
      <w:pPr>
        <w:pStyle w:val="TOC1"/>
        <w:tabs>
          <w:tab w:val="right" w:leader="dot" w:pos="8306"/>
        </w:tabs>
      </w:pPr>
      <w:hyperlink w:anchor="_Toc4197" w:history="1">
        <w:r>
          <w:rPr>
            <w:rFonts w:ascii="仿宋" w:eastAsia="仿宋" w:hAnsi="仿宋" w:cs="仿宋" w:hint="eastAsia"/>
            <w:lang w:eastAsia="zh-CN"/>
          </w:rPr>
          <w:t>一、财务管理与成本控制</w:t>
        </w:r>
        <w:r>
          <w:tab/>
        </w:r>
        <w:r>
          <w:fldChar w:fldCharType="begin"/>
        </w:r>
        <w:r>
          <w:instrText xml:space="preserve"> PAGEREF _Toc4197 \h </w:instrText>
        </w:r>
        <w:r>
          <w:fldChar w:fldCharType="separate"/>
        </w:r>
        <w:r>
          <w:t>3</w:t>
        </w:r>
        <w:r>
          <w:fldChar w:fldCharType="end"/>
        </w:r>
      </w:hyperlink>
    </w:p>
    <w:p>
      <w:pPr>
        <w:pStyle w:val="TOC2"/>
        <w:tabs>
          <w:tab w:val="right" w:leader="dot" w:pos="8306"/>
        </w:tabs>
      </w:pPr>
      <w:hyperlink w:anchor="_Toc26740" w:history="1">
        <w:r>
          <w:rPr>
            <w:rFonts w:ascii="仿宋" w:eastAsia="仿宋" w:hAnsi="仿宋" w:cs="仿宋" w:hint="eastAsia"/>
            <w:lang w:eastAsia="zh-CN"/>
          </w:rPr>
          <w:t>(一)、财务管理体系建设</w:t>
        </w:r>
        <w:r>
          <w:tab/>
        </w:r>
        <w:r>
          <w:fldChar w:fldCharType="begin"/>
        </w:r>
        <w:r>
          <w:instrText xml:space="preserve"> PAGEREF _Toc26740 \h </w:instrText>
        </w:r>
        <w:r>
          <w:fldChar w:fldCharType="separate"/>
        </w:r>
        <w:r>
          <w:t>3</w:t>
        </w:r>
        <w:r>
          <w:fldChar w:fldCharType="end"/>
        </w:r>
      </w:hyperlink>
    </w:p>
    <w:p>
      <w:pPr>
        <w:pStyle w:val="TOC2"/>
        <w:tabs>
          <w:tab w:val="right" w:leader="dot" w:pos="8306"/>
        </w:tabs>
      </w:pPr>
      <w:hyperlink w:anchor="_Toc2949" w:history="1">
        <w:r>
          <w:rPr>
            <w:rFonts w:ascii="仿宋" w:eastAsia="仿宋" w:hAnsi="仿宋" w:cs="仿宋" w:hint="eastAsia"/>
            <w:lang w:eastAsia="zh-CN"/>
          </w:rPr>
          <w:t>(二)、成本控制措施</w:t>
        </w:r>
        <w:r>
          <w:tab/>
        </w:r>
        <w:r>
          <w:fldChar w:fldCharType="begin"/>
        </w:r>
        <w:r>
          <w:instrText xml:space="preserve"> PAGEREF _Toc2949 \h </w:instrText>
        </w:r>
        <w:r>
          <w:fldChar w:fldCharType="separate"/>
        </w:r>
        <w:r>
          <w:t>4</w:t>
        </w:r>
        <w:r>
          <w:fldChar w:fldCharType="end"/>
        </w:r>
      </w:hyperlink>
    </w:p>
    <w:p>
      <w:pPr>
        <w:pStyle w:val="TOC1"/>
        <w:tabs>
          <w:tab w:val="right" w:leader="dot" w:pos="8306"/>
        </w:tabs>
      </w:pPr>
      <w:hyperlink w:anchor="_Toc16326" w:history="1">
        <w:r>
          <w:rPr>
            <w:rFonts w:ascii="仿宋" w:eastAsia="仿宋" w:hAnsi="仿宋" w:cs="仿宋" w:hint="eastAsia"/>
            <w:lang w:eastAsia="zh-CN"/>
          </w:rPr>
          <w:t>二、发展规划、产业政策和行业准入分析</w:t>
        </w:r>
        <w:r>
          <w:tab/>
        </w:r>
        <w:r>
          <w:fldChar w:fldCharType="begin"/>
        </w:r>
        <w:r>
          <w:instrText xml:space="preserve"> PAGEREF _Toc16326 \h </w:instrText>
        </w:r>
        <w:r>
          <w:fldChar w:fldCharType="separate"/>
        </w:r>
        <w:r>
          <w:t>5</w:t>
        </w:r>
        <w:r>
          <w:fldChar w:fldCharType="end"/>
        </w:r>
      </w:hyperlink>
    </w:p>
    <w:p>
      <w:pPr>
        <w:pStyle w:val="TOC2"/>
        <w:tabs>
          <w:tab w:val="right" w:leader="dot" w:pos="8306"/>
        </w:tabs>
      </w:pPr>
      <w:hyperlink w:anchor="_Toc11539" w:history="1">
        <w:r>
          <w:rPr>
            <w:rFonts w:ascii="仿宋" w:eastAsia="仿宋" w:hAnsi="仿宋" w:cs="仿宋" w:hint="eastAsia"/>
            <w:lang w:eastAsia="zh-CN"/>
          </w:rPr>
          <w:t>(一)、发展规划分析</w:t>
        </w:r>
        <w:r>
          <w:tab/>
        </w:r>
        <w:r>
          <w:fldChar w:fldCharType="begin"/>
        </w:r>
        <w:r>
          <w:instrText xml:space="preserve"> PAGEREF _Toc11539 \h </w:instrText>
        </w:r>
        <w:r>
          <w:fldChar w:fldCharType="separate"/>
        </w:r>
        <w:r>
          <w:t>5</w:t>
        </w:r>
        <w:r>
          <w:fldChar w:fldCharType="end"/>
        </w:r>
      </w:hyperlink>
    </w:p>
    <w:p>
      <w:pPr>
        <w:pStyle w:val="TOC2"/>
        <w:tabs>
          <w:tab w:val="right" w:leader="dot" w:pos="8306"/>
        </w:tabs>
      </w:pPr>
      <w:hyperlink w:anchor="_Toc24497" w:history="1">
        <w:r>
          <w:rPr>
            <w:rFonts w:ascii="仿宋" w:eastAsia="仿宋" w:hAnsi="仿宋" w:cs="仿宋" w:hint="eastAsia"/>
            <w:lang w:eastAsia="zh-CN"/>
          </w:rPr>
          <w:t>(二)、产业政策分析</w:t>
        </w:r>
        <w:r>
          <w:tab/>
        </w:r>
        <w:r>
          <w:fldChar w:fldCharType="begin"/>
        </w:r>
        <w:r>
          <w:instrText xml:space="preserve"> PAGEREF _Toc24497 \h </w:instrText>
        </w:r>
        <w:r>
          <w:fldChar w:fldCharType="separate"/>
        </w:r>
        <w:r>
          <w:t>7</w:t>
        </w:r>
        <w:r>
          <w:fldChar w:fldCharType="end"/>
        </w:r>
      </w:hyperlink>
    </w:p>
    <w:p>
      <w:pPr>
        <w:pStyle w:val="TOC2"/>
        <w:tabs>
          <w:tab w:val="right" w:leader="dot" w:pos="8306"/>
        </w:tabs>
      </w:pPr>
      <w:hyperlink w:anchor="_Toc20025" w:history="1">
        <w:r>
          <w:rPr>
            <w:rFonts w:ascii="仿宋" w:eastAsia="仿宋" w:hAnsi="仿宋" w:cs="仿宋" w:hint="eastAsia"/>
            <w:lang w:eastAsia="zh-CN"/>
          </w:rPr>
          <w:t>(三)、行业准入分析</w:t>
        </w:r>
        <w:r>
          <w:tab/>
        </w:r>
        <w:r>
          <w:fldChar w:fldCharType="begin"/>
        </w:r>
        <w:r>
          <w:instrText xml:space="preserve"> PAGEREF _Toc20025 \h </w:instrText>
        </w:r>
        <w:r>
          <w:fldChar w:fldCharType="separate"/>
        </w:r>
        <w:r>
          <w:t>9</w:t>
        </w:r>
        <w:r>
          <w:fldChar w:fldCharType="end"/>
        </w:r>
      </w:hyperlink>
    </w:p>
    <w:p>
      <w:pPr>
        <w:pStyle w:val="TOC1"/>
        <w:tabs>
          <w:tab w:val="right" w:leader="dot" w:pos="8306"/>
        </w:tabs>
      </w:pPr>
      <w:hyperlink w:anchor="_Toc19882" w:history="1">
        <w:r>
          <w:rPr>
            <w:rFonts w:ascii="仿宋" w:eastAsia="仿宋" w:hAnsi="仿宋" w:cs="仿宋" w:hint="eastAsia"/>
            <w:lang w:eastAsia="zh-CN"/>
          </w:rPr>
          <w:t>三、环境和生态影响分析</w:t>
        </w:r>
        <w:r>
          <w:tab/>
        </w:r>
        <w:r>
          <w:fldChar w:fldCharType="begin"/>
        </w:r>
        <w:r>
          <w:instrText xml:space="preserve"> PAGEREF _Toc19882 \h </w:instrText>
        </w:r>
        <w:r>
          <w:fldChar w:fldCharType="separate"/>
        </w:r>
        <w:r>
          <w:t>10</w:t>
        </w:r>
        <w:r>
          <w:fldChar w:fldCharType="end"/>
        </w:r>
      </w:hyperlink>
    </w:p>
    <w:p>
      <w:pPr>
        <w:pStyle w:val="TOC2"/>
        <w:tabs>
          <w:tab w:val="right" w:leader="dot" w:pos="8306"/>
        </w:tabs>
      </w:pPr>
      <w:hyperlink w:anchor="_Toc5032" w:history="1">
        <w:r>
          <w:rPr>
            <w:rFonts w:ascii="仿宋" w:eastAsia="仿宋" w:hAnsi="仿宋" w:cs="仿宋" w:hint="eastAsia"/>
            <w:lang w:eastAsia="zh-CN"/>
          </w:rPr>
          <w:t>(一)、环境和生态现状</w:t>
        </w:r>
        <w:r>
          <w:tab/>
        </w:r>
        <w:r>
          <w:fldChar w:fldCharType="begin"/>
        </w:r>
        <w:r>
          <w:instrText xml:space="preserve"> PAGEREF _Toc5032 \h </w:instrText>
        </w:r>
        <w:r>
          <w:fldChar w:fldCharType="separate"/>
        </w:r>
        <w:r>
          <w:t>10</w:t>
        </w:r>
        <w:r>
          <w:fldChar w:fldCharType="end"/>
        </w:r>
      </w:hyperlink>
    </w:p>
    <w:p>
      <w:pPr>
        <w:pStyle w:val="TOC2"/>
        <w:tabs>
          <w:tab w:val="right" w:leader="dot" w:pos="8306"/>
        </w:tabs>
      </w:pPr>
      <w:hyperlink w:anchor="_Toc17517" w:history="1">
        <w:r>
          <w:rPr>
            <w:rFonts w:ascii="仿宋" w:eastAsia="仿宋" w:hAnsi="仿宋" w:cs="仿宋" w:hint="eastAsia"/>
            <w:lang w:eastAsia="zh-CN"/>
          </w:rPr>
          <w:t>(二)、生态环境影响分析</w:t>
        </w:r>
        <w:r>
          <w:tab/>
        </w:r>
        <w:r>
          <w:fldChar w:fldCharType="begin"/>
        </w:r>
        <w:r>
          <w:instrText xml:space="preserve"> PAGEREF _Toc17517 \h </w:instrText>
        </w:r>
        <w:r>
          <w:fldChar w:fldCharType="separate"/>
        </w:r>
        <w:r>
          <w:t>12</w:t>
        </w:r>
        <w:r>
          <w:fldChar w:fldCharType="end"/>
        </w:r>
      </w:hyperlink>
    </w:p>
    <w:p>
      <w:pPr>
        <w:pStyle w:val="TOC2"/>
        <w:tabs>
          <w:tab w:val="right" w:leader="dot" w:pos="8306"/>
        </w:tabs>
      </w:pPr>
      <w:hyperlink w:anchor="_Toc31441" w:history="1">
        <w:r>
          <w:rPr>
            <w:rFonts w:ascii="仿宋" w:eastAsia="仿宋" w:hAnsi="仿宋" w:cs="仿宋" w:hint="eastAsia"/>
            <w:lang w:eastAsia="zh-CN"/>
          </w:rPr>
          <w:t>(三)、生态环境保护措施</w:t>
        </w:r>
        <w:r>
          <w:tab/>
        </w:r>
        <w:r>
          <w:fldChar w:fldCharType="begin"/>
        </w:r>
        <w:r>
          <w:instrText xml:space="preserve"> PAGEREF _Toc31441 \h </w:instrText>
        </w:r>
        <w:r>
          <w:fldChar w:fldCharType="separate"/>
        </w:r>
        <w:r>
          <w:t>13</w:t>
        </w:r>
        <w:r>
          <w:fldChar w:fldCharType="end"/>
        </w:r>
      </w:hyperlink>
    </w:p>
    <w:p>
      <w:pPr>
        <w:pStyle w:val="TOC2"/>
        <w:tabs>
          <w:tab w:val="right" w:leader="dot" w:pos="8306"/>
        </w:tabs>
      </w:pPr>
      <w:hyperlink w:anchor="_Toc19136" w:history="1">
        <w:r>
          <w:rPr>
            <w:rFonts w:ascii="仿宋" w:eastAsia="仿宋" w:hAnsi="仿宋" w:cs="仿宋" w:hint="eastAsia"/>
            <w:lang w:eastAsia="zh-CN"/>
          </w:rPr>
          <w:t>(四)、地质灾害影响分析</w:t>
        </w:r>
        <w:r>
          <w:tab/>
        </w:r>
        <w:r>
          <w:fldChar w:fldCharType="begin"/>
        </w:r>
        <w:r>
          <w:instrText xml:space="preserve"> PAGEREF _Toc19136 \h </w:instrText>
        </w:r>
        <w:r>
          <w:fldChar w:fldCharType="separate"/>
        </w:r>
        <w:r>
          <w:t>15</w:t>
        </w:r>
        <w:r>
          <w:fldChar w:fldCharType="end"/>
        </w:r>
      </w:hyperlink>
    </w:p>
    <w:p>
      <w:pPr>
        <w:pStyle w:val="TOC2"/>
        <w:tabs>
          <w:tab w:val="right" w:leader="dot" w:pos="8306"/>
        </w:tabs>
      </w:pPr>
      <w:hyperlink w:anchor="_Toc23056" w:history="1">
        <w:r>
          <w:rPr>
            <w:rFonts w:ascii="仿宋" w:eastAsia="仿宋" w:hAnsi="仿宋" w:cs="仿宋" w:hint="eastAsia"/>
            <w:lang w:eastAsia="zh-CN"/>
          </w:rPr>
          <w:t>(五)、特殊环境影响</w:t>
        </w:r>
        <w:r>
          <w:tab/>
        </w:r>
        <w:r>
          <w:fldChar w:fldCharType="begin"/>
        </w:r>
        <w:r>
          <w:instrText xml:space="preserve"> PAGEREF _Toc23056 \h </w:instrText>
        </w:r>
        <w:r>
          <w:fldChar w:fldCharType="separate"/>
        </w:r>
        <w:r>
          <w:t>16</w:t>
        </w:r>
        <w:r>
          <w:fldChar w:fldCharType="end"/>
        </w:r>
      </w:hyperlink>
    </w:p>
    <w:p>
      <w:pPr>
        <w:pStyle w:val="TOC1"/>
        <w:tabs>
          <w:tab w:val="right" w:leader="dot" w:pos="8306"/>
        </w:tabs>
      </w:pPr>
      <w:hyperlink w:anchor="_Toc25975" w:history="1">
        <w:r>
          <w:rPr>
            <w:rFonts w:ascii="仿宋" w:eastAsia="仿宋" w:hAnsi="仿宋" w:cs="仿宋" w:hint="eastAsia"/>
            <w:lang w:eastAsia="zh-CN"/>
          </w:rPr>
          <w:t>四、项目监理与质量保证</w:t>
        </w:r>
        <w:r>
          <w:tab/>
        </w:r>
        <w:r>
          <w:fldChar w:fldCharType="begin"/>
        </w:r>
        <w:r>
          <w:instrText xml:space="preserve"> PAGEREF _Toc25975 \h </w:instrText>
        </w:r>
        <w:r>
          <w:fldChar w:fldCharType="separate"/>
        </w:r>
        <w:r>
          <w:t>17</w:t>
        </w:r>
        <w:r>
          <w:fldChar w:fldCharType="end"/>
        </w:r>
      </w:hyperlink>
    </w:p>
    <w:p>
      <w:pPr>
        <w:pStyle w:val="TOC2"/>
        <w:tabs>
          <w:tab w:val="right" w:leader="dot" w:pos="8306"/>
        </w:tabs>
      </w:pPr>
      <w:hyperlink w:anchor="_Toc13102" w:history="1">
        <w:r>
          <w:rPr>
            <w:rFonts w:ascii="仿宋" w:eastAsia="仿宋" w:hAnsi="仿宋" w:cs="仿宋" w:hint="eastAsia"/>
            <w:lang w:eastAsia="zh-CN"/>
          </w:rPr>
          <w:t>(一)、监理体系构建</w:t>
        </w:r>
        <w:r>
          <w:tab/>
        </w:r>
        <w:r>
          <w:fldChar w:fldCharType="begin"/>
        </w:r>
        <w:r>
          <w:instrText xml:space="preserve"> PAGEREF _Toc13102 \h </w:instrText>
        </w:r>
        <w:r>
          <w:fldChar w:fldCharType="separate"/>
        </w:r>
        <w:r>
          <w:t>17</w:t>
        </w:r>
        <w:r>
          <w:fldChar w:fldCharType="end"/>
        </w:r>
      </w:hyperlink>
    </w:p>
    <w:p>
      <w:pPr>
        <w:pStyle w:val="TOC2"/>
        <w:tabs>
          <w:tab w:val="right" w:leader="dot" w:pos="8306"/>
        </w:tabs>
      </w:pPr>
      <w:hyperlink w:anchor="_Toc26227" w:history="1">
        <w:r>
          <w:rPr>
            <w:rFonts w:ascii="仿宋" w:eastAsia="仿宋" w:hAnsi="仿宋" w:cs="仿宋" w:hint="eastAsia"/>
            <w:lang w:eastAsia="zh-CN"/>
          </w:rPr>
          <w:t>(二)、质量保证体系实施</w:t>
        </w:r>
        <w:r>
          <w:tab/>
        </w:r>
        <w:r>
          <w:fldChar w:fldCharType="begin"/>
        </w:r>
        <w:r>
          <w:instrText xml:space="preserve"> PAGEREF _Toc26227 \h </w:instrText>
        </w:r>
        <w:r>
          <w:fldChar w:fldCharType="separate"/>
        </w:r>
        <w:r>
          <w:t>18</w:t>
        </w:r>
        <w:r>
          <w:fldChar w:fldCharType="end"/>
        </w:r>
      </w:hyperlink>
    </w:p>
    <w:p>
      <w:pPr>
        <w:pStyle w:val="TOC2"/>
        <w:tabs>
          <w:tab w:val="right" w:leader="dot" w:pos="8306"/>
        </w:tabs>
      </w:pPr>
      <w:hyperlink w:anchor="_Toc29404" w:history="1">
        <w:r>
          <w:rPr>
            <w:rFonts w:ascii="仿宋" w:eastAsia="仿宋" w:hAnsi="仿宋" w:cs="仿宋" w:hint="eastAsia"/>
            <w:lang w:eastAsia="zh-CN"/>
          </w:rPr>
          <w:t>(三)、监理与质量控制流程</w:t>
        </w:r>
        <w:r>
          <w:tab/>
        </w:r>
        <w:r>
          <w:fldChar w:fldCharType="begin"/>
        </w:r>
        <w:r>
          <w:instrText xml:space="preserve"> PAGEREF _Toc29404 \h </w:instrText>
        </w:r>
        <w:r>
          <w:fldChar w:fldCharType="separate"/>
        </w:r>
        <w:r>
          <w:t>19</w:t>
        </w:r>
        <w:r>
          <w:fldChar w:fldCharType="end"/>
        </w:r>
      </w:hyperlink>
    </w:p>
    <w:p>
      <w:pPr>
        <w:pStyle w:val="TOC1"/>
        <w:tabs>
          <w:tab w:val="right" w:leader="dot" w:pos="8306"/>
        </w:tabs>
      </w:pPr>
      <w:hyperlink w:anchor="_Toc10410" w:history="1">
        <w:r>
          <w:rPr>
            <w:rFonts w:ascii="仿宋" w:eastAsia="仿宋" w:hAnsi="仿宋" w:cs="仿宋" w:hint="eastAsia"/>
            <w:lang w:eastAsia="zh-CN"/>
          </w:rPr>
          <w:t>五、资源开发及综合利用分析</w:t>
        </w:r>
        <w:r>
          <w:tab/>
        </w:r>
        <w:r>
          <w:fldChar w:fldCharType="begin"/>
        </w:r>
        <w:r>
          <w:instrText xml:space="preserve"> PAGEREF _Toc10410 \h </w:instrText>
        </w:r>
        <w:r>
          <w:fldChar w:fldCharType="separate"/>
        </w:r>
        <w:r>
          <w:t>19</w:t>
        </w:r>
        <w:r>
          <w:fldChar w:fldCharType="end"/>
        </w:r>
      </w:hyperlink>
    </w:p>
    <w:p>
      <w:pPr>
        <w:pStyle w:val="TOC2"/>
        <w:tabs>
          <w:tab w:val="right" w:leader="dot" w:pos="8306"/>
        </w:tabs>
      </w:pPr>
      <w:hyperlink w:anchor="_Toc19732" w:history="1">
        <w:r>
          <w:rPr>
            <w:rFonts w:ascii="仿宋" w:eastAsia="仿宋" w:hAnsi="仿宋" w:cs="仿宋" w:hint="eastAsia"/>
            <w:lang w:eastAsia="zh-CN"/>
          </w:rPr>
          <w:t>(一)、资源开发方案</w:t>
        </w:r>
        <w:r>
          <w:tab/>
        </w:r>
        <w:r>
          <w:fldChar w:fldCharType="begin"/>
        </w:r>
        <w:r>
          <w:instrText xml:space="preserve"> PAGEREF _Toc19732 \h </w:instrText>
        </w:r>
        <w:r>
          <w:fldChar w:fldCharType="separate"/>
        </w:r>
        <w:r>
          <w:t>19</w:t>
        </w:r>
        <w:r>
          <w:fldChar w:fldCharType="end"/>
        </w:r>
      </w:hyperlink>
    </w:p>
    <w:p>
      <w:pPr>
        <w:pStyle w:val="TOC2"/>
        <w:tabs>
          <w:tab w:val="right" w:leader="dot" w:pos="8306"/>
        </w:tabs>
      </w:pPr>
      <w:hyperlink w:anchor="_Toc18824" w:history="1">
        <w:r>
          <w:rPr>
            <w:rFonts w:ascii="仿宋" w:eastAsia="仿宋" w:hAnsi="仿宋" w:cs="仿宋" w:hint="eastAsia"/>
            <w:lang w:eastAsia="zh-CN"/>
          </w:rPr>
          <w:t>(二)、资源利用方案</w:t>
        </w:r>
        <w:r>
          <w:tab/>
        </w:r>
        <w:r>
          <w:fldChar w:fldCharType="begin"/>
        </w:r>
        <w:r>
          <w:instrText xml:space="preserve"> PAGEREF _Toc18824 \h </w:instrText>
        </w:r>
        <w:r>
          <w:fldChar w:fldCharType="separate"/>
        </w:r>
        <w:r>
          <w:t>20</w:t>
        </w:r>
        <w:r>
          <w:fldChar w:fldCharType="end"/>
        </w:r>
      </w:hyperlink>
    </w:p>
    <w:p>
      <w:pPr>
        <w:pStyle w:val="TOC2"/>
        <w:tabs>
          <w:tab w:val="right" w:leader="dot" w:pos="8306"/>
        </w:tabs>
      </w:pPr>
      <w:hyperlink w:anchor="_Toc9609" w:history="1">
        <w:r>
          <w:rPr>
            <w:rFonts w:ascii="仿宋" w:eastAsia="仿宋" w:hAnsi="仿宋" w:cs="仿宋" w:hint="eastAsia"/>
            <w:lang w:eastAsia="zh-CN"/>
          </w:rPr>
          <w:t>(三)、资源节约措施</w:t>
        </w:r>
        <w:r>
          <w:tab/>
        </w:r>
        <w:r>
          <w:fldChar w:fldCharType="begin"/>
        </w:r>
        <w:r>
          <w:instrText xml:space="preserve"> PAGEREF _Toc9609 \h </w:instrText>
        </w:r>
        <w:r>
          <w:fldChar w:fldCharType="separate"/>
        </w:r>
        <w:r>
          <w:t>21</w:t>
        </w:r>
        <w:r>
          <w:fldChar w:fldCharType="end"/>
        </w:r>
      </w:hyperlink>
    </w:p>
    <w:p>
      <w:pPr>
        <w:pStyle w:val="TOC1"/>
        <w:tabs>
          <w:tab w:val="right" w:leader="dot" w:pos="8306"/>
        </w:tabs>
      </w:pPr>
      <w:hyperlink w:anchor="_Toc12829" w:history="1">
        <w:r>
          <w:rPr>
            <w:rFonts w:ascii="仿宋" w:eastAsia="仿宋" w:hAnsi="仿宋" w:cs="仿宋" w:hint="eastAsia"/>
            <w:lang w:eastAsia="zh-CN"/>
          </w:rPr>
          <w:t>六、社会影响分析</w:t>
        </w:r>
        <w:r>
          <w:tab/>
        </w:r>
        <w:r>
          <w:fldChar w:fldCharType="begin"/>
        </w:r>
        <w:r>
          <w:instrText xml:space="preserve"> PAGEREF _Toc12829 \h </w:instrText>
        </w:r>
        <w:r>
          <w:fldChar w:fldCharType="separate"/>
        </w:r>
        <w:r>
          <w:t>23</w:t>
        </w:r>
        <w:r>
          <w:fldChar w:fldCharType="end"/>
        </w:r>
      </w:hyperlink>
    </w:p>
    <w:p>
      <w:pPr>
        <w:pStyle w:val="TOC2"/>
        <w:tabs>
          <w:tab w:val="right" w:leader="dot" w:pos="8306"/>
        </w:tabs>
      </w:pPr>
      <w:hyperlink w:anchor="_Toc11403" w:history="1">
        <w:r>
          <w:rPr>
            <w:rFonts w:ascii="仿宋" w:eastAsia="仿宋" w:hAnsi="仿宋" w:cs="仿宋" w:hint="eastAsia"/>
            <w:lang w:eastAsia="zh-CN"/>
          </w:rPr>
          <w:t>(一)、社会影响效果分析</w:t>
        </w:r>
        <w:r>
          <w:tab/>
        </w:r>
        <w:r>
          <w:fldChar w:fldCharType="begin"/>
        </w:r>
        <w:r>
          <w:instrText xml:space="preserve"> PAGEREF _Toc11403 \h </w:instrText>
        </w:r>
        <w:r>
          <w:fldChar w:fldCharType="separate"/>
        </w:r>
        <w:r>
          <w:t>23</w:t>
        </w:r>
        <w:r>
          <w:fldChar w:fldCharType="end"/>
        </w:r>
      </w:hyperlink>
    </w:p>
    <w:p>
      <w:pPr>
        <w:pStyle w:val="TOC2"/>
        <w:tabs>
          <w:tab w:val="right" w:leader="dot" w:pos="8306"/>
        </w:tabs>
      </w:pPr>
      <w:hyperlink w:anchor="_Toc5877" w:history="1">
        <w:r>
          <w:rPr>
            <w:rFonts w:ascii="仿宋" w:eastAsia="仿宋" w:hAnsi="仿宋" w:cs="仿宋" w:hint="eastAsia"/>
            <w:lang w:eastAsia="zh-CN"/>
          </w:rPr>
          <w:t>(二)、社会适应性分析</w:t>
        </w:r>
        <w:r>
          <w:tab/>
        </w:r>
        <w:r>
          <w:fldChar w:fldCharType="begin"/>
        </w:r>
        <w:r>
          <w:instrText xml:space="preserve"> PAGEREF _Toc5877 \h </w:instrText>
        </w:r>
        <w:r>
          <w:fldChar w:fldCharType="separate"/>
        </w:r>
        <w:r>
          <w:t>25</w:t>
        </w:r>
        <w:r>
          <w:fldChar w:fldCharType="end"/>
        </w:r>
      </w:hyperlink>
    </w:p>
    <w:p>
      <w:pPr>
        <w:pStyle w:val="TOC2"/>
        <w:tabs>
          <w:tab w:val="right" w:leader="dot" w:pos="8306"/>
        </w:tabs>
      </w:pPr>
      <w:hyperlink w:anchor="_Toc23557" w:history="1">
        <w:r>
          <w:rPr>
            <w:rFonts w:ascii="仿宋" w:eastAsia="仿宋" w:hAnsi="仿宋" w:cs="仿宋" w:hint="eastAsia"/>
            <w:lang w:eastAsia="zh-CN"/>
          </w:rPr>
          <w:t>(三)、社会风险及对策分析</w:t>
        </w:r>
        <w:r>
          <w:tab/>
        </w:r>
        <w:r>
          <w:fldChar w:fldCharType="begin"/>
        </w:r>
        <w:r>
          <w:instrText xml:space="preserve"> PAGEREF _Toc23557 \h </w:instrText>
        </w:r>
        <w:r>
          <w:fldChar w:fldCharType="separate"/>
        </w:r>
        <w:r>
          <w:t>27</w:t>
        </w:r>
        <w:r>
          <w:fldChar w:fldCharType="end"/>
        </w:r>
      </w:hyperlink>
    </w:p>
    <w:p>
      <w:pPr>
        <w:pStyle w:val="TOC1"/>
        <w:tabs>
          <w:tab w:val="right" w:leader="dot" w:pos="8306"/>
        </w:tabs>
      </w:pPr>
      <w:hyperlink w:anchor="_Toc2969" w:history="1">
        <w:r>
          <w:rPr>
            <w:rFonts w:ascii="仿宋" w:eastAsia="仿宋" w:hAnsi="仿宋" w:cs="仿宋" w:hint="eastAsia"/>
            <w:lang w:eastAsia="zh-CN"/>
          </w:rPr>
          <w:t>七、技术创新与产业升级</w:t>
        </w:r>
        <w:r>
          <w:tab/>
        </w:r>
        <w:r>
          <w:fldChar w:fldCharType="begin"/>
        </w:r>
        <w:r>
          <w:instrText xml:space="preserve"> PAGEREF _Toc2969 \h </w:instrText>
        </w:r>
        <w:r>
          <w:fldChar w:fldCharType="separate"/>
        </w:r>
        <w:r>
          <w:t>30</w:t>
        </w:r>
        <w:r>
          <w:fldChar w:fldCharType="end"/>
        </w:r>
      </w:hyperlink>
    </w:p>
    <w:p>
      <w:pPr>
        <w:pStyle w:val="TOC2"/>
        <w:tabs>
          <w:tab w:val="right" w:leader="dot" w:pos="8306"/>
        </w:tabs>
      </w:pPr>
      <w:hyperlink w:anchor="_Toc7557" w:history="1">
        <w:r>
          <w:rPr>
            <w:rFonts w:ascii="仿宋" w:eastAsia="仿宋" w:hAnsi="仿宋" w:cs="仿宋" w:hint="eastAsia"/>
            <w:lang w:eastAsia="zh-CN"/>
          </w:rPr>
          <w:t>(一)、技术创新方向与目标</w:t>
        </w:r>
        <w:r>
          <w:tab/>
        </w:r>
        <w:r>
          <w:fldChar w:fldCharType="begin"/>
        </w:r>
        <w:r>
          <w:instrText xml:space="preserve"> PAGEREF _Toc7557 \h </w:instrText>
        </w:r>
        <w:r>
          <w:fldChar w:fldCharType="separate"/>
        </w:r>
        <w:r>
          <w:t>30</w:t>
        </w:r>
        <w:r>
          <w:fldChar w:fldCharType="end"/>
        </w:r>
      </w:hyperlink>
    </w:p>
    <w:p>
      <w:pPr>
        <w:pStyle w:val="TOC2"/>
        <w:tabs>
          <w:tab w:val="right" w:leader="dot" w:pos="8306"/>
        </w:tabs>
      </w:pPr>
      <w:hyperlink w:anchor="_Toc28407" w:history="1">
        <w:r>
          <w:rPr>
            <w:rFonts w:ascii="仿宋" w:eastAsia="仿宋" w:hAnsi="仿宋" w:cs="仿宋" w:hint="eastAsia"/>
            <w:lang w:eastAsia="zh-CN"/>
          </w:rPr>
          <w:t>(二)、产业升级路径与措施</w:t>
        </w:r>
        <w:r>
          <w:tab/>
        </w:r>
        <w:r>
          <w:fldChar w:fldCharType="begin"/>
        </w:r>
        <w:r>
          <w:instrText xml:space="preserve"> PAGEREF _Toc28407 \h </w:instrText>
        </w:r>
        <w:r>
          <w:fldChar w:fldCharType="separate"/>
        </w:r>
        <w:r>
          <w:t>31</w:t>
        </w:r>
        <w:r>
          <w:fldChar w:fldCharType="end"/>
        </w:r>
      </w:hyperlink>
    </w:p>
    <w:p>
      <w:pPr>
        <w:pStyle w:val="TOC1"/>
        <w:tabs>
          <w:tab w:val="right" w:leader="dot" w:pos="8306"/>
        </w:tabs>
      </w:pPr>
      <w:hyperlink w:anchor="_Toc26991" w:history="1">
        <w:r>
          <w:rPr>
            <w:rFonts w:ascii="仿宋" w:eastAsia="仿宋" w:hAnsi="仿宋" w:cs="仿宋" w:hint="eastAsia"/>
            <w:lang w:eastAsia="zh-CN"/>
          </w:rPr>
          <w:t>八、项目实施与管理方案</w:t>
        </w:r>
        <w:r>
          <w:tab/>
        </w:r>
        <w:r>
          <w:fldChar w:fldCharType="begin"/>
        </w:r>
        <w:r>
          <w:instrText xml:space="preserve"> PAGEREF _Toc26991 \h </w:instrText>
        </w:r>
        <w:r>
          <w:fldChar w:fldCharType="separate"/>
        </w:r>
        <w:r>
          <w:t>33</w:t>
        </w:r>
        <w:r>
          <w:fldChar w:fldCharType="end"/>
        </w:r>
      </w:hyperlink>
    </w:p>
    <w:p>
      <w:pPr>
        <w:pStyle w:val="TOC2"/>
        <w:tabs>
          <w:tab w:val="right" w:leader="dot" w:pos="8306"/>
        </w:tabs>
      </w:pPr>
      <w:hyperlink w:anchor="_Toc24656" w:history="1">
        <w:r>
          <w:rPr>
            <w:rFonts w:ascii="仿宋" w:eastAsia="仿宋" w:hAnsi="仿宋" w:cs="仿宋" w:hint="eastAsia"/>
            <w:lang w:eastAsia="zh-CN"/>
          </w:rPr>
          <w:t>(一)、项目实施计划</w:t>
        </w:r>
        <w:r>
          <w:tab/>
        </w:r>
        <w:r>
          <w:fldChar w:fldCharType="begin"/>
        </w:r>
        <w:r>
          <w:instrText xml:space="preserve"> PAGEREF _Toc24656 \h </w:instrText>
        </w:r>
        <w:r>
          <w:fldChar w:fldCharType="separate"/>
        </w:r>
        <w:r>
          <w:t>33</w:t>
        </w:r>
        <w:r>
          <w:fldChar w:fldCharType="end"/>
        </w:r>
      </w:hyperlink>
    </w:p>
    <w:p>
      <w:pPr>
        <w:pStyle w:val="TOC2"/>
        <w:tabs>
          <w:tab w:val="right" w:leader="dot" w:pos="8306"/>
        </w:tabs>
      </w:pPr>
      <w:hyperlink w:anchor="_Toc28866" w:history="1">
        <w:r>
          <w:rPr>
            <w:rFonts w:ascii="仿宋" w:eastAsia="仿宋" w:hAnsi="仿宋" w:cs="仿宋" w:hint="eastAsia"/>
            <w:lang w:eastAsia="zh-CN"/>
          </w:rPr>
          <w:t>(二)、项目组织机构与职责</w:t>
        </w:r>
        <w:r>
          <w:tab/>
        </w:r>
        <w:r>
          <w:fldChar w:fldCharType="begin"/>
        </w:r>
        <w:r>
          <w:instrText xml:space="preserve"> PAGEREF _Toc28866 \h </w:instrText>
        </w:r>
        <w:r>
          <w:fldChar w:fldCharType="separate"/>
        </w:r>
        <w:r>
          <w:t>34</w:t>
        </w:r>
        <w:r>
          <w:fldChar w:fldCharType="end"/>
        </w:r>
      </w:hyperlink>
    </w:p>
    <w:p>
      <w:pPr>
        <w:pStyle w:val="TOC2"/>
        <w:tabs>
          <w:tab w:val="right" w:leader="dot" w:pos="8306"/>
        </w:tabs>
      </w:pPr>
      <w:hyperlink w:anchor="_Toc10335" w:history="1">
        <w:r>
          <w:rPr>
            <w:rFonts w:ascii="仿宋" w:eastAsia="仿宋" w:hAnsi="仿宋" w:cs="仿宋" w:hint="eastAsia"/>
            <w:lang w:eastAsia="zh-CN"/>
          </w:rPr>
          <w:t>(三)、项目管理与监控体系</w:t>
        </w:r>
        <w:r>
          <w:tab/>
        </w:r>
        <w:r>
          <w:fldChar w:fldCharType="begin"/>
        </w:r>
        <w:r>
          <w:instrText xml:space="preserve"> PAGEREF _Toc10335 \h </w:instrText>
        </w:r>
        <w:r>
          <w:fldChar w:fldCharType="separate"/>
        </w:r>
        <w:r>
          <w:t>37</w:t>
        </w:r>
        <w:r>
          <w:fldChar w:fldCharType="end"/>
        </w:r>
      </w:hyperlink>
    </w:p>
    <w:p>
      <w:pPr>
        <w:pStyle w:val="TOC1"/>
        <w:tabs>
          <w:tab w:val="right" w:leader="dot" w:pos="8306"/>
        </w:tabs>
      </w:pPr>
      <w:hyperlink w:anchor="_Toc11806" w:history="1">
        <w:r>
          <w:rPr>
            <w:rFonts w:ascii="仿宋" w:eastAsia="仿宋" w:hAnsi="仿宋" w:cs="仿宋" w:hint="eastAsia"/>
            <w:lang w:eastAsia="zh-CN"/>
          </w:rPr>
          <w:t>九、环境保护与治理方案</w:t>
        </w:r>
        <w:r>
          <w:tab/>
        </w:r>
        <w:r>
          <w:fldChar w:fldCharType="begin"/>
        </w:r>
        <w:r>
          <w:instrText xml:space="preserve"> PAGEREF _Toc11806 \h </w:instrText>
        </w:r>
        <w:r>
          <w:fldChar w:fldCharType="separate"/>
        </w:r>
        <w:r>
          <w:t>38</w:t>
        </w:r>
        <w:r>
          <w:fldChar w:fldCharType="end"/>
        </w:r>
      </w:hyperlink>
    </w:p>
    <w:p>
      <w:pPr>
        <w:pStyle w:val="TOC2"/>
        <w:tabs>
          <w:tab w:val="right" w:leader="dot" w:pos="8306"/>
        </w:tabs>
      </w:pPr>
      <w:hyperlink w:anchor="_Toc8395" w:history="1">
        <w:r>
          <w:rPr>
            <w:rFonts w:ascii="仿宋" w:eastAsia="仿宋" w:hAnsi="仿宋" w:cs="仿宋" w:hint="eastAsia"/>
            <w:lang w:eastAsia="zh-CN"/>
          </w:rPr>
          <w:t>(一)、项目环境影响评估</w:t>
        </w:r>
        <w:r>
          <w:tab/>
        </w:r>
        <w:r>
          <w:fldChar w:fldCharType="begin"/>
        </w:r>
        <w:r>
          <w:instrText xml:space="preserve"> PAGEREF _Toc8395 \h </w:instrText>
        </w:r>
        <w:r>
          <w:fldChar w:fldCharType="separate"/>
        </w:r>
        <w:r>
          <w:t>38</w:t>
        </w:r>
        <w:r>
          <w:fldChar w:fldCharType="end"/>
        </w:r>
      </w:hyperlink>
    </w:p>
    <w:p>
      <w:pPr>
        <w:pStyle w:val="TOC2"/>
        <w:tabs>
          <w:tab w:val="right" w:leader="dot" w:pos="8306"/>
        </w:tabs>
      </w:pPr>
      <w:hyperlink w:anchor="_Toc24561" w:history="1">
        <w:r>
          <w:rPr>
            <w:rFonts w:ascii="仿宋" w:eastAsia="仿宋" w:hAnsi="仿宋" w:cs="仿宋" w:hint="eastAsia"/>
            <w:lang w:eastAsia="zh-CN"/>
          </w:rPr>
          <w:t>(二)、环境保护措施与治理方案</w:t>
        </w:r>
        <w:r>
          <w:tab/>
        </w:r>
        <w:r>
          <w:fldChar w:fldCharType="begin"/>
        </w:r>
        <w:r>
          <w:instrText xml:space="preserve"> PAGEREF _Toc24561 \h </w:instrText>
        </w:r>
        <w:r>
          <w:fldChar w:fldCharType="separate"/>
        </w:r>
        <w:r>
          <w:t>39</w:t>
        </w:r>
        <w:r>
          <w:fldChar w:fldCharType="end"/>
        </w:r>
      </w:hyperlink>
    </w:p>
    <w:p>
      <w:pPr>
        <w:pStyle w:val="TOC1"/>
        <w:tabs>
          <w:tab w:val="right" w:leader="dot" w:pos="8306"/>
        </w:tabs>
      </w:pPr>
      <w:hyperlink w:anchor="_Toc13356" w:history="1">
        <w:r>
          <w:rPr>
            <w:rFonts w:ascii="仿宋" w:eastAsia="仿宋" w:hAnsi="仿宋" w:cs="仿宋" w:hint="eastAsia"/>
            <w:lang w:eastAsia="zh-CN"/>
          </w:rPr>
          <w:t>十、项目进度计划</w:t>
        </w:r>
        <w:r>
          <w:tab/>
        </w:r>
        <w:r>
          <w:fldChar w:fldCharType="begin"/>
        </w:r>
        <w:r>
          <w:instrText xml:space="preserve"> PAGEREF _Toc13356 \h </w:instrText>
        </w:r>
        <w:r>
          <w:fldChar w:fldCharType="separate"/>
        </w:r>
        <w:r>
          <w:t>39</w:t>
        </w:r>
        <w:r>
          <w:fldChar w:fldCharType="end"/>
        </w:r>
      </w:hyperlink>
    </w:p>
    <w:p>
      <w:pPr>
        <w:pStyle w:val="TOC2"/>
        <w:tabs>
          <w:tab w:val="right" w:leader="dot" w:pos="8306"/>
        </w:tabs>
      </w:pPr>
      <w:hyperlink w:anchor="_Toc15590" w:history="1">
        <w:r>
          <w:rPr>
            <w:rFonts w:ascii="仿宋" w:eastAsia="仿宋" w:hAnsi="仿宋" w:cs="仿宋" w:hint="eastAsia"/>
            <w:lang w:eastAsia="zh-CN"/>
          </w:rPr>
          <w:t>(一)、建设周期</w:t>
        </w:r>
        <w:r>
          <w:tab/>
        </w:r>
        <w:r>
          <w:fldChar w:fldCharType="begin"/>
        </w:r>
        <w:r>
          <w:instrText xml:space="preserve"> PAGEREF _Toc15590 \h </w:instrText>
        </w:r>
        <w:r>
          <w:fldChar w:fldCharType="separate"/>
        </w:r>
        <w:r>
          <w:t>39</w:t>
        </w:r>
        <w:r>
          <w:fldChar w:fldCharType="end"/>
        </w:r>
      </w:hyperlink>
    </w:p>
    <w:p>
      <w:pPr>
        <w:pStyle w:val="TOC2"/>
        <w:tabs>
          <w:tab w:val="right" w:leader="dot" w:pos="8306"/>
        </w:tabs>
      </w:pPr>
      <w:hyperlink w:anchor="_Toc8997" w:history="1">
        <w:r>
          <w:rPr>
            <w:rFonts w:ascii="仿宋" w:eastAsia="仿宋" w:hAnsi="仿宋" w:cs="仿宋" w:hint="eastAsia"/>
            <w:lang w:eastAsia="zh-CN"/>
          </w:rPr>
          <w:t>(二)、建设进度</w:t>
        </w:r>
        <w:r>
          <w:tab/>
        </w:r>
        <w:r>
          <w:fldChar w:fldCharType="begin"/>
        </w:r>
        <w:r>
          <w:instrText xml:space="preserve"> PAGEREF _Toc8997 \h </w:instrText>
        </w:r>
        <w:r>
          <w:fldChar w:fldCharType="separate"/>
        </w:r>
        <w:r>
          <w:t>39</w:t>
        </w:r>
        <w:r>
          <w:fldChar w:fldCharType="end"/>
        </w:r>
      </w:hyperlink>
    </w:p>
    <w:p>
      <w:pPr>
        <w:pStyle w:val="TOC2"/>
        <w:tabs>
          <w:tab w:val="right" w:leader="dot" w:pos="8306"/>
        </w:tabs>
      </w:pPr>
      <w:hyperlink w:anchor="_Toc32024" w:history="1">
        <w:r>
          <w:rPr>
            <w:rFonts w:ascii="仿宋" w:eastAsia="仿宋" w:hAnsi="仿宋" w:cs="仿宋" w:hint="eastAsia"/>
            <w:lang w:eastAsia="zh-CN"/>
          </w:rPr>
          <w:t>(三)、进度安排注意事项</w:t>
        </w:r>
        <w:r>
          <w:tab/>
        </w:r>
        <w:r>
          <w:fldChar w:fldCharType="begin"/>
        </w:r>
        <w:r>
          <w:instrText xml:space="preserve"> PAGEREF _Toc32024 \h </w:instrText>
        </w:r>
        <w:r>
          <w:fldChar w:fldCharType="separate"/>
        </w:r>
        <w:r>
          <w:t>41</w:t>
        </w:r>
        <w:r>
          <w:fldChar w:fldCharType="end"/>
        </w:r>
      </w:hyperlink>
    </w:p>
    <w:p>
      <w:pPr>
        <w:pStyle w:val="TOC2"/>
        <w:tabs>
          <w:tab w:val="right" w:leader="dot" w:pos="8306"/>
        </w:tabs>
      </w:pPr>
      <w:hyperlink w:anchor="_Toc24415" w:history="1">
        <w:r>
          <w:rPr>
            <w:rFonts w:ascii="仿宋" w:eastAsia="仿宋" w:hAnsi="仿宋" w:cs="仿宋" w:hint="eastAsia"/>
            <w:lang w:eastAsia="zh-CN"/>
          </w:rPr>
          <w:t>(四)、人力资源配置</w:t>
        </w:r>
        <w:r>
          <w:tab/>
        </w:r>
        <w:r>
          <w:fldChar w:fldCharType="begin"/>
        </w:r>
        <w:r>
          <w:instrText xml:space="preserve"> PAGEREF _Toc24415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6" w:history="1">
        <w:r>
          <w:rPr>
            <w:rFonts w:ascii="仿宋" w:eastAsia="仿宋" w:hAnsi="仿宋" w:cs="仿宋" w:hint="eastAsia"/>
            <w:lang w:eastAsia="zh-CN"/>
          </w:rPr>
          <w:t>(五)、员工培训</w:t>
        </w:r>
        <w:r>
          <w:tab/>
        </w:r>
        <w:r>
          <w:fldChar w:fldCharType="begin"/>
        </w:r>
        <w:r>
          <w:instrText xml:space="preserve"> PAGEREF _Toc26006 \h </w:instrText>
        </w:r>
        <w:r>
          <w:fldChar w:fldCharType="separate"/>
        </w:r>
        <w:r>
          <w:t>44</w:t>
        </w:r>
        <w:r>
          <w:fldChar w:fldCharType="end"/>
        </w:r>
      </w:hyperlink>
    </w:p>
    <w:p>
      <w:pPr>
        <w:pStyle w:val="TOC2"/>
        <w:tabs>
          <w:tab w:val="right" w:leader="dot" w:pos="8306"/>
        </w:tabs>
      </w:pPr>
      <w:hyperlink w:anchor="_Toc4983" w:history="1">
        <w:r>
          <w:rPr>
            <w:rFonts w:ascii="仿宋" w:eastAsia="仿宋" w:hAnsi="仿宋" w:cs="仿宋" w:hint="eastAsia"/>
            <w:lang w:eastAsia="zh-CN"/>
          </w:rPr>
          <w:t>(六)、项目实施保障</w:t>
        </w:r>
        <w:r>
          <w:tab/>
        </w:r>
        <w:r>
          <w:fldChar w:fldCharType="begin"/>
        </w:r>
        <w:r>
          <w:instrText xml:space="preserve"> PAGEREF _Toc4983 \h </w:instrText>
        </w:r>
        <w:r>
          <w:fldChar w:fldCharType="separate"/>
        </w:r>
        <w:r>
          <w:t>45</w:t>
        </w:r>
        <w:r>
          <w:fldChar w:fldCharType="end"/>
        </w:r>
      </w:hyperlink>
    </w:p>
    <w:p>
      <w:pPr>
        <w:pStyle w:val="TOC2"/>
        <w:tabs>
          <w:tab w:val="right" w:leader="dot" w:pos="8306"/>
        </w:tabs>
      </w:pPr>
      <w:hyperlink w:anchor="_Toc12597" w:history="1">
        <w:r>
          <w:rPr>
            <w:rFonts w:ascii="仿宋" w:eastAsia="仿宋" w:hAnsi="仿宋" w:cs="仿宋" w:hint="eastAsia"/>
            <w:lang w:eastAsia="zh-CN"/>
          </w:rPr>
          <w:t>(七)、安全规范管理</w:t>
        </w:r>
        <w:r>
          <w:tab/>
        </w:r>
        <w:r>
          <w:fldChar w:fldCharType="begin"/>
        </w:r>
        <w:r>
          <w:instrText xml:space="preserve"> PAGEREF _Toc12597 \h </w:instrText>
        </w:r>
        <w:r>
          <w:fldChar w:fldCharType="separate"/>
        </w:r>
        <w:r>
          <w:t>46</w:t>
        </w:r>
        <w:r>
          <w:fldChar w:fldCharType="end"/>
        </w:r>
      </w:hyperlink>
    </w:p>
    <w:p>
      <w:pPr>
        <w:pStyle w:val="TOC1"/>
        <w:tabs>
          <w:tab w:val="right" w:leader="dot" w:pos="8306"/>
        </w:tabs>
      </w:pPr>
      <w:hyperlink w:anchor="_Toc26379" w:history="1">
        <w:r>
          <w:rPr>
            <w:rFonts w:ascii="仿宋" w:eastAsia="仿宋" w:hAnsi="仿宋" w:cs="仿宋" w:hint="eastAsia"/>
            <w:lang w:eastAsia="zh-CN"/>
          </w:rPr>
          <w:t>十一、土地利用与规划方案</w:t>
        </w:r>
        <w:r>
          <w:tab/>
        </w:r>
        <w:r>
          <w:fldChar w:fldCharType="begin"/>
        </w:r>
        <w:r>
          <w:instrText xml:space="preserve"> PAGEREF _Toc26379 \h </w:instrText>
        </w:r>
        <w:r>
          <w:fldChar w:fldCharType="separate"/>
        </w:r>
        <w:r>
          <w:t>47</w:t>
        </w:r>
        <w:r>
          <w:fldChar w:fldCharType="end"/>
        </w:r>
      </w:hyperlink>
    </w:p>
    <w:p>
      <w:pPr>
        <w:pStyle w:val="TOC2"/>
        <w:tabs>
          <w:tab w:val="right" w:leader="dot" w:pos="8306"/>
        </w:tabs>
      </w:pPr>
      <w:hyperlink w:anchor="_Toc18629" w:history="1">
        <w:r>
          <w:rPr>
            <w:rFonts w:ascii="仿宋" w:eastAsia="仿宋" w:hAnsi="仿宋" w:cs="仿宋" w:hint="eastAsia"/>
            <w:lang w:eastAsia="zh-CN"/>
          </w:rPr>
          <w:t>(一)、项目用地情况分析</w:t>
        </w:r>
        <w:r>
          <w:tab/>
        </w:r>
        <w:r>
          <w:fldChar w:fldCharType="begin"/>
        </w:r>
        <w:r>
          <w:instrText xml:space="preserve"> PAGEREF _Toc18629 \h </w:instrText>
        </w:r>
        <w:r>
          <w:fldChar w:fldCharType="separate"/>
        </w:r>
        <w:r>
          <w:t>47</w:t>
        </w:r>
        <w:r>
          <w:fldChar w:fldCharType="end"/>
        </w:r>
      </w:hyperlink>
    </w:p>
    <w:p>
      <w:pPr>
        <w:pStyle w:val="TOC2"/>
        <w:tabs>
          <w:tab w:val="right" w:leader="dot" w:pos="8306"/>
        </w:tabs>
      </w:pPr>
      <w:hyperlink w:anchor="_Toc18579" w:history="1">
        <w:r>
          <w:rPr>
            <w:rFonts w:ascii="仿宋" w:eastAsia="仿宋" w:hAnsi="仿宋" w:cs="仿宋" w:hint="eastAsia"/>
            <w:lang w:eastAsia="zh-CN"/>
          </w:rPr>
          <w:t>(二)、土地利用规划方案</w:t>
        </w:r>
        <w:r>
          <w:tab/>
        </w:r>
        <w:r>
          <w:fldChar w:fldCharType="begin"/>
        </w:r>
        <w:r>
          <w:instrText xml:space="preserve"> PAGEREF _Toc18579 \h </w:instrText>
        </w:r>
        <w:r>
          <w:fldChar w:fldCharType="separate"/>
        </w:r>
        <w:r>
          <w:t>48</w:t>
        </w:r>
        <w:r>
          <w:fldChar w:fldCharType="end"/>
        </w:r>
      </w:hyperlink>
    </w:p>
    <w:p>
      <w:pPr>
        <w:pStyle w:val="TOC1"/>
        <w:tabs>
          <w:tab w:val="right" w:leader="dot" w:pos="8306"/>
        </w:tabs>
      </w:pPr>
      <w:hyperlink w:anchor="_Toc3622" w:history="1">
        <w:r>
          <w:rPr>
            <w:rFonts w:ascii="仿宋" w:eastAsia="仿宋" w:hAnsi="仿宋" w:cs="仿宋" w:hint="eastAsia"/>
            <w:lang w:eastAsia="zh-CN"/>
          </w:rPr>
          <w:t>十二、客户关系管理与市场拓展</w:t>
        </w:r>
        <w:r>
          <w:tab/>
        </w:r>
        <w:r>
          <w:fldChar w:fldCharType="begin"/>
        </w:r>
        <w:r>
          <w:instrText xml:space="preserve"> PAGEREF _Toc3622 \h </w:instrText>
        </w:r>
        <w:r>
          <w:fldChar w:fldCharType="separate"/>
        </w:r>
        <w:r>
          <w:t>49</w:t>
        </w:r>
        <w:r>
          <w:fldChar w:fldCharType="end"/>
        </w:r>
      </w:hyperlink>
    </w:p>
    <w:p>
      <w:pPr>
        <w:pStyle w:val="TOC2"/>
        <w:tabs>
          <w:tab w:val="right" w:leader="dot" w:pos="8306"/>
        </w:tabs>
      </w:pPr>
      <w:hyperlink w:anchor="_Toc4780" w:history="1">
        <w:r>
          <w:rPr>
            <w:rFonts w:ascii="仿宋" w:eastAsia="仿宋" w:hAnsi="仿宋" w:cs="仿宋" w:hint="eastAsia"/>
            <w:lang w:eastAsia="zh-CN"/>
          </w:rPr>
          <w:t>(一)、客户关系管理策略</w:t>
        </w:r>
        <w:r>
          <w:tab/>
        </w:r>
        <w:r>
          <w:fldChar w:fldCharType="begin"/>
        </w:r>
        <w:r>
          <w:instrText xml:space="preserve"> PAGEREF _Toc4780 \h </w:instrText>
        </w:r>
        <w:r>
          <w:fldChar w:fldCharType="separate"/>
        </w:r>
        <w:r>
          <w:t>49</w:t>
        </w:r>
        <w:r>
          <w:fldChar w:fldCharType="end"/>
        </w:r>
      </w:hyperlink>
    </w:p>
    <w:p>
      <w:pPr>
        <w:pStyle w:val="TOC2"/>
        <w:tabs>
          <w:tab w:val="right" w:leader="dot" w:pos="8306"/>
        </w:tabs>
      </w:pPr>
      <w:hyperlink w:anchor="_Toc22735" w:history="1">
        <w:r>
          <w:rPr>
            <w:rFonts w:ascii="仿宋" w:eastAsia="仿宋" w:hAnsi="仿宋" w:cs="仿宋" w:hint="eastAsia"/>
            <w:lang w:eastAsia="zh-CN"/>
          </w:rPr>
          <w:t>(二)、市场拓展方案</w:t>
        </w:r>
        <w:r>
          <w:tab/>
        </w:r>
        <w:r>
          <w:fldChar w:fldCharType="begin"/>
        </w:r>
        <w:r>
          <w:instrText xml:space="preserve"> PAGEREF _Toc22735 \h </w:instrText>
        </w:r>
        <w:r>
          <w:fldChar w:fldCharType="separate"/>
        </w:r>
        <w:r>
          <w:t>50</w:t>
        </w:r>
        <w:r>
          <w:fldChar w:fldCharType="end"/>
        </w:r>
      </w:hyperlink>
    </w:p>
    <w:p>
      <w:pPr>
        <w:pStyle w:val="TOC1"/>
        <w:tabs>
          <w:tab w:val="right" w:leader="dot" w:pos="8306"/>
        </w:tabs>
      </w:pPr>
      <w:hyperlink w:anchor="_Toc20725" w:history="1">
        <w:r>
          <w:rPr>
            <w:rFonts w:ascii="仿宋" w:eastAsia="仿宋" w:hAnsi="仿宋" w:cs="仿宋" w:hint="eastAsia"/>
            <w:lang w:eastAsia="zh-CN"/>
          </w:rPr>
          <w:t>十三、产业协同与集群发展</w:t>
        </w:r>
        <w:r>
          <w:tab/>
        </w:r>
        <w:r>
          <w:fldChar w:fldCharType="begin"/>
        </w:r>
        <w:r>
          <w:instrText xml:space="preserve"> PAGEREF _Toc20725 \h </w:instrText>
        </w:r>
        <w:r>
          <w:fldChar w:fldCharType="separate"/>
        </w:r>
        <w:r>
          <w:t>51</w:t>
        </w:r>
        <w:r>
          <w:fldChar w:fldCharType="end"/>
        </w:r>
      </w:hyperlink>
    </w:p>
    <w:p>
      <w:pPr>
        <w:pStyle w:val="TOC2"/>
        <w:tabs>
          <w:tab w:val="right" w:leader="dot" w:pos="8306"/>
        </w:tabs>
      </w:pPr>
      <w:hyperlink w:anchor="_Toc30662" w:history="1">
        <w:r>
          <w:rPr>
            <w:rFonts w:ascii="仿宋" w:eastAsia="仿宋" w:hAnsi="仿宋" w:cs="仿宋" w:hint="eastAsia"/>
            <w:lang w:eastAsia="zh-CN"/>
          </w:rPr>
          <w:t>(一)、产业协同机制建设</w:t>
        </w:r>
        <w:r>
          <w:tab/>
        </w:r>
        <w:r>
          <w:fldChar w:fldCharType="begin"/>
        </w:r>
        <w:r>
          <w:instrText xml:space="preserve"> PAGEREF _Toc30662 \h </w:instrText>
        </w:r>
        <w:r>
          <w:fldChar w:fldCharType="separate"/>
        </w:r>
        <w:r>
          <w:t>51</w:t>
        </w:r>
        <w:r>
          <w:fldChar w:fldCharType="end"/>
        </w:r>
      </w:hyperlink>
    </w:p>
    <w:p>
      <w:pPr>
        <w:pStyle w:val="TOC2"/>
        <w:tabs>
          <w:tab w:val="right" w:leader="dot" w:pos="8306"/>
        </w:tabs>
      </w:pPr>
      <w:hyperlink w:anchor="_Toc18617" w:history="1">
        <w:r>
          <w:rPr>
            <w:rFonts w:ascii="仿宋" w:eastAsia="仿宋" w:hAnsi="仿宋" w:cs="仿宋" w:hint="eastAsia"/>
            <w:lang w:eastAsia="zh-CN"/>
          </w:rPr>
          <w:t>(二)、产业集群培育与发展</w:t>
        </w:r>
        <w:r>
          <w:tab/>
        </w:r>
        <w:r>
          <w:fldChar w:fldCharType="begin"/>
        </w:r>
        <w:r>
          <w:instrText xml:space="preserve"> PAGEREF _Toc18617 \h </w:instrText>
        </w:r>
        <w:r>
          <w:fldChar w:fldCharType="separate"/>
        </w:r>
        <w:r>
          <w:t>53</w:t>
        </w:r>
        <w:r>
          <w:fldChar w:fldCharType="end"/>
        </w:r>
      </w:hyperlink>
    </w:p>
    <w:p>
      <w:pPr>
        <w:pStyle w:val="TOC1"/>
        <w:tabs>
          <w:tab w:val="right" w:leader="dot" w:pos="8306"/>
        </w:tabs>
      </w:pPr>
      <w:hyperlink w:anchor="_Toc27674" w:history="1">
        <w:r>
          <w:rPr>
            <w:rFonts w:ascii="仿宋" w:eastAsia="仿宋" w:hAnsi="仿宋" w:cs="仿宋" w:hint="eastAsia"/>
            <w:lang w:eastAsia="zh-CN"/>
          </w:rPr>
          <w:t>十四、创新驱动与持续发展</w:t>
        </w:r>
        <w:r>
          <w:tab/>
        </w:r>
        <w:r>
          <w:fldChar w:fldCharType="begin"/>
        </w:r>
        <w:r>
          <w:instrText xml:space="preserve"> PAGEREF _Toc27674 \h </w:instrText>
        </w:r>
        <w:r>
          <w:fldChar w:fldCharType="separate"/>
        </w:r>
        <w:r>
          <w:t>53</w:t>
        </w:r>
        <w:r>
          <w:fldChar w:fldCharType="end"/>
        </w:r>
      </w:hyperlink>
    </w:p>
    <w:p>
      <w:pPr>
        <w:pStyle w:val="TOC2"/>
        <w:tabs>
          <w:tab w:val="right" w:leader="dot" w:pos="8306"/>
        </w:tabs>
      </w:pPr>
      <w:hyperlink w:anchor="_Toc19446" w:history="1">
        <w:r>
          <w:rPr>
            <w:rFonts w:ascii="仿宋" w:eastAsia="仿宋" w:hAnsi="仿宋" w:cs="仿宋" w:hint="eastAsia"/>
            <w:lang w:eastAsia="zh-CN"/>
          </w:rPr>
          <w:t>(一)、创新驱动战略实施</w:t>
        </w:r>
        <w:r>
          <w:tab/>
        </w:r>
        <w:r>
          <w:fldChar w:fldCharType="begin"/>
        </w:r>
        <w:r>
          <w:instrText xml:space="preserve"> PAGEREF _Toc19446 \h </w:instrText>
        </w:r>
        <w:r>
          <w:fldChar w:fldCharType="separate"/>
        </w:r>
        <w:r>
          <w:t>53</w:t>
        </w:r>
        <w:r>
          <w:fldChar w:fldCharType="end"/>
        </w:r>
      </w:hyperlink>
    </w:p>
    <w:p>
      <w:pPr>
        <w:pStyle w:val="TOC2"/>
        <w:tabs>
          <w:tab w:val="right" w:leader="dot" w:pos="8306"/>
        </w:tabs>
      </w:pPr>
      <w:hyperlink w:anchor="_Toc26713" w:history="1">
        <w:r>
          <w:rPr>
            <w:rFonts w:ascii="仿宋" w:eastAsia="仿宋" w:hAnsi="仿宋" w:cs="仿宋" w:hint="eastAsia"/>
            <w:lang w:eastAsia="zh-CN"/>
          </w:rPr>
          <w:t>(二)、持续发展路径探索</w:t>
        </w:r>
        <w:r>
          <w:tab/>
        </w:r>
        <w:r>
          <w:fldChar w:fldCharType="begin"/>
        </w:r>
        <w:r>
          <w:instrText xml:space="preserve"> PAGEREF _Toc26713 \h </w:instrText>
        </w:r>
        <w:r>
          <w:fldChar w:fldCharType="separate"/>
        </w:r>
        <w:r>
          <w:t>55</w:t>
        </w:r>
        <w:r>
          <w:fldChar w:fldCharType="end"/>
        </w:r>
      </w:hyperlink>
    </w:p>
    <w:p>
      <w:pPr>
        <w:pStyle w:val="TOC1"/>
        <w:tabs>
          <w:tab w:val="right" w:leader="dot" w:pos="8306"/>
        </w:tabs>
      </w:pPr>
      <w:hyperlink w:anchor="_Toc20861" w:history="1">
        <w:r>
          <w:rPr>
            <w:rFonts w:ascii="仿宋" w:eastAsia="仿宋" w:hAnsi="仿宋" w:cs="仿宋" w:hint="eastAsia"/>
            <w:lang w:eastAsia="zh-CN"/>
          </w:rPr>
          <w:t>十五、人力资源管理与开发</w:t>
        </w:r>
        <w:r>
          <w:tab/>
        </w:r>
        <w:r>
          <w:fldChar w:fldCharType="begin"/>
        </w:r>
        <w:r>
          <w:instrText xml:space="preserve"> PAGEREF _Toc20861 \h </w:instrText>
        </w:r>
        <w:r>
          <w:fldChar w:fldCharType="separate"/>
        </w:r>
        <w:r>
          <w:t>59</w:t>
        </w:r>
        <w:r>
          <w:fldChar w:fldCharType="end"/>
        </w:r>
      </w:hyperlink>
    </w:p>
    <w:p>
      <w:pPr>
        <w:pStyle w:val="TOC2"/>
        <w:tabs>
          <w:tab w:val="right" w:leader="dot" w:pos="8306"/>
        </w:tabs>
      </w:pPr>
      <w:hyperlink w:anchor="_Toc17566" w:history="1">
        <w:r>
          <w:rPr>
            <w:rFonts w:ascii="仿宋" w:eastAsia="仿宋" w:hAnsi="仿宋" w:cs="仿宋" w:hint="eastAsia"/>
            <w:lang w:eastAsia="zh-CN"/>
          </w:rPr>
          <w:t>(一)、人力资源规划</w:t>
        </w:r>
        <w:r>
          <w:tab/>
        </w:r>
        <w:r>
          <w:fldChar w:fldCharType="begin"/>
        </w:r>
        <w:r>
          <w:instrText xml:space="preserve"> PAGEREF _Toc17566 \h </w:instrText>
        </w:r>
        <w:r>
          <w:fldChar w:fldCharType="separate"/>
        </w:r>
        <w:r>
          <w:t>59</w:t>
        </w:r>
        <w:r>
          <w:fldChar w:fldCharType="end"/>
        </w:r>
      </w:hyperlink>
    </w:p>
    <w:p>
      <w:pPr>
        <w:pStyle w:val="TOC2"/>
        <w:tabs>
          <w:tab w:val="right" w:leader="dot" w:pos="8306"/>
        </w:tabs>
      </w:pPr>
      <w:hyperlink w:anchor="_Toc25411" w:history="1">
        <w:r>
          <w:rPr>
            <w:rFonts w:ascii="仿宋" w:eastAsia="仿宋" w:hAnsi="仿宋" w:cs="仿宋" w:hint="eastAsia"/>
            <w:lang w:eastAsia="zh-CN"/>
          </w:rPr>
          <w:t>(二)、人力资源开发与培训</w:t>
        </w:r>
        <w:r>
          <w:tab/>
        </w:r>
        <w:r>
          <w:fldChar w:fldCharType="begin"/>
        </w:r>
        <w:r>
          <w:instrText xml:space="preserve"> PAGEREF _Toc25411 \h </w:instrText>
        </w:r>
        <w:r>
          <w:fldChar w:fldCharType="separate"/>
        </w:r>
        <w:r>
          <w:t>61</w:t>
        </w:r>
        <w:r>
          <w:fldChar w:fldCharType="end"/>
        </w:r>
      </w:hyperlink>
    </w:p>
    <w:p>
      <w:pPr>
        <w:pStyle w:val="TOC1"/>
        <w:tabs>
          <w:tab w:val="right" w:leader="dot" w:pos="8306"/>
        </w:tabs>
      </w:pPr>
      <w:hyperlink w:anchor="_Toc21546" w:history="1">
        <w:r>
          <w:rPr>
            <w:rFonts w:ascii="仿宋" w:eastAsia="仿宋" w:hAnsi="仿宋" w:cs="仿宋" w:hint="eastAsia"/>
            <w:lang w:eastAsia="zh-CN"/>
          </w:rPr>
          <w:t>十六、知识产权管理与保护</w:t>
        </w:r>
        <w:r>
          <w:tab/>
        </w:r>
        <w:r>
          <w:fldChar w:fldCharType="begin"/>
        </w:r>
        <w:r>
          <w:instrText xml:space="preserve"> PAGEREF _Toc21546 \h </w:instrText>
        </w:r>
        <w:r>
          <w:fldChar w:fldCharType="separate"/>
        </w:r>
        <w:r>
          <w:t>63</w:t>
        </w:r>
        <w:r>
          <w:fldChar w:fldCharType="end"/>
        </w:r>
      </w:hyperlink>
    </w:p>
    <w:p>
      <w:pPr>
        <w:pStyle w:val="TOC2"/>
        <w:tabs>
          <w:tab w:val="right" w:leader="dot" w:pos="8306"/>
        </w:tabs>
      </w:pPr>
      <w:hyperlink w:anchor="_Toc15394" w:history="1">
        <w:r>
          <w:rPr>
            <w:rFonts w:ascii="仿宋" w:eastAsia="仿宋" w:hAnsi="仿宋" w:cs="仿宋" w:hint="eastAsia"/>
            <w:lang w:eastAsia="zh-CN"/>
          </w:rPr>
          <w:t>(一)、知识产权管理体系建设</w:t>
        </w:r>
        <w:r>
          <w:tab/>
        </w:r>
        <w:r>
          <w:fldChar w:fldCharType="begin"/>
        </w:r>
        <w:r>
          <w:instrText xml:space="preserve"> PAGEREF _Toc15394 \h </w:instrText>
        </w:r>
        <w:r>
          <w:fldChar w:fldCharType="separate"/>
        </w:r>
        <w:r>
          <w:t>63</w:t>
        </w:r>
        <w:r>
          <w:fldChar w:fldCharType="end"/>
        </w:r>
      </w:hyperlink>
    </w:p>
    <w:p>
      <w:pPr>
        <w:pStyle w:val="TOC2"/>
        <w:tabs>
          <w:tab w:val="right" w:leader="dot" w:pos="8306"/>
        </w:tabs>
      </w:pPr>
      <w:hyperlink w:anchor="_Toc12452" w:history="1">
        <w:r>
          <w:rPr>
            <w:rFonts w:ascii="仿宋" w:eastAsia="仿宋" w:hAnsi="仿宋" w:cs="仿宋" w:hint="eastAsia"/>
            <w:lang w:eastAsia="zh-CN"/>
          </w:rPr>
          <w:t>(二)、知识产权保护措施</w:t>
        </w:r>
        <w:r>
          <w:tab/>
        </w:r>
        <w:r>
          <w:fldChar w:fldCharType="begin"/>
        </w:r>
        <w:r>
          <w:instrText xml:space="preserve"> PAGEREF _Toc12452 \h </w:instrText>
        </w:r>
        <w:r>
          <w:fldChar w:fldCharType="separate"/>
        </w:r>
        <w:r>
          <w:t>64</w:t>
        </w:r>
        <w:r>
          <w:fldChar w:fldCharType="end"/>
        </w:r>
      </w:hyperlink>
    </w:p>
    <w:p>
      <w:pPr>
        <w:pStyle w:val="TOC1"/>
        <w:tabs>
          <w:tab w:val="right" w:leader="dot" w:pos="8306"/>
        </w:tabs>
      </w:pPr>
      <w:hyperlink w:anchor="_Toc30862" w:history="1">
        <w:r>
          <w:rPr>
            <w:rFonts w:ascii="仿宋" w:eastAsia="仿宋" w:hAnsi="仿宋" w:cs="仿宋" w:hint="eastAsia"/>
            <w:lang w:eastAsia="zh-CN"/>
          </w:rPr>
          <w:t>十七、企业合规与伦理</w:t>
        </w:r>
        <w:r>
          <w:tab/>
        </w:r>
        <w:r>
          <w:fldChar w:fldCharType="begin"/>
        </w:r>
        <w:r>
          <w:instrText xml:space="preserve"> PAGEREF _Toc30862 \h </w:instrText>
        </w:r>
        <w:r>
          <w:fldChar w:fldCharType="separate"/>
        </w:r>
        <w:r>
          <w:t>66</w:t>
        </w:r>
        <w:r>
          <w:fldChar w:fldCharType="end"/>
        </w:r>
      </w:hyperlink>
    </w:p>
    <w:p>
      <w:pPr>
        <w:pStyle w:val="TOC2"/>
        <w:tabs>
          <w:tab w:val="right" w:leader="dot" w:pos="8306"/>
        </w:tabs>
      </w:pPr>
      <w:hyperlink w:anchor="_Toc28786" w:history="1">
        <w:r>
          <w:rPr>
            <w:rFonts w:ascii="仿宋" w:eastAsia="仿宋" w:hAnsi="仿宋" w:cs="仿宋" w:hint="eastAsia"/>
            <w:lang w:eastAsia="zh-CN"/>
          </w:rPr>
          <w:t>(一)、合规政策与程序</w:t>
        </w:r>
        <w:r>
          <w:tab/>
        </w:r>
        <w:r>
          <w:fldChar w:fldCharType="begin"/>
        </w:r>
        <w:r>
          <w:instrText xml:space="preserve"> PAGEREF _Toc28786 \h </w:instrText>
        </w:r>
        <w:r>
          <w:fldChar w:fldCharType="separate"/>
        </w:r>
        <w:r>
          <w:t>66</w:t>
        </w:r>
        <w:r>
          <w:fldChar w:fldCharType="end"/>
        </w:r>
      </w:hyperlink>
    </w:p>
    <w:p>
      <w:pPr>
        <w:pStyle w:val="TOC2"/>
        <w:tabs>
          <w:tab w:val="right" w:leader="dot" w:pos="8306"/>
        </w:tabs>
      </w:pPr>
      <w:hyperlink w:anchor="_Toc6671" w:history="1">
        <w:r>
          <w:rPr>
            <w:rFonts w:ascii="仿宋" w:eastAsia="仿宋" w:hAnsi="仿宋" w:cs="仿宋" w:hint="eastAsia"/>
            <w:lang w:eastAsia="zh-CN"/>
          </w:rPr>
          <w:t>(二)、伦理规范与培训</w:t>
        </w:r>
        <w:r>
          <w:tab/>
        </w:r>
        <w:r>
          <w:fldChar w:fldCharType="begin"/>
        </w:r>
        <w:r>
          <w:instrText xml:space="preserve"> PAGEREF _Toc6671 \h </w:instrText>
        </w:r>
        <w:r>
          <w:fldChar w:fldCharType="separate"/>
        </w:r>
        <w:r>
          <w:t>67</w:t>
        </w:r>
        <w:r>
          <w:fldChar w:fldCharType="end"/>
        </w:r>
      </w:hyperlink>
    </w:p>
    <w:p>
      <w:pPr>
        <w:pStyle w:val="TOC2"/>
        <w:tabs>
          <w:tab w:val="right" w:leader="dot" w:pos="8306"/>
        </w:tabs>
      </w:pPr>
      <w:hyperlink w:anchor="_Toc10445" w:history="1">
        <w:r>
          <w:rPr>
            <w:rFonts w:ascii="仿宋" w:eastAsia="仿宋" w:hAnsi="仿宋" w:cs="仿宋" w:hint="eastAsia"/>
            <w:lang w:eastAsia="zh-CN"/>
          </w:rPr>
          <w:t>(三)、合规风险评估</w:t>
        </w:r>
        <w:r>
          <w:tab/>
        </w:r>
        <w:r>
          <w:fldChar w:fldCharType="begin"/>
        </w:r>
        <w:r>
          <w:instrText xml:space="preserve"> PAGEREF _Toc10445 \h </w:instrText>
        </w:r>
        <w:r>
          <w:fldChar w:fldCharType="separate"/>
        </w:r>
        <w:r>
          <w:t>68</w:t>
        </w:r>
        <w:r>
          <w:fldChar w:fldCharType="end"/>
        </w:r>
      </w:hyperlink>
    </w:p>
    <w:p>
      <w:pPr>
        <w:pStyle w:val="TOC2"/>
        <w:tabs>
          <w:tab w:val="right" w:leader="dot" w:pos="8306"/>
        </w:tabs>
      </w:pPr>
      <w:hyperlink w:anchor="_Toc23427" w:history="1">
        <w:r>
          <w:rPr>
            <w:rFonts w:ascii="仿宋" w:eastAsia="仿宋" w:hAnsi="仿宋" w:cs="仿宋" w:hint="eastAsia"/>
            <w:lang w:eastAsia="zh-CN"/>
          </w:rPr>
          <w:t>(四)、合规监督与执行</w:t>
        </w:r>
        <w:r>
          <w:tab/>
        </w:r>
        <w:r>
          <w:fldChar w:fldCharType="begin"/>
        </w:r>
        <w:r>
          <w:instrText xml:space="preserve"> PAGEREF _Toc23427 \h </w:instrText>
        </w:r>
        <w:r>
          <w:fldChar w:fldCharType="separate"/>
        </w:r>
        <w:r>
          <w:t>69</w:t>
        </w:r>
        <w:r>
          <w:fldChar w:fldCharType="end"/>
        </w:r>
      </w:hyperlink>
    </w:p>
    <w:p>
      <w:pPr>
        <w:pStyle w:val="TOC1"/>
        <w:tabs>
          <w:tab w:val="right" w:leader="dot" w:pos="8306"/>
        </w:tabs>
      </w:pPr>
      <w:hyperlink w:anchor="_Toc24956" w:history="1">
        <w:r>
          <w:rPr>
            <w:rFonts w:ascii="仿宋" w:eastAsia="仿宋" w:hAnsi="仿宋" w:cs="仿宋" w:hint="eastAsia"/>
            <w:lang w:eastAsia="zh-CN"/>
          </w:rPr>
          <w:t>十八、法律法规与政策遵循</w:t>
        </w:r>
        <w:r>
          <w:tab/>
        </w:r>
        <w:r>
          <w:fldChar w:fldCharType="begin"/>
        </w:r>
        <w:r>
          <w:instrText xml:space="preserve"> PAGEREF _Toc24956 \h </w:instrText>
        </w:r>
        <w:r>
          <w:fldChar w:fldCharType="separate"/>
        </w:r>
        <w:r>
          <w:t>70</w:t>
        </w:r>
        <w:r>
          <w:fldChar w:fldCharType="end"/>
        </w:r>
      </w:hyperlink>
    </w:p>
    <w:p>
      <w:pPr>
        <w:pStyle w:val="TOC2"/>
        <w:tabs>
          <w:tab w:val="right" w:leader="dot" w:pos="8306"/>
        </w:tabs>
      </w:pPr>
      <w:hyperlink w:anchor="_Toc1140" w:history="1">
        <w:r>
          <w:rPr>
            <w:rFonts w:ascii="仿宋" w:eastAsia="仿宋" w:hAnsi="仿宋" w:cs="仿宋" w:hint="eastAsia"/>
            <w:lang w:eastAsia="zh-CN"/>
          </w:rPr>
          <w:t>(一)、法律法规遵守</w:t>
        </w:r>
        <w:r>
          <w:tab/>
        </w:r>
        <w:r>
          <w:fldChar w:fldCharType="begin"/>
        </w:r>
        <w:r>
          <w:instrText xml:space="preserve"> PAGEREF _Toc1140 \h </w:instrText>
        </w:r>
        <w:r>
          <w:fldChar w:fldCharType="separate"/>
        </w:r>
        <w:r>
          <w:t>70</w:t>
        </w:r>
        <w:r>
          <w:fldChar w:fldCharType="end"/>
        </w:r>
      </w:hyperlink>
    </w:p>
    <w:p>
      <w:pPr>
        <w:pStyle w:val="TOC2"/>
        <w:tabs>
          <w:tab w:val="right" w:leader="dot" w:pos="8306"/>
        </w:tabs>
      </w:pPr>
      <w:hyperlink w:anchor="_Toc3927" w:history="1">
        <w:r>
          <w:rPr>
            <w:rFonts w:ascii="仿宋" w:eastAsia="仿宋" w:hAnsi="仿宋" w:cs="仿宋" w:hint="eastAsia"/>
            <w:lang w:eastAsia="zh-CN"/>
          </w:rPr>
          <w:t>(二)、政策导向与利用</w:t>
        </w:r>
        <w:r>
          <w:tab/>
        </w:r>
        <w:r>
          <w:fldChar w:fldCharType="begin"/>
        </w:r>
        <w:r>
          <w:instrText xml:space="preserve"> PAGEREF _Toc3927 \h </w:instrText>
        </w:r>
        <w:r>
          <w:fldChar w:fldCharType="separate"/>
        </w:r>
        <w:r>
          <w:t>71</w:t>
        </w:r>
        <w:r>
          <w:fldChar w:fldCharType="end"/>
        </w:r>
      </w:hyperlink>
    </w:p>
    <w:p>
      <w:pPr>
        <w:pStyle w:val="TOC1"/>
        <w:tabs>
          <w:tab w:val="right" w:leader="dot" w:pos="8306"/>
        </w:tabs>
      </w:pPr>
      <w:hyperlink w:anchor="_Toc7166" w:history="1">
        <w:r>
          <w:rPr>
            <w:rFonts w:ascii="仿宋" w:eastAsia="仿宋" w:hAnsi="仿宋" w:cs="仿宋" w:hint="eastAsia"/>
            <w:lang w:eastAsia="zh-CN"/>
          </w:rPr>
          <w:t>十九、设施与设备管理</w:t>
        </w:r>
        <w:r>
          <w:tab/>
        </w:r>
        <w:r>
          <w:fldChar w:fldCharType="begin"/>
        </w:r>
        <w:r>
          <w:instrText xml:space="preserve"> PAGEREF _Toc7166 \h </w:instrText>
        </w:r>
        <w:r>
          <w:fldChar w:fldCharType="separate"/>
        </w:r>
        <w:r>
          <w:t>72</w:t>
        </w:r>
        <w:r>
          <w:fldChar w:fldCharType="end"/>
        </w:r>
      </w:hyperlink>
    </w:p>
    <w:p>
      <w:pPr>
        <w:pStyle w:val="TOC2"/>
        <w:tabs>
          <w:tab w:val="right" w:leader="dot" w:pos="8306"/>
        </w:tabs>
      </w:pPr>
      <w:hyperlink w:anchor="_Toc5127" w:history="1">
        <w:r>
          <w:rPr>
            <w:rFonts w:ascii="仿宋" w:eastAsia="仿宋" w:hAnsi="仿宋" w:cs="仿宋" w:hint="eastAsia"/>
            <w:lang w:eastAsia="zh-CN"/>
          </w:rPr>
          <w:t>(一)、设施规划与配置</w:t>
        </w:r>
        <w:r>
          <w:tab/>
        </w:r>
        <w:r>
          <w:fldChar w:fldCharType="begin"/>
        </w:r>
        <w:r>
          <w:instrText xml:space="preserve"> PAGEREF _Toc5127 \h </w:instrText>
        </w:r>
        <w:r>
          <w:fldChar w:fldCharType="separate"/>
        </w:r>
        <w:r>
          <w:t>72</w:t>
        </w:r>
        <w:r>
          <w:fldChar w:fldCharType="end"/>
        </w:r>
      </w:hyperlink>
    </w:p>
    <w:p>
      <w:pPr>
        <w:pStyle w:val="TOC2"/>
        <w:tabs>
          <w:tab w:val="right" w:leader="dot" w:pos="8306"/>
        </w:tabs>
      </w:pPr>
      <w:hyperlink w:anchor="_Toc8226" w:history="1">
        <w:r>
          <w:rPr>
            <w:rFonts w:ascii="仿宋" w:eastAsia="仿宋" w:hAnsi="仿宋" w:cs="仿宋" w:hint="eastAsia"/>
            <w:lang w:eastAsia="zh-CN"/>
          </w:rPr>
          <w:t>(二)、设备采购与维护管理</w:t>
        </w:r>
        <w:r>
          <w:tab/>
        </w:r>
        <w:r>
          <w:fldChar w:fldCharType="begin"/>
        </w:r>
        <w:r>
          <w:instrText xml:space="preserve"> PAGEREF _Toc8226 \h </w:instrText>
        </w:r>
        <w:r>
          <w:fldChar w:fldCharType="separate"/>
        </w:r>
        <w:r>
          <w:t>72</w:t>
        </w:r>
        <w:r>
          <w:fldChar w:fldCharType="end"/>
        </w:r>
      </w:hyperlink>
    </w:p>
    <w:p>
      <w:pPr>
        <w:pStyle w:val="TOC2"/>
        <w:tabs>
          <w:tab w:val="right" w:leader="dot" w:pos="8306"/>
        </w:tabs>
      </w:pPr>
      <w:hyperlink w:anchor="_Toc29852" w:history="1">
        <w:r>
          <w:rPr>
            <w:rFonts w:ascii="仿宋" w:eastAsia="仿宋" w:hAnsi="仿宋" w:cs="仿宋" w:hint="eastAsia"/>
            <w:lang w:eastAsia="zh-CN"/>
          </w:rPr>
          <w:t>(三)、设施设备升级策略</w:t>
        </w:r>
        <w:r>
          <w:tab/>
        </w:r>
        <w:r>
          <w:fldChar w:fldCharType="begin"/>
        </w:r>
        <w:r>
          <w:instrText xml:space="preserve"> PAGEREF _Toc29852 \h </w:instrText>
        </w:r>
        <w:r>
          <w:fldChar w:fldCharType="separate"/>
        </w:r>
        <w:r>
          <w:t>73</w:t>
        </w:r>
        <w:r>
          <w:fldChar w:fldCharType="end"/>
        </w:r>
      </w:hyperlink>
    </w:p>
    <w:p>
      <w:pPr>
        <w:pStyle w:val="TOC1"/>
        <w:tabs>
          <w:tab w:val="right" w:leader="dot" w:pos="8306"/>
        </w:tabs>
      </w:pPr>
      <w:hyperlink w:anchor="_Toc19579" w:history="1">
        <w:r>
          <w:rPr>
            <w:rFonts w:ascii="仿宋" w:eastAsia="仿宋" w:hAnsi="仿宋" w:cs="仿宋" w:hint="eastAsia"/>
            <w:lang w:eastAsia="zh-CN"/>
          </w:rPr>
          <w:t>二十、成果转化与推广应用</w:t>
        </w:r>
        <w:r>
          <w:tab/>
        </w:r>
        <w:r>
          <w:fldChar w:fldCharType="begin"/>
        </w:r>
        <w:r>
          <w:instrText xml:space="preserve"> PAGEREF _Toc19579 \h </w:instrText>
        </w:r>
        <w:r>
          <w:fldChar w:fldCharType="separate"/>
        </w:r>
        <w:r>
          <w:t>74</w:t>
        </w:r>
        <w:r>
          <w:fldChar w:fldCharType="end"/>
        </w:r>
      </w:hyperlink>
    </w:p>
    <w:p>
      <w:pPr>
        <w:pStyle w:val="TOC2"/>
        <w:tabs>
          <w:tab w:val="right" w:leader="dot" w:pos="8306"/>
        </w:tabs>
      </w:pPr>
      <w:hyperlink w:anchor="_Toc17900" w:history="1">
        <w:r>
          <w:rPr>
            <w:rFonts w:ascii="仿宋" w:eastAsia="仿宋" w:hAnsi="仿宋" w:cs="仿宋" w:hint="eastAsia"/>
            <w:lang w:eastAsia="zh-CN"/>
          </w:rPr>
          <w:t>(一)、成果转化策略制定</w:t>
        </w:r>
        <w:r>
          <w:tab/>
        </w:r>
        <w:r>
          <w:fldChar w:fldCharType="begin"/>
        </w:r>
        <w:r>
          <w:instrText xml:space="preserve"> PAGEREF _Toc17900 \h </w:instrText>
        </w:r>
        <w:r>
          <w:fldChar w:fldCharType="separate"/>
        </w:r>
        <w:r>
          <w:t>74</w:t>
        </w:r>
        <w:r>
          <w:fldChar w:fldCharType="end"/>
        </w:r>
      </w:hyperlink>
    </w:p>
    <w:p>
      <w:pPr>
        <w:pStyle w:val="TOC2"/>
        <w:tabs>
          <w:tab w:val="right" w:leader="dot" w:pos="8306"/>
        </w:tabs>
      </w:pPr>
      <w:hyperlink w:anchor="_Toc5025" w:history="1">
        <w:r>
          <w:rPr>
            <w:rFonts w:ascii="仿宋" w:eastAsia="仿宋" w:hAnsi="仿宋" w:cs="仿宋" w:hint="eastAsia"/>
            <w:lang w:eastAsia="zh-CN"/>
          </w:rPr>
          <w:t>(二)、成果推广应用方案</w:t>
        </w:r>
        <w:r>
          <w:tab/>
        </w:r>
        <w:r>
          <w:fldChar w:fldCharType="begin"/>
        </w:r>
        <w:r>
          <w:instrText xml:space="preserve"> PAGEREF _Toc5025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9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7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差压变送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94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32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1539"/>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49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0025"/>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一、差压变送器项目的市场准入条件分析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差压变送器项目而言，市场准入条件首先取决于政策法规环境。政府对于[行业名称]领域的法规，如环保标准、税收政策、和技术使用规范，直接影响差压变送器项目的运营和成本结构。例如，若政府针对使用可再生能源的企业提供税收优惠，这将对差压变送器项目的财务规划产生重要影响。同时，考虑经济环境和消费者偏好的变化对差压变送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二、差压变送器项目的行业规范与合规性要求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差压变送器项目来说，遵守行业规范和合规性要求是确保项目顺利进行的基础。这包括遵循质量控制标准、安全规定、数据保护法规等。例如，若差压变送器项目涉及数据处理，须严格遵守相关的数据保护法规。此外，行业内部的自律规范，如产品标准和服务流程，也对于提升差压变送器项目在行业内的认可度和竞争力至关重要。项目管理团队必须不断更新策略，以应对行业规范和法规的变化，确保差压变送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三、差压变送器项目的竞争格局和战略定位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差压变送器项目的发展规划中，理解行业的竞争格局对于制定有效的市场策略极为关键。这包括分析主要竞争对手的市场地位、优势及其业务模式。差压变送器项目面临的竞争对手可能包括大型成熟企业和创新型初创公司，各自采取不同的市场策略。因此，差压变送器项目需精确地定位自己的市场策略，如专注于产品创新、客户服务或成本效率，以在竞争中占据优势。通过深入的市场和竞争分析，差压变送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9882"/>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5032"/>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差压变送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差压变送器项目还将参与当地的环保活动和计划，如资助当地的环境保护项目或与社区合作进行环保宣传活动。通过这些活动，项目不仅能够提高自身的环境表现，还能在当地社区中树立积极的环保形象。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https://d.book118.com/477122010153006031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差压变送器项目构思建设方案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101EBB"/>
    <w:rsid w:val="18101E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7122010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2023-12-31T03:46:00Z</dcterms:created>
  <dcterms:modified xsi:type="dcterms:W3CDTF">2023-12-31T03:47:07Z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C2C49808D24E4B6AA199FC386C9DE232_11</vt:lpwstr>
  </property>
  <property fmtid="{D5CDD505-2E9C-101B-9397-08002B2CF9AE}" pid="3" name="KSOProductBuildVer">
    <vt:lpwstr>2052-12.1.0.16120</vt:lpwstr>
  </property>
</Properties>
</file>