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CDMA第三代蜂窝移动通信系统项目计划设计方案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76" w:history="1">
        <w:r>
          <w:rPr>
            <w:rFonts w:ascii="仿宋" w:eastAsia="仿宋" w:hAnsi="仿宋" w:cs="仿宋" w:hint="eastAsia"/>
            <w:lang w:eastAsia="zh-CN"/>
          </w:rPr>
          <w:t>序言</w:t>
        </w:r>
        <w:r>
          <w:tab/>
        </w:r>
        <w:r>
          <w:fldChar w:fldCharType="begin"/>
        </w:r>
        <w:r>
          <w:instrText xml:space="preserve"> PAGEREF _Toc13376 \h </w:instrText>
        </w:r>
        <w:r>
          <w:fldChar w:fldCharType="separate"/>
        </w:r>
        <w:r>
          <w:t>3</w:t>
        </w:r>
        <w:r>
          <w:fldChar w:fldCharType="end"/>
        </w:r>
      </w:hyperlink>
    </w:p>
    <w:p>
      <w:pPr>
        <w:pStyle w:val="TOC1"/>
        <w:tabs>
          <w:tab w:val="right" w:leader="dot" w:pos="8306"/>
        </w:tabs>
      </w:pPr>
      <w:hyperlink w:anchor="_Toc26334" w:history="1">
        <w:r>
          <w:rPr>
            <w:rFonts w:ascii="仿宋" w:eastAsia="仿宋" w:hAnsi="仿宋" w:cs="仿宋" w:hint="eastAsia"/>
            <w:lang w:eastAsia="zh-CN"/>
          </w:rPr>
          <w:t>一、CDMA第三代蜂窝移动通信系统项目危机管理</w:t>
        </w:r>
        <w:r>
          <w:tab/>
        </w:r>
        <w:r>
          <w:fldChar w:fldCharType="begin"/>
        </w:r>
        <w:r>
          <w:instrText xml:space="preserve"> PAGEREF _Toc26334 \h </w:instrText>
        </w:r>
        <w:r>
          <w:fldChar w:fldCharType="separate"/>
        </w:r>
        <w:r>
          <w:t>3</w:t>
        </w:r>
        <w:r>
          <w:fldChar w:fldCharType="end"/>
        </w:r>
      </w:hyperlink>
    </w:p>
    <w:p>
      <w:pPr>
        <w:pStyle w:val="TOC2"/>
        <w:tabs>
          <w:tab w:val="right" w:leader="dot" w:pos="8306"/>
        </w:tabs>
      </w:pPr>
      <w:hyperlink w:anchor="_Toc20337" w:history="1">
        <w:r>
          <w:rPr>
            <w:rFonts w:ascii="仿宋" w:eastAsia="仿宋" w:hAnsi="仿宋" w:cs="仿宋" w:hint="eastAsia"/>
            <w:lang w:eastAsia="zh-CN"/>
          </w:rPr>
          <w:t>(一)、危机预警与识别</w:t>
        </w:r>
        <w:r>
          <w:tab/>
        </w:r>
        <w:r>
          <w:fldChar w:fldCharType="begin"/>
        </w:r>
        <w:r>
          <w:instrText xml:space="preserve"> PAGEREF _Toc20337 \h </w:instrText>
        </w:r>
        <w:r>
          <w:fldChar w:fldCharType="separate"/>
        </w:r>
        <w:r>
          <w:t>3</w:t>
        </w:r>
        <w:r>
          <w:fldChar w:fldCharType="end"/>
        </w:r>
      </w:hyperlink>
    </w:p>
    <w:p>
      <w:pPr>
        <w:pStyle w:val="TOC2"/>
        <w:tabs>
          <w:tab w:val="right" w:leader="dot" w:pos="8306"/>
        </w:tabs>
      </w:pPr>
      <w:hyperlink w:anchor="_Toc16168" w:history="1">
        <w:r>
          <w:rPr>
            <w:rFonts w:ascii="仿宋" w:eastAsia="仿宋" w:hAnsi="仿宋" w:cs="仿宋" w:hint="eastAsia"/>
            <w:lang w:eastAsia="zh-CN"/>
          </w:rPr>
          <w:t>(二)、危机应对与恢复</w:t>
        </w:r>
        <w:r>
          <w:tab/>
        </w:r>
        <w:r>
          <w:fldChar w:fldCharType="begin"/>
        </w:r>
        <w:r>
          <w:instrText xml:space="preserve"> PAGEREF _Toc16168 \h </w:instrText>
        </w:r>
        <w:r>
          <w:fldChar w:fldCharType="separate"/>
        </w:r>
        <w:r>
          <w:t>4</w:t>
        </w:r>
        <w:r>
          <w:fldChar w:fldCharType="end"/>
        </w:r>
      </w:hyperlink>
    </w:p>
    <w:p>
      <w:pPr>
        <w:pStyle w:val="TOC1"/>
        <w:tabs>
          <w:tab w:val="right" w:leader="dot" w:pos="8306"/>
        </w:tabs>
      </w:pPr>
      <w:hyperlink w:anchor="_Toc13221" w:history="1">
        <w:r>
          <w:rPr>
            <w:rFonts w:ascii="仿宋" w:eastAsia="仿宋" w:hAnsi="仿宋" w:cs="仿宋" w:hint="eastAsia"/>
            <w:lang w:eastAsia="zh-CN"/>
          </w:rPr>
          <w:t>二、工艺说明</w:t>
        </w:r>
        <w:r>
          <w:tab/>
        </w:r>
        <w:r>
          <w:fldChar w:fldCharType="begin"/>
        </w:r>
        <w:r>
          <w:instrText xml:space="preserve"> PAGEREF _Toc13221 \h </w:instrText>
        </w:r>
        <w:r>
          <w:fldChar w:fldCharType="separate"/>
        </w:r>
        <w:r>
          <w:t>6</w:t>
        </w:r>
        <w:r>
          <w:fldChar w:fldCharType="end"/>
        </w:r>
      </w:hyperlink>
    </w:p>
    <w:p>
      <w:pPr>
        <w:pStyle w:val="TOC2"/>
        <w:tabs>
          <w:tab w:val="right" w:leader="dot" w:pos="8306"/>
        </w:tabs>
      </w:pPr>
      <w:hyperlink w:anchor="_Toc2934" w:history="1">
        <w:r>
          <w:rPr>
            <w:rFonts w:ascii="仿宋" w:eastAsia="仿宋" w:hAnsi="仿宋" w:cs="仿宋" w:hint="eastAsia"/>
            <w:lang w:eastAsia="zh-CN"/>
          </w:rPr>
          <w:t>(一)、技术管理特点</w:t>
        </w:r>
        <w:r>
          <w:tab/>
        </w:r>
        <w:r>
          <w:fldChar w:fldCharType="begin"/>
        </w:r>
        <w:r>
          <w:instrText xml:space="preserve"> PAGEREF _Toc2934 \h </w:instrText>
        </w:r>
        <w:r>
          <w:fldChar w:fldCharType="separate"/>
        </w:r>
        <w:r>
          <w:t>6</w:t>
        </w:r>
        <w:r>
          <w:fldChar w:fldCharType="end"/>
        </w:r>
      </w:hyperlink>
    </w:p>
    <w:p>
      <w:pPr>
        <w:pStyle w:val="TOC2"/>
        <w:tabs>
          <w:tab w:val="right" w:leader="dot" w:pos="8306"/>
        </w:tabs>
      </w:pPr>
      <w:hyperlink w:anchor="_Toc9110" w:history="1">
        <w:r>
          <w:rPr>
            <w:rFonts w:ascii="仿宋" w:eastAsia="仿宋" w:hAnsi="仿宋" w:cs="仿宋" w:hint="eastAsia"/>
            <w:lang w:eastAsia="zh-CN"/>
          </w:rPr>
          <w:t>(二)、CDMA第三代蜂窝移动通信系统项目工艺技术设计方案</w:t>
        </w:r>
        <w:r>
          <w:tab/>
        </w:r>
        <w:r>
          <w:fldChar w:fldCharType="begin"/>
        </w:r>
        <w:r>
          <w:instrText xml:space="preserve"> PAGEREF _Toc9110 \h </w:instrText>
        </w:r>
        <w:r>
          <w:fldChar w:fldCharType="separate"/>
        </w:r>
        <w:r>
          <w:t>7</w:t>
        </w:r>
        <w:r>
          <w:fldChar w:fldCharType="end"/>
        </w:r>
      </w:hyperlink>
    </w:p>
    <w:p>
      <w:pPr>
        <w:pStyle w:val="TOC2"/>
        <w:tabs>
          <w:tab w:val="right" w:leader="dot" w:pos="8306"/>
        </w:tabs>
      </w:pPr>
      <w:hyperlink w:anchor="_Toc32297" w:history="1">
        <w:r>
          <w:rPr>
            <w:rFonts w:ascii="仿宋" w:eastAsia="仿宋" w:hAnsi="仿宋" w:cs="仿宋" w:hint="eastAsia"/>
            <w:lang w:eastAsia="zh-CN"/>
          </w:rPr>
          <w:t>(三)、设备选型方案</w:t>
        </w:r>
        <w:r>
          <w:tab/>
        </w:r>
        <w:r>
          <w:fldChar w:fldCharType="begin"/>
        </w:r>
        <w:r>
          <w:instrText xml:space="preserve"> PAGEREF _Toc32297 \h </w:instrText>
        </w:r>
        <w:r>
          <w:fldChar w:fldCharType="separate"/>
        </w:r>
        <w:r>
          <w:t>8</w:t>
        </w:r>
        <w:r>
          <w:fldChar w:fldCharType="end"/>
        </w:r>
      </w:hyperlink>
    </w:p>
    <w:p>
      <w:pPr>
        <w:pStyle w:val="TOC1"/>
        <w:tabs>
          <w:tab w:val="right" w:leader="dot" w:pos="8306"/>
        </w:tabs>
      </w:pPr>
      <w:hyperlink w:anchor="_Toc16523" w:history="1">
        <w:r>
          <w:rPr>
            <w:rFonts w:ascii="仿宋" w:eastAsia="仿宋" w:hAnsi="仿宋" w:cs="仿宋" w:hint="eastAsia"/>
            <w:lang w:eastAsia="zh-CN"/>
          </w:rPr>
          <w:t>三、CDMA第三代蜂窝移动通信系统项目建设单位说明</w:t>
        </w:r>
        <w:r>
          <w:tab/>
        </w:r>
        <w:r>
          <w:fldChar w:fldCharType="begin"/>
        </w:r>
        <w:r>
          <w:instrText xml:space="preserve"> PAGEREF _Toc16523 \h </w:instrText>
        </w:r>
        <w:r>
          <w:fldChar w:fldCharType="separate"/>
        </w:r>
        <w:r>
          <w:t>10</w:t>
        </w:r>
        <w:r>
          <w:fldChar w:fldCharType="end"/>
        </w:r>
      </w:hyperlink>
    </w:p>
    <w:p>
      <w:pPr>
        <w:pStyle w:val="TOC2"/>
        <w:tabs>
          <w:tab w:val="right" w:leader="dot" w:pos="8306"/>
        </w:tabs>
      </w:pPr>
      <w:hyperlink w:anchor="_Toc4679" w:history="1">
        <w:r>
          <w:rPr>
            <w:rFonts w:ascii="仿宋" w:eastAsia="仿宋" w:hAnsi="仿宋" w:cs="仿宋" w:hint="eastAsia"/>
            <w:lang w:eastAsia="zh-CN"/>
          </w:rPr>
          <w:t>(一)、CDMA第三代蜂窝移动通信系统项目承办单位基本情况</w:t>
        </w:r>
        <w:r>
          <w:tab/>
        </w:r>
        <w:r>
          <w:fldChar w:fldCharType="begin"/>
        </w:r>
        <w:r>
          <w:instrText xml:space="preserve"> PAGEREF _Toc4679 \h </w:instrText>
        </w:r>
        <w:r>
          <w:fldChar w:fldCharType="separate"/>
        </w:r>
        <w:r>
          <w:t>10</w:t>
        </w:r>
        <w:r>
          <w:fldChar w:fldCharType="end"/>
        </w:r>
      </w:hyperlink>
    </w:p>
    <w:p>
      <w:pPr>
        <w:pStyle w:val="TOC2"/>
        <w:tabs>
          <w:tab w:val="right" w:leader="dot" w:pos="8306"/>
        </w:tabs>
      </w:pPr>
      <w:hyperlink w:anchor="_Toc25820" w:history="1">
        <w:r>
          <w:rPr>
            <w:rFonts w:ascii="仿宋" w:eastAsia="仿宋" w:hAnsi="仿宋" w:cs="仿宋" w:hint="eastAsia"/>
            <w:lang w:eastAsia="zh-CN"/>
          </w:rPr>
          <w:t>(二)、公司经济效益分析</w:t>
        </w:r>
        <w:r>
          <w:tab/>
        </w:r>
        <w:r>
          <w:fldChar w:fldCharType="begin"/>
        </w:r>
        <w:r>
          <w:instrText xml:space="preserve"> PAGEREF _Toc25820 \h </w:instrText>
        </w:r>
        <w:r>
          <w:fldChar w:fldCharType="separate"/>
        </w:r>
        <w:r>
          <w:t>10</w:t>
        </w:r>
        <w:r>
          <w:fldChar w:fldCharType="end"/>
        </w:r>
      </w:hyperlink>
    </w:p>
    <w:p>
      <w:pPr>
        <w:pStyle w:val="TOC1"/>
        <w:tabs>
          <w:tab w:val="right" w:leader="dot" w:pos="8306"/>
        </w:tabs>
      </w:pPr>
      <w:hyperlink w:anchor="_Toc7792" w:history="1">
        <w:r>
          <w:rPr>
            <w:rFonts w:ascii="仿宋" w:eastAsia="仿宋" w:hAnsi="仿宋" w:cs="仿宋" w:hint="eastAsia"/>
            <w:lang w:eastAsia="zh-CN"/>
          </w:rPr>
          <w:t>四、市场分析、调研</w:t>
        </w:r>
        <w:r>
          <w:tab/>
        </w:r>
        <w:r>
          <w:fldChar w:fldCharType="begin"/>
        </w:r>
        <w:r>
          <w:instrText xml:space="preserve"> PAGEREF _Toc7792 \h </w:instrText>
        </w:r>
        <w:r>
          <w:fldChar w:fldCharType="separate"/>
        </w:r>
        <w:r>
          <w:t>12</w:t>
        </w:r>
        <w:r>
          <w:fldChar w:fldCharType="end"/>
        </w:r>
      </w:hyperlink>
    </w:p>
    <w:p>
      <w:pPr>
        <w:pStyle w:val="TOC2"/>
        <w:tabs>
          <w:tab w:val="right" w:leader="dot" w:pos="8306"/>
        </w:tabs>
      </w:pPr>
      <w:hyperlink w:anchor="_Toc946" w:history="1">
        <w:r>
          <w:rPr>
            <w:rFonts w:ascii="仿宋" w:eastAsia="仿宋" w:hAnsi="仿宋" w:cs="仿宋" w:hint="eastAsia"/>
            <w:lang w:eastAsia="zh-CN"/>
          </w:rPr>
          <w:t>(一)、CDMA第三代蜂窝移动通信系统行业分析</w:t>
        </w:r>
        <w:r>
          <w:tab/>
        </w:r>
        <w:r>
          <w:fldChar w:fldCharType="begin"/>
        </w:r>
        <w:r>
          <w:instrText xml:space="preserve"> PAGEREF _Toc946 \h </w:instrText>
        </w:r>
        <w:r>
          <w:fldChar w:fldCharType="separate"/>
        </w:r>
        <w:r>
          <w:t>12</w:t>
        </w:r>
        <w:r>
          <w:fldChar w:fldCharType="end"/>
        </w:r>
      </w:hyperlink>
    </w:p>
    <w:p>
      <w:pPr>
        <w:pStyle w:val="TOC2"/>
        <w:tabs>
          <w:tab w:val="right" w:leader="dot" w:pos="8306"/>
        </w:tabs>
      </w:pPr>
      <w:hyperlink w:anchor="_Toc27682" w:history="1">
        <w:r>
          <w:rPr>
            <w:rFonts w:ascii="仿宋" w:eastAsia="仿宋" w:hAnsi="仿宋" w:cs="仿宋" w:hint="eastAsia"/>
            <w:lang w:eastAsia="zh-CN"/>
          </w:rPr>
          <w:t>(二)、CDMA第三代蜂窝移动通信系统市场分析预测</w:t>
        </w:r>
        <w:r>
          <w:tab/>
        </w:r>
        <w:r>
          <w:fldChar w:fldCharType="begin"/>
        </w:r>
        <w:r>
          <w:instrText xml:space="preserve"> PAGEREF _Toc27682 \h </w:instrText>
        </w:r>
        <w:r>
          <w:fldChar w:fldCharType="separate"/>
        </w:r>
        <w:r>
          <w:t>13</w:t>
        </w:r>
        <w:r>
          <w:fldChar w:fldCharType="end"/>
        </w:r>
      </w:hyperlink>
    </w:p>
    <w:p>
      <w:pPr>
        <w:pStyle w:val="TOC1"/>
        <w:tabs>
          <w:tab w:val="right" w:leader="dot" w:pos="8306"/>
        </w:tabs>
      </w:pPr>
      <w:hyperlink w:anchor="_Toc16285" w:history="1">
        <w:r>
          <w:rPr>
            <w:rFonts w:ascii="仿宋" w:eastAsia="仿宋" w:hAnsi="仿宋" w:cs="仿宋" w:hint="eastAsia"/>
            <w:lang w:eastAsia="zh-CN"/>
          </w:rPr>
          <w:t>五、CDMA第三代蜂窝移动通信系统项目建设背景及必要性分析</w:t>
        </w:r>
        <w:r>
          <w:tab/>
        </w:r>
        <w:r>
          <w:fldChar w:fldCharType="begin"/>
        </w:r>
        <w:r>
          <w:instrText xml:space="preserve"> PAGEREF _Toc16285 \h </w:instrText>
        </w:r>
        <w:r>
          <w:fldChar w:fldCharType="separate"/>
        </w:r>
        <w:r>
          <w:t>13</w:t>
        </w:r>
        <w:r>
          <w:fldChar w:fldCharType="end"/>
        </w:r>
      </w:hyperlink>
    </w:p>
    <w:p>
      <w:pPr>
        <w:pStyle w:val="TOC2"/>
        <w:tabs>
          <w:tab w:val="right" w:leader="dot" w:pos="8306"/>
        </w:tabs>
      </w:pPr>
      <w:hyperlink w:anchor="_Toc24185" w:history="1">
        <w:r>
          <w:rPr>
            <w:rFonts w:ascii="仿宋" w:eastAsia="仿宋" w:hAnsi="仿宋" w:cs="仿宋" w:hint="eastAsia"/>
            <w:lang w:eastAsia="zh-CN"/>
          </w:rPr>
          <w:t>(一)、CDMA第三代蜂窝移动通信系统项目背景分析</w:t>
        </w:r>
        <w:r>
          <w:tab/>
        </w:r>
        <w:r>
          <w:fldChar w:fldCharType="begin"/>
        </w:r>
        <w:r>
          <w:instrText xml:space="preserve"> PAGEREF _Toc24185 \h </w:instrText>
        </w:r>
        <w:r>
          <w:fldChar w:fldCharType="separate"/>
        </w:r>
        <w:r>
          <w:t>13</w:t>
        </w:r>
        <w:r>
          <w:fldChar w:fldCharType="end"/>
        </w:r>
      </w:hyperlink>
    </w:p>
    <w:p>
      <w:pPr>
        <w:pStyle w:val="TOC2"/>
        <w:tabs>
          <w:tab w:val="right" w:leader="dot" w:pos="8306"/>
        </w:tabs>
      </w:pPr>
      <w:hyperlink w:anchor="_Toc14066" w:history="1">
        <w:r>
          <w:rPr>
            <w:rFonts w:ascii="仿宋" w:eastAsia="仿宋" w:hAnsi="仿宋" w:cs="仿宋" w:hint="eastAsia"/>
            <w:lang w:eastAsia="zh-CN"/>
          </w:rPr>
          <w:t>(二)、CDMA第三代蜂窝移动通信系统项目建设必要性分析</w:t>
        </w:r>
        <w:r>
          <w:tab/>
        </w:r>
        <w:r>
          <w:fldChar w:fldCharType="begin"/>
        </w:r>
        <w:r>
          <w:instrText xml:space="preserve"> PAGEREF _Toc14066 \h </w:instrText>
        </w:r>
        <w:r>
          <w:fldChar w:fldCharType="separate"/>
        </w:r>
        <w:r>
          <w:t>15</w:t>
        </w:r>
        <w:r>
          <w:fldChar w:fldCharType="end"/>
        </w:r>
      </w:hyperlink>
    </w:p>
    <w:p>
      <w:pPr>
        <w:pStyle w:val="TOC1"/>
        <w:tabs>
          <w:tab w:val="right" w:leader="dot" w:pos="8306"/>
        </w:tabs>
      </w:pPr>
      <w:hyperlink w:anchor="_Toc19340" w:history="1">
        <w:r>
          <w:rPr>
            <w:rFonts w:ascii="仿宋" w:eastAsia="仿宋" w:hAnsi="仿宋" w:cs="仿宋" w:hint="eastAsia"/>
            <w:lang w:eastAsia="zh-CN"/>
          </w:rPr>
          <w:t>六、CDMA第三代蜂窝移动通信系统项目文档管理</w:t>
        </w:r>
        <w:r>
          <w:tab/>
        </w:r>
        <w:r>
          <w:fldChar w:fldCharType="begin"/>
        </w:r>
        <w:r>
          <w:instrText xml:space="preserve"> PAGEREF _Toc19340 \h </w:instrText>
        </w:r>
        <w:r>
          <w:fldChar w:fldCharType="separate"/>
        </w:r>
        <w:r>
          <w:t>17</w:t>
        </w:r>
        <w:r>
          <w:fldChar w:fldCharType="end"/>
        </w:r>
      </w:hyperlink>
    </w:p>
    <w:p>
      <w:pPr>
        <w:pStyle w:val="TOC2"/>
        <w:tabs>
          <w:tab w:val="right" w:leader="dot" w:pos="8306"/>
        </w:tabs>
      </w:pPr>
      <w:hyperlink w:anchor="_Toc15384" w:history="1">
        <w:r>
          <w:rPr>
            <w:rFonts w:ascii="仿宋" w:eastAsia="仿宋" w:hAnsi="仿宋" w:cs="仿宋" w:hint="eastAsia"/>
            <w:lang w:eastAsia="zh-CN"/>
          </w:rPr>
          <w:t>(一)、文档编制与审查</w:t>
        </w:r>
        <w:r>
          <w:tab/>
        </w:r>
        <w:r>
          <w:fldChar w:fldCharType="begin"/>
        </w:r>
        <w:r>
          <w:instrText xml:space="preserve"> PAGEREF _Toc15384 \h </w:instrText>
        </w:r>
        <w:r>
          <w:fldChar w:fldCharType="separate"/>
        </w:r>
        <w:r>
          <w:t>17</w:t>
        </w:r>
        <w:r>
          <w:fldChar w:fldCharType="end"/>
        </w:r>
      </w:hyperlink>
    </w:p>
    <w:p>
      <w:pPr>
        <w:pStyle w:val="TOC2"/>
        <w:tabs>
          <w:tab w:val="right" w:leader="dot" w:pos="8306"/>
        </w:tabs>
      </w:pPr>
      <w:hyperlink w:anchor="_Toc1559" w:history="1">
        <w:r>
          <w:rPr>
            <w:rFonts w:ascii="仿宋" w:eastAsia="仿宋" w:hAnsi="仿宋" w:cs="仿宋" w:hint="eastAsia"/>
            <w:lang w:eastAsia="zh-CN"/>
          </w:rPr>
          <w:t>(二)、文档发布与分发</w:t>
        </w:r>
        <w:r>
          <w:tab/>
        </w:r>
        <w:r>
          <w:fldChar w:fldCharType="begin"/>
        </w:r>
        <w:r>
          <w:instrText xml:space="preserve"> PAGEREF _Toc1559 \h </w:instrText>
        </w:r>
        <w:r>
          <w:fldChar w:fldCharType="separate"/>
        </w:r>
        <w:r>
          <w:t>18</w:t>
        </w:r>
        <w:r>
          <w:fldChar w:fldCharType="end"/>
        </w:r>
      </w:hyperlink>
    </w:p>
    <w:p>
      <w:pPr>
        <w:pStyle w:val="TOC2"/>
        <w:tabs>
          <w:tab w:val="right" w:leader="dot" w:pos="8306"/>
        </w:tabs>
      </w:pPr>
      <w:hyperlink w:anchor="_Toc8483" w:history="1">
        <w:r>
          <w:rPr>
            <w:rFonts w:ascii="仿宋" w:eastAsia="仿宋" w:hAnsi="仿宋" w:cs="仿宋" w:hint="eastAsia"/>
            <w:lang w:eastAsia="zh-CN"/>
          </w:rPr>
          <w:t>(三)、文档存档与归档</w:t>
        </w:r>
        <w:r>
          <w:tab/>
        </w:r>
        <w:r>
          <w:fldChar w:fldCharType="begin"/>
        </w:r>
        <w:r>
          <w:instrText xml:space="preserve"> PAGEREF _Toc8483 \h </w:instrText>
        </w:r>
        <w:r>
          <w:fldChar w:fldCharType="separate"/>
        </w:r>
        <w:r>
          <w:t>19</w:t>
        </w:r>
        <w:r>
          <w:fldChar w:fldCharType="end"/>
        </w:r>
      </w:hyperlink>
    </w:p>
    <w:p>
      <w:pPr>
        <w:pStyle w:val="TOC1"/>
        <w:tabs>
          <w:tab w:val="right" w:leader="dot" w:pos="8306"/>
        </w:tabs>
      </w:pPr>
      <w:hyperlink w:anchor="_Toc16660" w:history="1">
        <w:r>
          <w:rPr>
            <w:rFonts w:ascii="仿宋" w:eastAsia="仿宋" w:hAnsi="仿宋" w:cs="仿宋" w:hint="eastAsia"/>
            <w:lang w:eastAsia="zh-CN"/>
          </w:rPr>
          <w:t>七、CDMA第三代蜂窝移动通信系统项目财务管理</w:t>
        </w:r>
        <w:r>
          <w:tab/>
        </w:r>
        <w:r>
          <w:fldChar w:fldCharType="begin"/>
        </w:r>
        <w:r>
          <w:instrText xml:space="preserve"> PAGEREF _Toc16660 \h </w:instrText>
        </w:r>
        <w:r>
          <w:fldChar w:fldCharType="separate"/>
        </w:r>
        <w:r>
          <w:t>20</w:t>
        </w:r>
        <w:r>
          <w:fldChar w:fldCharType="end"/>
        </w:r>
      </w:hyperlink>
    </w:p>
    <w:p>
      <w:pPr>
        <w:pStyle w:val="TOC2"/>
        <w:tabs>
          <w:tab w:val="right" w:leader="dot" w:pos="8306"/>
        </w:tabs>
      </w:pPr>
      <w:hyperlink w:anchor="_Toc14708" w:history="1">
        <w:r>
          <w:rPr>
            <w:rFonts w:ascii="仿宋" w:eastAsia="仿宋" w:hAnsi="仿宋" w:cs="仿宋" w:hint="eastAsia"/>
            <w:lang w:eastAsia="zh-CN"/>
          </w:rPr>
          <w:t>(一)、资金需求大</w:t>
        </w:r>
        <w:r>
          <w:tab/>
        </w:r>
        <w:r>
          <w:fldChar w:fldCharType="begin"/>
        </w:r>
        <w:r>
          <w:instrText xml:space="preserve"> PAGEREF _Toc14708 \h </w:instrText>
        </w:r>
        <w:r>
          <w:fldChar w:fldCharType="separate"/>
        </w:r>
        <w:r>
          <w:t>20</w:t>
        </w:r>
        <w:r>
          <w:fldChar w:fldCharType="end"/>
        </w:r>
      </w:hyperlink>
    </w:p>
    <w:p>
      <w:pPr>
        <w:pStyle w:val="TOC2"/>
        <w:tabs>
          <w:tab w:val="right" w:leader="dot" w:pos="8306"/>
        </w:tabs>
      </w:pPr>
      <w:hyperlink w:anchor="_Toc1385" w:history="1">
        <w:r>
          <w:rPr>
            <w:rFonts w:ascii="仿宋" w:eastAsia="仿宋" w:hAnsi="仿宋" w:cs="仿宋" w:hint="eastAsia"/>
            <w:lang w:eastAsia="zh-CN"/>
          </w:rPr>
          <w:t>(二)、研发周期长</w:t>
        </w:r>
        <w:r>
          <w:tab/>
        </w:r>
        <w:r>
          <w:fldChar w:fldCharType="begin"/>
        </w:r>
        <w:r>
          <w:instrText xml:space="preserve"> PAGEREF _Toc1385 \h </w:instrText>
        </w:r>
        <w:r>
          <w:fldChar w:fldCharType="separate"/>
        </w:r>
        <w:r>
          <w:t>22</w:t>
        </w:r>
        <w:r>
          <w:fldChar w:fldCharType="end"/>
        </w:r>
      </w:hyperlink>
    </w:p>
    <w:p>
      <w:pPr>
        <w:pStyle w:val="TOC2"/>
        <w:tabs>
          <w:tab w:val="right" w:leader="dot" w:pos="8306"/>
        </w:tabs>
      </w:pPr>
      <w:hyperlink w:anchor="_Toc2363" w:history="1">
        <w:r>
          <w:rPr>
            <w:rFonts w:ascii="仿宋" w:eastAsia="仿宋" w:hAnsi="仿宋" w:cs="仿宋" w:hint="eastAsia"/>
            <w:lang w:eastAsia="zh-CN"/>
          </w:rPr>
          <w:t>(三)、市场风险大</w:t>
        </w:r>
        <w:r>
          <w:tab/>
        </w:r>
        <w:r>
          <w:fldChar w:fldCharType="begin"/>
        </w:r>
        <w:r>
          <w:instrText xml:space="preserve"> PAGEREF _Toc2363 \h </w:instrText>
        </w:r>
        <w:r>
          <w:fldChar w:fldCharType="separate"/>
        </w:r>
        <w:r>
          <w:t>23</w:t>
        </w:r>
        <w:r>
          <w:fldChar w:fldCharType="end"/>
        </w:r>
      </w:hyperlink>
    </w:p>
    <w:p>
      <w:pPr>
        <w:pStyle w:val="TOC2"/>
        <w:tabs>
          <w:tab w:val="right" w:leader="dot" w:pos="8306"/>
        </w:tabs>
      </w:pPr>
      <w:hyperlink w:anchor="_Toc29156" w:history="1">
        <w:r>
          <w:rPr>
            <w:rFonts w:ascii="仿宋" w:eastAsia="仿宋" w:hAnsi="仿宋" w:cs="仿宋" w:hint="eastAsia"/>
            <w:lang w:eastAsia="zh-CN"/>
          </w:rPr>
          <w:t>(四)、利润率高</w:t>
        </w:r>
        <w:r>
          <w:tab/>
        </w:r>
        <w:r>
          <w:fldChar w:fldCharType="begin"/>
        </w:r>
        <w:r>
          <w:instrText xml:space="preserve"> PAGEREF _Toc29156 \h </w:instrText>
        </w:r>
        <w:r>
          <w:fldChar w:fldCharType="separate"/>
        </w:r>
        <w:r>
          <w:t>26</w:t>
        </w:r>
        <w:r>
          <w:fldChar w:fldCharType="end"/>
        </w:r>
      </w:hyperlink>
    </w:p>
    <w:p>
      <w:pPr>
        <w:pStyle w:val="TOC1"/>
        <w:tabs>
          <w:tab w:val="right" w:leader="dot" w:pos="8306"/>
        </w:tabs>
      </w:pPr>
      <w:hyperlink w:anchor="_Toc6658" w:history="1">
        <w:r>
          <w:rPr>
            <w:rFonts w:ascii="仿宋" w:eastAsia="仿宋" w:hAnsi="仿宋" w:cs="仿宋" w:hint="eastAsia"/>
            <w:lang w:eastAsia="zh-CN"/>
          </w:rPr>
          <w:t>八、CDMA第三代蜂窝移动通信系统项目环境影响分析</w:t>
        </w:r>
        <w:r>
          <w:tab/>
        </w:r>
        <w:r>
          <w:fldChar w:fldCharType="begin"/>
        </w:r>
        <w:r>
          <w:instrText xml:space="preserve"> PAGEREF _Toc6658 \h </w:instrText>
        </w:r>
        <w:r>
          <w:fldChar w:fldCharType="separate"/>
        </w:r>
        <w:r>
          <w:t>28</w:t>
        </w:r>
        <w:r>
          <w:fldChar w:fldCharType="end"/>
        </w:r>
      </w:hyperlink>
    </w:p>
    <w:p>
      <w:pPr>
        <w:pStyle w:val="TOC2"/>
        <w:tabs>
          <w:tab w:val="right" w:leader="dot" w:pos="8306"/>
        </w:tabs>
      </w:pPr>
      <w:hyperlink w:anchor="_Toc10" w:history="1">
        <w:r>
          <w:rPr>
            <w:rFonts w:ascii="仿宋" w:eastAsia="仿宋" w:hAnsi="仿宋" w:cs="仿宋" w:hint="eastAsia"/>
            <w:lang w:eastAsia="zh-CN"/>
          </w:rPr>
          <w:t>(一)、建设区域环境质量现状</w:t>
        </w:r>
        <w:r>
          <w:tab/>
        </w:r>
        <w:r>
          <w:fldChar w:fldCharType="begin"/>
        </w:r>
        <w:r>
          <w:instrText xml:space="preserve"> PAGEREF _Toc10 \h </w:instrText>
        </w:r>
        <w:r>
          <w:fldChar w:fldCharType="separate"/>
        </w:r>
        <w:r>
          <w:t>28</w:t>
        </w:r>
        <w:r>
          <w:fldChar w:fldCharType="end"/>
        </w:r>
      </w:hyperlink>
    </w:p>
    <w:p>
      <w:pPr>
        <w:pStyle w:val="TOC2"/>
        <w:tabs>
          <w:tab w:val="right" w:leader="dot" w:pos="8306"/>
        </w:tabs>
      </w:pPr>
      <w:hyperlink w:anchor="_Toc25782" w:history="1">
        <w:r>
          <w:rPr>
            <w:rFonts w:ascii="仿宋" w:eastAsia="仿宋" w:hAnsi="仿宋" w:cs="仿宋" w:hint="eastAsia"/>
            <w:lang w:eastAsia="zh-CN"/>
          </w:rPr>
          <w:t>(二)、建设期环境保护</w:t>
        </w:r>
        <w:r>
          <w:tab/>
        </w:r>
        <w:r>
          <w:fldChar w:fldCharType="begin"/>
        </w:r>
        <w:r>
          <w:instrText xml:space="preserve"> PAGEREF _Toc25782 \h </w:instrText>
        </w:r>
        <w:r>
          <w:fldChar w:fldCharType="separate"/>
        </w:r>
        <w:r>
          <w:t>30</w:t>
        </w:r>
        <w:r>
          <w:fldChar w:fldCharType="end"/>
        </w:r>
      </w:hyperlink>
    </w:p>
    <w:p>
      <w:pPr>
        <w:pStyle w:val="TOC2"/>
        <w:tabs>
          <w:tab w:val="right" w:leader="dot" w:pos="8306"/>
        </w:tabs>
      </w:pPr>
      <w:hyperlink w:anchor="_Toc7317" w:history="1">
        <w:r>
          <w:rPr>
            <w:rFonts w:ascii="仿宋" w:eastAsia="仿宋" w:hAnsi="仿宋" w:cs="仿宋" w:hint="eastAsia"/>
            <w:lang w:eastAsia="zh-CN"/>
          </w:rPr>
          <w:t>(三)、运营期环境保护</w:t>
        </w:r>
        <w:r>
          <w:tab/>
        </w:r>
        <w:r>
          <w:fldChar w:fldCharType="begin"/>
        </w:r>
        <w:r>
          <w:instrText xml:space="preserve"> PAGEREF _Toc7317 \h </w:instrText>
        </w:r>
        <w:r>
          <w:fldChar w:fldCharType="separate"/>
        </w:r>
        <w:r>
          <w:t>31</w:t>
        </w:r>
        <w:r>
          <w:fldChar w:fldCharType="end"/>
        </w:r>
      </w:hyperlink>
    </w:p>
    <w:p>
      <w:pPr>
        <w:pStyle w:val="TOC2"/>
        <w:tabs>
          <w:tab w:val="right" w:leader="dot" w:pos="8306"/>
        </w:tabs>
      </w:pPr>
      <w:hyperlink w:anchor="_Toc1219" w:history="1">
        <w:r>
          <w:rPr>
            <w:rFonts w:ascii="仿宋" w:eastAsia="仿宋" w:hAnsi="仿宋" w:cs="仿宋" w:hint="eastAsia"/>
            <w:lang w:eastAsia="zh-CN"/>
          </w:rPr>
          <w:t>(四)、CDMA第三代蜂窝移动通信系统项目建设对区域经济的影响</w:t>
        </w:r>
        <w:r>
          <w:tab/>
        </w:r>
        <w:r>
          <w:fldChar w:fldCharType="begin"/>
        </w:r>
        <w:r>
          <w:instrText xml:space="preserve"> PAGEREF _Toc1219 \h </w:instrText>
        </w:r>
        <w:r>
          <w:fldChar w:fldCharType="separate"/>
        </w:r>
        <w:r>
          <w:t>33</w:t>
        </w:r>
        <w:r>
          <w:fldChar w:fldCharType="end"/>
        </w:r>
      </w:hyperlink>
    </w:p>
    <w:p>
      <w:pPr>
        <w:pStyle w:val="TOC2"/>
        <w:tabs>
          <w:tab w:val="right" w:leader="dot" w:pos="8306"/>
        </w:tabs>
      </w:pPr>
      <w:hyperlink w:anchor="_Toc6281" w:history="1">
        <w:r>
          <w:rPr>
            <w:rFonts w:ascii="仿宋" w:eastAsia="仿宋" w:hAnsi="仿宋" w:cs="仿宋" w:hint="eastAsia"/>
            <w:lang w:eastAsia="zh-CN"/>
          </w:rPr>
          <w:t>(五)、废弃物处理</w:t>
        </w:r>
        <w:r>
          <w:tab/>
        </w:r>
        <w:r>
          <w:fldChar w:fldCharType="begin"/>
        </w:r>
        <w:r>
          <w:instrText xml:space="preserve"> PAGEREF _Toc6281 \h </w:instrText>
        </w:r>
        <w:r>
          <w:fldChar w:fldCharType="separate"/>
        </w:r>
        <w:r>
          <w:t>35</w:t>
        </w:r>
        <w:r>
          <w:fldChar w:fldCharType="end"/>
        </w:r>
      </w:hyperlink>
    </w:p>
    <w:p>
      <w:pPr>
        <w:pStyle w:val="TOC2"/>
        <w:tabs>
          <w:tab w:val="right" w:leader="dot" w:pos="8306"/>
        </w:tabs>
      </w:pPr>
      <w:hyperlink w:anchor="_Toc17723" w:history="1">
        <w:r>
          <w:rPr>
            <w:rFonts w:ascii="仿宋" w:eastAsia="仿宋" w:hAnsi="仿宋" w:cs="仿宋" w:hint="eastAsia"/>
            <w:lang w:eastAsia="zh-CN"/>
          </w:rPr>
          <w:t>(六)、特殊环境影响分析</w:t>
        </w:r>
        <w:r>
          <w:tab/>
        </w:r>
        <w:r>
          <w:fldChar w:fldCharType="begin"/>
        </w:r>
        <w:r>
          <w:instrText xml:space="preserve"> PAGEREF _Toc17723 \h </w:instrText>
        </w:r>
        <w:r>
          <w:fldChar w:fldCharType="separate"/>
        </w:r>
        <w:r>
          <w:t>36</w:t>
        </w:r>
        <w:r>
          <w:fldChar w:fldCharType="end"/>
        </w:r>
      </w:hyperlink>
    </w:p>
    <w:p>
      <w:pPr>
        <w:pStyle w:val="TOC2"/>
        <w:tabs>
          <w:tab w:val="right" w:leader="dot" w:pos="8306"/>
        </w:tabs>
      </w:pPr>
      <w:hyperlink w:anchor="_Toc24648" w:history="1">
        <w:r>
          <w:rPr>
            <w:rFonts w:ascii="仿宋" w:eastAsia="仿宋" w:hAnsi="仿宋" w:cs="仿宋" w:hint="eastAsia"/>
            <w:lang w:eastAsia="zh-CN"/>
          </w:rPr>
          <w:t>(七)、清洁生产</w:t>
        </w:r>
        <w:r>
          <w:tab/>
        </w:r>
        <w:r>
          <w:fldChar w:fldCharType="begin"/>
        </w:r>
        <w:r>
          <w:instrText xml:space="preserve"> PAGEREF _Toc24648 \h </w:instrText>
        </w:r>
        <w:r>
          <w:fldChar w:fldCharType="separate"/>
        </w:r>
        <w:r>
          <w:t>37</w:t>
        </w:r>
        <w:r>
          <w:fldChar w:fldCharType="end"/>
        </w:r>
      </w:hyperlink>
    </w:p>
    <w:p>
      <w:pPr>
        <w:pStyle w:val="TOC2"/>
        <w:tabs>
          <w:tab w:val="right" w:leader="dot" w:pos="8306"/>
        </w:tabs>
      </w:pPr>
      <w:hyperlink w:anchor="_Toc24618" w:history="1">
        <w:r>
          <w:rPr>
            <w:rFonts w:ascii="仿宋" w:eastAsia="仿宋" w:hAnsi="仿宋" w:cs="仿宋" w:hint="eastAsia"/>
            <w:lang w:eastAsia="zh-CN"/>
          </w:rPr>
          <w:t>(八)、环境保护综合评价</w:t>
        </w:r>
        <w:r>
          <w:tab/>
        </w:r>
        <w:r>
          <w:fldChar w:fldCharType="begin"/>
        </w:r>
        <w:r>
          <w:instrText xml:space="preserve"> PAGEREF _Toc24618 \h </w:instrText>
        </w:r>
        <w:r>
          <w:fldChar w:fldCharType="separate"/>
        </w:r>
        <w:r>
          <w:t>39</w:t>
        </w:r>
        <w:r>
          <w:fldChar w:fldCharType="end"/>
        </w:r>
      </w:hyperlink>
    </w:p>
    <w:p>
      <w:pPr>
        <w:pStyle w:val="TOC1"/>
        <w:tabs>
          <w:tab w:val="right" w:leader="dot" w:pos="8306"/>
        </w:tabs>
      </w:pPr>
      <w:hyperlink w:anchor="_Toc4121" w:history="1">
        <w:r>
          <w:rPr>
            <w:rFonts w:ascii="仿宋" w:eastAsia="仿宋" w:hAnsi="仿宋" w:cs="仿宋" w:hint="eastAsia"/>
            <w:lang w:eastAsia="zh-CN"/>
          </w:rPr>
          <w:t>九、CDMA第三代蜂窝移动通信系统项目计划安排</w:t>
        </w:r>
        <w:r>
          <w:tab/>
        </w:r>
        <w:r>
          <w:fldChar w:fldCharType="begin"/>
        </w:r>
        <w:r>
          <w:instrText xml:space="preserve"> PAGEREF _Toc4121 \h </w:instrText>
        </w:r>
        <w:r>
          <w:fldChar w:fldCharType="separate"/>
        </w:r>
        <w:r>
          <w:t>40</w:t>
        </w:r>
        <w:r>
          <w:fldChar w:fldCharType="end"/>
        </w:r>
      </w:hyperlink>
    </w:p>
    <w:p>
      <w:pPr>
        <w:pStyle w:val="TOC2"/>
        <w:tabs>
          <w:tab w:val="right" w:leader="dot" w:pos="8306"/>
        </w:tabs>
      </w:pPr>
      <w:hyperlink w:anchor="_Toc18812" w:history="1">
        <w:r>
          <w:rPr>
            <w:rFonts w:ascii="仿宋" w:eastAsia="仿宋" w:hAnsi="仿宋" w:cs="仿宋" w:hint="eastAsia"/>
            <w:lang w:eastAsia="zh-CN"/>
          </w:rPr>
          <w:t>(一)、建设周期</w:t>
        </w:r>
        <w:r>
          <w:tab/>
        </w:r>
        <w:r>
          <w:fldChar w:fldCharType="begin"/>
        </w:r>
        <w:r>
          <w:instrText xml:space="preserve"> PAGEREF _Toc18812 \h </w:instrText>
        </w:r>
        <w:r>
          <w:fldChar w:fldCharType="separate"/>
        </w:r>
        <w:r>
          <w:t>40</w:t>
        </w:r>
        <w:r>
          <w:fldChar w:fldCharType="end"/>
        </w:r>
      </w:hyperlink>
    </w:p>
    <w:p>
      <w:pPr>
        <w:pStyle w:val="TOC2"/>
        <w:tabs>
          <w:tab w:val="right" w:leader="dot" w:pos="8306"/>
        </w:tabs>
      </w:pPr>
      <w:hyperlink w:anchor="_Toc31218" w:history="1">
        <w:r>
          <w:rPr>
            <w:rFonts w:ascii="仿宋" w:eastAsia="仿宋" w:hAnsi="仿宋" w:cs="仿宋" w:hint="eastAsia"/>
            <w:lang w:eastAsia="zh-CN"/>
          </w:rPr>
          <w:t>(二)、建设进度</w:t>
        </w:r>
        <w:r>
          <w:tab/>
        </w:r>
        <w:r>
          <w:fldChar w:fldCharType="begin"/>
        </w:r>
        <w:r>
          <w:instrText xml:space="preserve"> PAGEREF _Toc31218 \h </w:instrText>
        </w:r>
        <w:r>
          <w:fldChar w:fldCharType="separate"/>
        </w:r>
        <w:r>
          <w:t>41</w:t>
        </w:r>
        <w:r>
          <w:fldChar w:fldCharType="end"/>
        </w:r>
      </w:hyperlink>
    </w:p>
    <w:p>
      <w:pPr>
        <w:pStyle w:val="TOC2"/>
        <w:tabs>
          <w:tab w:val="right" w:leader="dot" w:pos="8306"/>
        </w:tabs>
      </w:pPr>
      <w:hyperlink w:anchor="_Toc27170" w:history="1">
        <w:r>
          <w:rPr>
            <w:rFonts w:ascii="仿宋" w:eastAsia="仿宋" w:hAnsi="仿宋" w:cs="仿宋" w:hint="eastAsia"/>
            <w:lang w:eastAsia="zh-CN"/>
          </w:rPr>
          <w:t>(三)、进度安排注意事项</w:t>
        </w:r>
        <w:r>
          <w:tab/>
        </w:r>
        <w:r>
          <w:fldChar w:fldCharType="begin"/>
        </w:r>
        <w:r>
          <w:instrText xml:space="preserve"> PAGEREF _Toc27170 \h </w:instrText>
        </w:r>
        <w:r>
          <w:fldChar w:fldCharType="separate"/>
        </w:r>
        <w:r>
          <w:t>42</w:t>
        </w:r>
        <w:r>
          <w:fldChar w:fldCharType="end"/>
        </w:r>
      </w:hyperlink>
    </w:p>
    <w:p>
      <w:pPr>
        <w:pStyle w:val="TOC2"/>
        <w:tabs>
          <w:tab w:val="right" w:leader="dot" w:pos="8306"/>
        </w:tabs>
      </w:pPr>
      <w:hyperlink w:anchor="_Toc3721" w:history="1">
        <w:r>
          <w:rPr>
            <w:rFonts w:ascii="仿宋" w:eastAsia="仿宋" w:hAnsi="仿宋" w:cs="仿宋" w:hint="eastAsia"/>
            <w:lang w:eastAsia="zh-CN"/>
          </w:rPr>
          <w:t>(四)、人力资源配置</w:t>
        </w:r>
        <w:r>
          <w:tab/>
        </w:r>
        <w:r>
          <w:fldChar w:fldCharType="begin"/>
        </w:r>
        <w:r>
          <w:instrText xml:space="preserve"> PAGEREF _Toc3721 \h </w:instrText>
        </w:r>
        <w:r>
          <w:fldChar w:fldCharType="separate"/>
        </w:r>
        <w:r>
          <w:t>44</w:t>
        </w:r>
        <w:r>
          <w:fldChar w:fldCharType="end"/>
        </w:r>
      </w:hyperlink>
    </w:p>
    <w:p>
      <w:pPr>
        <w:pStyle w:val="TOC1"/>
        <w:tabs>
          <w:tab w:val="right" w:leader="dot" w:pos="8306"/>
        </w:tabs>
      </w:pPr>
      <w:hyperlink w:anchor="_Toc5470" w:history="1">
        <w:r>
          <w:rPr>
            <w:rFonts w:ascii="仿宋" w:eastAsia="仿宋" w:hAnsi="仿宋" w:cs="仿宋" w:hint="eastAsia"/>
            <w:lang w:eastAsia="zh-CN"/>
          </w:rPr>
          <w:t>十、生产安全保护</w:t>
        </w:r>
        <w:r>
          <w:tab/>
        </w:r>
        <w:r>
          <w:fldChar w:fldCharType="begin"/>
        </w:r>
        <w:r>
          <w:instrText xml:space="preserve"> PAGEREF _Toc5470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39" w:history="1">
        <w:r>
          <w:rPr>
            <w:rFonts w:ascii="仿宋" w:eastAsia="仿宋" w:hAnsi="仿宋" w:cs="仿宋" w:hint="eastAsia"/>
            <w:lang w:eastAsia="zh-CN"/>
          </w:rPr>
          <w:t>(一)、消防安全</w:t>
        </w:r>
        <w:r>
          <w:tab/>
        </w:r>
        <w:r>
          <w:fldChar w:fldCharType="begin"/>
        </w:r>
        <w:r>
          <w:instrText xml:space="preserve"> PAGEREF _Toc27639 \h </w:instrText>
        </w:r>
        <w:r>
          <w:fldChar w:fldCharType="separate"/>
        </w:r>
        <w:r>
          <w:t>45</w:t>
        </w:r>
        <w:r>
          <w:fldChar w:fldCharType="end"/>
        </w:r>
      </w:hyperlink>
    </w:p>
    <w:p>
      <w:pPr>
        <w:pStyle w:val="TOC2"/>
        <w:tabs>
          <w:tab w:val="right" w:leader="dot" w:pos="8306"/>
        </w:tabs>
      </w:pPr>
      <w:hyperlink w:anchor="_Toc4435" w:history="1">
        <w:r>
          <w:rPr>
            <w:rFonts w:ascii="仿宋" w:eastAsia="仿宋" w:hAnsi="仿宋" w:cs="仿宋" w:hint="eastAsia"/>
            <w:lang w:eastAsia="zh-CN"/>
          </w:rPr>
          <w:t>(二)、防火防爆总图布置措施</w:t>
        </w:r>
        <w:r>
          <w:tab/>
        </w:r>
        <w:r>
          <w:fldChar w:fldCharType="begin"/>
        </w:r>
        <w:r>
          <w:instrText xml:space="preserve"> PAGEREF _Toc4435 \h </w:instrText>
        </w:r>
        <w:r>
          <w:fldChar w:fldCharType="separate"/>
        </w:r>
        <w:r>
          <w:t>47</w:t>
        </w:r>
        <w:r>
          <w:fldChar w:fldCharType="end"/>
        </w:r>
      </w:hyperlink>
    </w:p>
    <w:p>
      <w:pPr>
        <w:pStyle w:val="TOC2"/>
        <w:tabs>
          <w:tab w:val="right" w:leader="dot" w:pos="8306"/>
        </w:tabs>
      </w:pPr>
      <w:hyperlink w:anchor="_Toc9846" w:history="1">
        <w:r>
          <w:rPr>
            <w:rFonts w:ascii="仿宋" w:eastAsia="仿宋" w:hAnsi="仿宋" w:cs="仿宋" w:hint="eastAsia"/>
            <w:lang w:eastAsia="zh-CN"/>
          </w:rPr>
          <w:t>(三)、自然灾害防范措施</w:t>
        </w:r>
        <w:r>
          <w:tab/>
        </w:r>
        <w:r>
          <w:fldChar w:fldCharType="begin"/>
        </w:r>
        <w:r>
          <w:instrText xml:space="preserve"> PAGEREF _Toc9846 \h </w:instrText>
        </w:r>
        <w:r>
          <w:fldChar w:fldCharType="separate"/>
        </w:r>
        <w:r>
          <w:t>48</w:t>
        </w:r>
        <w:r>
          <w:fldChar w:fldCharType="end"/>
        </w:r>
      </w:hyperlink>
    </w:p>
    <w:p>
      <w:pPr>
        <w:pStyle w:val="TOC2"/>
        <w:tabs>
          <w:tab w:val="right" w:leader="dot" w:pos="8306"/>
        </w:tabs>
      </w:pPr>
      <w:hyperlink w:anchor="_Toc5466" w:history="1">
        <w:r>
          <w:rPr>
            <w:rFonts w:ascii="仿宋" w:eastAsia="仿宋" w:hAnsi="仿宋" w:cs="仿宋" w:hint="eastAsia"/>
            <w:lang w:eastAsia="zh-CN"/>
          </w:rPr>
          <w:t>(四)、安全色及安全标志使用要求</w:t>
        </w:r>
        <w:r>
          <w:tab/>
        </w:r>
        <w:r>
          <w:fldChar w:fldCharType="begin"/>
        </w:r>
        <w:r>
          <w:instrText xml:space="preserve"> PAGEREF _Toc5466 \h </w:instrText>
        </w:r>
        <w:r>
          <w:fldChar w:fldCharType="separate"/>
        </w:r>
        <w:r>
          <w:t>49</w:t>
        </w:r>
        <w:r>
          <w:fldChar w:fldCharType="end"/>
        </w:r>
      </w:hyperlink>
    </w:p>
    <w:p>
      <w:pPr>
        <w:pStyle w:val="TOC2"/>
        <w:tabs>
          <w:tab w:val="right" w:leader="dot" w:pos="8306"/>
        </w:tabs>
      </w:pPr>
      <w:hyperlink w:anchor="_Toc17403" w:history="1">
        <w:r>
          <w:rPr>
            <w:rFonts w:ascii="仿宋" w:eastAsia="仿宋" w:hAnsi="仿宋" w:cs="仿宋" w:hint="eastAsia"/>
            <w:lang w:eastAsia="zh-CN"/>
          </w:rPr>
          <w:t>(五)、防尘防毒措施</w:t>
        </w:r>
        <w:r>
          <w:tab/>
        </w:r>
        <w:r>
          <w:fldChar w:fldCharType="begin"/>
        </w:r>
        <w:r>
          <w:instrText xml:space="preserve"> PAGEREF _Toc17403 \h </w:instrText>
        </w:r>
        <w:r>
          <w:fldChar w:fldCharType="separate"/>
        </w:r>
        <w:r>
          <w:t>50</w:t>
        </w:r>
        <w:r>
          <w:fldChar w:fldCharType="end"/>
        </w:r>
      </w:hyperlink>
    </w:p>
    <w:p>
      <w:pPr>
        <w:pStyle w:val="TOC2"/>
        <w:tabs>
          <w:tab w:val="right" w:leader="dot" w:pos="8306"/>
        </w:tabs>
      </w:pPr>
      <w:hyperlink w:anchor="_Toc29601" w:history="1">
        <w:r>
          <w:rPr>
            <w:rFonts w:ascii="仿宋" w:eastAsia="仿宋" w:hAnsi="仿宋" w:cs="仿宋" w:hint="eastAsia"/>
            <w:lang w:eastAsia="zh-CN"/>
          </w:rPr>
          <w:t>(六)、防静电、触电防护及防雷措施</w:t>
        </w:r>
        <w:r>
          <w:tab/>
        </w:r>
        <w:r>
          <w:fldChar w:fldCharType="begin"/>
        </w:r>
        <w:r>
          <w:instrText xml:space="preserve"> PAGEREF _Toc29601 \h </w:instrText>
        </w:r>
        <w:r>
          <w:fldChar w:fldCharType="separate"/>
        </w:r>
        <w:r>
          <w:t>51</w:t>
        </w:r>
        <w:r>
          <w:fldChar w:fldCharType="end"/>
        </w:r>
      </w:hyperlink>
    </w:p>
    <w:p>
      <w:pPr>
        <w:pStyle w:val="TOC2"/>
        <w:tabs>
          <w:tab w:val="right" w:leader="dot" w:pos="8306"/>
        </w:tabs>
      </w:pPr>
      <w:hyperlink w:anchor="_Toc27071" w:history="1">
        <w:r>
          <w:rPr>
            <w:rFonts w:ascii="仿宋" w:eastAsia="仿宋" w:hAnsi="仿宋" w:cs="仿宋" w:hint="eastAsia"/>
            <w:lang w:eastAsia="zh-CN"/>
          </w:rPr>
          <w:t>(七)、机械设备安全保障措施</w:t>
        </w:r>
        <w:r>
          <w:tab/>
        </w:r>
        <w:r>
          <w:fldChar w:fldCharType="begin"/>
        </w:r>
        <w:r>
          <w:instrText xml:space="preserve"> PAGEREF _Toc27071 \h </w:instrText>
        </w:r>
        <w:r>
          <w:fldChar w:fldCharType="separate"/>
        </w:r>
        <w:r>
          <w:t>52</w:t>
        </w:r>
        <w:r>
          <w:fldChar w:fldCharType="end"/>
        </w:r>
      </w:hyperlink>
    </w:p>
    <w:p>
      <w:pPr>
        <w:pStyle w:val="TOC1"/>
        <w:tabs>
          <w:tab w:val="right" w:leader="dot" w:pos="8306"/>
        </w:tabs>
      </w:pPr>
      <w:hyperlink w:anchor="_Toc4386" w:history="1">
        <w:r>
          <w:rPr>
            <w:rFonts w:ascii="仿宋" w:eastAsia="仿宋" w:hAnsi="仿宋" w:cs="仿宋" w:hint="eastAsia"/>
            <w:lang w:eastAsia="zh-CN"/>
          </w:rPr>
          <w:t>十一、CDMA第三代蜂窝移动通信系统项目经营效益</w:t>
        </w:r>
        <w:r>
          <w:tab/>
        </w:r>
        <w:r>
          <w:fldChar w:fldCharType="begin"/>
        </w:r>
        <w:r>
          <w:instrText xml:space="preserve"> PAGEREF _Toc4386 \h </w:instrText>
        </w:r>
        <w:r>
          <w:fldChar w:fldCharType="separate"/>
        </w:r>
        <w:r>
          <w:t>54</w:t>
        </w:r>
        <w:r>
          <w:fldChar w:fldCharType="end"/>
        </w:r>
      </w:hyperlink>
    </w:p>
    <w:p>
      <w:pPr>
        <w:pStyle w:val="TOC2"/>
        <w:tabs>
          <w:tab w:val="right" w:leader="dot" w:pos="8306"/>
        </w:tabs>
      </w:pPr>
      <w:hyperlink w:anchor="_Toc29428" w:history="1">
        <w:r>
          <w:rPr>
            <w:rFonts w:ascii="仿宋" w:eastAsia="仿宋" w:hAnsi="仿宋" w:cs="仿宋" w:hint="eastAsia"/>
            <w:lang w:eastAsia="zh-CN"/>
          </w:rPr>
          <w:t>(一)、经济评价财务测算</w:t>
        </w:r>
        <w:r>
          <w:tab/>
        </w:r>
        <w:r>
          <w:fldChar w:fldCharType="begin"/>
        </w:r>
        <w:r>
          <w:instrText xml:space="preserve"> PAGEREF _Toc29428 \h </w:instrText>
        </w:r>
        <w:r>
          <w:fldChar w:fldCharType="separate"/>
        </w:r>
        <w:r>
          <w:t>54</w:t>
        </w:r>
        <w:r>
          <w:fldChar w:fldCharType="end"/>
        </w:r>
      </w:hyperlink>
    </w:p>
    <w:p>
      <w:pPr>
        <w:pStyle w:val="TOC2"/>
        <w:tabs>
          <w:tab w:val="right" w:leader="dot" w:pos="8306"/>
        </w:tabs>
      </w:pPr>
      <w:hyperlink w:anchor="_Toc9718" w:history="1">
        <w:r>
          <w:rPr>
            <w:rFonts w:ascii="仿宋" w:eastAsia="仿宋" w:hAnsi="仿宋" w:cs="仿宋" w:hint="eastAsia"/>
            <w:lang w:eastAsia="zh-CN"/>
          </w:rPr>
          <w:t>(二)、CDMA第三代蜂窝移动通信系统项目盈利能力分析</w:t>
        </w:r>
        <w:r>
          <w:tab/>
        </w:r>
        <w:r>
          <w:fldChar w:fldCharType="begin"/>
        </w:r>
        <w:r>
          <w:instrText xml:space="preserve"> PAGEREF _Toc9718 \h </w:instrText>
        </w:r>
        <w:r>
          <w:fldChar w:fldCharType="separate"/>
        </w:r>
        <w:r>
          <w:t>55</w:t>
        </w:r>
        <w:r>
          <w:fldChar w:fldCharType="end"/>
        </w:r>
      </w:hyperlink>
    </w:p>
    <w:p>
      <w:pPr>
        <w:pStyle w:val="TOC1"/>
        <w:tabs>
          <w:tab w:val="right" w:leader="dot" w:pos="8306"/>
        </w:tabs>
      </w:pPr>
      <w:hyperlink w:anchor="_Toc8761" w:history="1">
        <w:r>
          <w:rPr>
            <w:rFonts w:ascii="仿宋" w:eastAsia="仿宋" w:hAnsi="仿宋" w:cs="仿宋" w:hint="eastAsia"/>
            <w:lang w:eastAsia="zh-CN"/>
          </w:rPr>
          <w:t>十二、CDMA第三代蜂窝移动通信系统项目投资规划</w:t>
        </w:r>
        <w:r>
          <w:tab/>
        </w:r>
        <w:r>
          <w:fldChar w:fldCharType="begin"/>
        </w:r>
        <w:r>
          <w:instrText xml:space="preserve"> PAGEREF _Toc8761 \h </w:instrText>
        </w:r>
        <w:r>
          <w:fldChar w:fldCharType="separate"/>
        </w:r>
        <w:r>
          <w:t>56</w:t>
        </w:r>
        <w:r>
          <w:fldChar w:fldCharType="end"/>
        </w:r>
      </w:hyperlink>
    </w:p>
    <w:p>
      <w:pPr>
        <w:pStyle w:val="TOC2"/>
        <w:tabs>
          <w:tab w:val="right" w:leader="dot" w:pos="8306"/>
        </w:tabs>
      </w:pPr>
      <w:hyperlink w:anchor="_Toc20872" w:history="1">
        <w:r>
          <w:rPr>
            <w:rFonts w:ascii="仿宋" w:eastAsia="仿宋" w:hAnsi="仿宋" w:cs="仿宋" w:hint="eastAsia"/>
            <w:lang w:eastAsia="zh-CN"/>
          </w:rPr>
          <w:t>(一)、CDMA第三代蜂窝移动通信系统项目总投资估算</w:t>
        </w:r>
        <w:r>
          <w:tab/>
        </w:r>
        <w:r>
          <w:fldChar w:fldCharType="begin"/>
        </w:r>
        <w:r>
          <w:instrText xml:space="preserve"> PAGEREF _Toc20872 \h </w:instrText>
        </w:r>
        <w:r>
          <w:fldChar w:fldCharType="separate"/>
        </w:r>
        <w:r>
          <w:t>56</w:t>
        </w:r>
        <w:r>
          <w:fldChar w:fldCharType="end"/>
        </w:r>
      </w:hyperlink>
    </w:p>
    <w:p>
      <w:pPr>
        <w:pStyle w:val="TOC2"/>
        <w:tabs>
          <w:tab w:val="right" w:leader="dot" w:pos="8306"/>
        </w:tabs>
      </w:pPr>
      <w:hyperlink w:anchor="_Toc27524" w:history="1">
        <w:r>
          <w:rPr>
            <w:rFonts w:ascii="仿宋" w:eastAsia="仿宋" w:hAnsi="仿宋" w:cs="仿宋" w:hint="eastAsia"/>
            <w:lang w:eastAsia="zh-CN"/>
          </w:rPr>
          <w:t>(二)、资金筹措</w:t>
        </w:r>
        <w:r>
          <w:tab/>
        </w:r>
        <w:r>
          <w:fldChar w:fldCharType="begin"/>
        </w:r>
        <w:r>
          <w:instrText xml:space="preserve"> PAGEREF _Toc27524 \h </w:instrText>
        </w:r>
        <w:r>
          <w:fldChar w:fldCharType="separate"/>
        </w:r>
        <w:r>
          <w:t>58</w:t>
        </w:r>
        <w:r>
          <w:fldChar w:fldCharType="end"/>
        </w:r>
      </w:hyperlink>
    </w:p>
    <w:p>
      <w:pPr>
        <w:pStyle w:val="TOC1"/>
        <w:tabs>
          <w:tab w:val="right" w:leader="dot" w:pos="8306"/>
        </w:tabs>
      </w:pPr>
      <w:hyperlink w:anchor="_Toc10562" w:history="1">
        <w:r>
          <w:rPr>
            <w:rFonts w:ascii="仿宋" w:eastAsia="仿宋" w:hAnsi="仿宋" w:cs="仿宋" w:hint="eastAsia"/>
            <w:lang w:eastAsia="zh-CN"/>
          </w:rPr>
          <w:t>十三、营销与推广策略</w:t>
        </w:r>
        <w:r>
          <w:tab/>
        </w:r>
        <w:r>
          <w:fldChar w:fldCharType="begin"/>
        </w:r>
        <w:r>
          <w:instrText xml:space="preserve"> PAGEREF _Toc10562 \h </w:instrText>
        </w:r>
        <w:r>
          <w:fldChar w:fldCharType="separate"/>
        </w:r>
        <w:r>
          <w:t>58</w:t>
        </w:r>
        <w:r>
          <w:fldChar w:fldCharType="end"/>
        </w:r>
      </w:hyperlink>
    </w:p>
    <w:p>
      <w:pPr>
        <w:pStyle w:val="TOC2"/>
        <w:tabs>
          <w:tab w:val="right" w:leader="dot" w:pos="8306"/>
        </w:tabs>
      </w:pPr>
      <w:hyperlink w:anchor="_Toc676" w:history="1">
        <w:r>
          <w:rPr>
            <w:rFonts w:ascii="仿宋" w:eastAsia="仿宋" w:hAnsi="仿宋" w:cs="仿宋" w:hint="eastAsia"/>
            <w:lang w:eastAsia="zh-CN"/>
          </w:rPr>
          <w:t>(一)、产品/服务定位与特点</w:t>
        </w:r>
        <w:r>
          <w:tab/>
        </w:r>
        <w:r>
          <w:fldChar w:fldCharType="begin"/>
        </w:r>
        <w:r>
          <w:instrText xml:space="preserve"> PAGEREF _Toc676 \h </w:instrText>
        </w:r>
        <w:r>
          <w:fldChar w:fldCharType="separate"/>
        </w:r>
        <w:r>
          <w:t>58</w:t>
        </w:r>
        <w:r>
          <w:fldChar w:fldCharType="end"/>
        </w:r>
      </w:hyperlink>
    </w:p>
    <w:p>
      <w:pPr>
        <w:pStyle w:val="TOC2"/>
        <w:tabs>
          <w:tab w:val="right" w:leader="dot" w:pos="8306"/>
        </w:tabs>
      </w:pPr>
      <w:hyperlink w:anchor="_Toc23964" w:history="1">
        <w:r>
          <w:rPr>
            <w:rFonts w:ascii="仿宋" w:eastAsia="仿宋" w:hAnsi="仿宋" w:cs="仿宋" w:hint="eastAsia"/>
            <w:lang w:eastAsia="zh-CN"/>
          </w:rPr>
          <w:t>(二)、市场定位与竞争分析</w:t>
        </w:r>
        <w:r>
          <w:tab/>
        </w:r>
        <w:r>
          <w:fldChar w:fldCharType="begin"/>
        </w:r>
        <w:r>
          <w:instrText xml:space="preserve"> PAGEREF _Toc23964 \h </w:instrText>
        </w:r>
        <w:r>
          <w:fldChar w:fldCharType="separate"/>
        </w:r>
        <w:r>
          <w:t>60</w:t>
        </w:r>
        <w:r>
          <w:fldChar w:fldCharType="end"/>
        </w:r>
      </w:hyperlink>
    </w:p>
    <w:p>
      <w:pPr>
        <w:pStyle w:val="TOC2"/>
        <w:tabs>
          <w:tab w:val="right" w:leader="dot" w:pos="8306"/>
        </w:tabs>
      </w:pPr>
      <w:hyperlink w:anchor="_Toc31367" w:history="1">
        <w:r>
          <w:rPr>
            <w:rFonts w:ascii="仿宋" w:eastAsia="仿宋" w:hAnsi="仿宋" w:cs="仿宋" w:hint="eastAsia"/>
            <w:lang w:eastAsia="zh-CN"/>
          </w:rPr>
          <w:t>(三)、营销渠道与策略</w:t>
        </w:r>
        <w:r>
          <w:tab/>
        </w:r>
        <w:r>
          <w:fldChar w:fldCharType="begin"/>
        </w:r>
        <w:r>
          <w:instrText xml:space="preserve"> PAGEREF _Toc31367 \h </w:instrText>
        </w:r>
        <w:r>
          <w:fldChar w:fldCharType="separate"/>
        </w:r>
        <w:r>
          <w:t>61</w:t>
        </w:r>
        <w:r>
          <w:fldChar w:fldCharType="end"/>
        </w:r>
      </w:hyperlink>
    </w:p>
    <w:p>
      <w:pPr>
        <w:pStyle w:val="TOC2"/>
        <w:tabs>
          <w:tab w:val="right" w:leader="dot" w:pos="8306"/>
        </w:tabs>
      </w:pPr>
      <w:hyperlink w:anchor="_Toc12480" w:history="1">
        <w:r>
          <w:rPr>
            <w:rFonts w:ascii="仿宋" w:eastAsia="仿宋" w:hAnsi="仿宋" w:cs="仿宋" w:hint="eastAsia"/>
            <w:lang w:eastAsia="zh-CN"/>
          </w:rPr>
          <w:t>(四)、推广与宣传活动</w:t>
        </w:r>
        <w:r>
          <w:tab/>
        </w:r>
        <w:r>
          <w:fldChar w:fldCharType="begin"/>
        </w:r>
        <w:r>
          <w:instrText xml:space="preserve"> PAGEREF _Toc12480 \h </w:instrText>
        </w:r>
        <w:r>
          <w:fldChar w:fldCharType="separate"/>
        </w:r>
        <w:r>
          <w:t>62</w:t>
        </w:r>
        <w:r>
          <w:fldChar w:fldCharType="end"/>
        </w:r>
      </w:hyperlink>
    </w:p>
    <w:p>
      <w:pPr>
        <w:pStyle w:val="TOC1"/>
        <w:tabs>
          <w:tab w:val="right" w:leader="dot" w:pos="8306"/>
        </w:tabs>
      </w:pPr>
      <w:hyperlink w:anchor="_Toc25566" w:history="1">
        <w:r>
          <w:rPr>
            <w:rFonts w:ascii="仿宋" w:eastAsia="仿宋" w:hAnsi="仿宋" w:cs="仿宋" w:hint="eastAsia"/>
            <w:lang w:eastAsia="zh-CN"/>
          </w:rPr>
          <w:t>十四、CDMA第三代蜂窝移动通信系统项目实施保障措施</w:t>
        </w:r>
        <w:r>
          <w:tab/>
        </w:r>
        <w:r>
          <w:fldChar w:fldCharType="begin"/>
        </w:r>
        <w:r>
          <w:instrText xml:space="preserve"> PAGEREF _Toc25566 \h </w:instrText>
        </w:r>
        <w:r>
          <w:fldChar w:fldCharType="separate"/>
        </w:r>
        <w:r>
          <w:t>68</w:t>
        </w:r>
        <w:r>
          <w:fldChar w:fldCharType="end"/>
        </w:r>
      </w:hyperlink>
    </w:p>
    <w:p>
      <w:pPr>
        <w:pStyle w:val="TOC2"/>
        <w:tabs>
          <w:tab w:val="right" w:leader="dot" w:pos="8306"/>
        </w:tabs>
      </w:pPr>
      <w:hyperlink w:anchor="_Toc4885" w:history="1">
        <w:r>
          <w:rPr>
            <w:rFonts w:ascii="仿宋" w:eastAsia="仿宋" w:hAnsi="仿宋" w:cs="仿宋" w:hint="eastAsia"/>
            <w:lang w:eastAsia="zh-CN"/>
          </w:rPr>
          <w:t>(一)、CDMA第三代蜂窝移动通信系统项目实施保障机制</w:t>
        </w:r>
        <w:r>
          <w:tab/>
        </w:r>
        <w:r>
          <w:fldChar w:fldCharType="begin"/>
        </w:r>
        <w:r>
          <w:instrText xml:space="preserve"> PAGEREF _Toc4885 \h </w:instrText>
        </w:r>
        <w:r>
          <w:fldChar w:fldCharType="separate"/>
        </w:r>
        <w:r>
          <w:t>68</w:t>
        </w:r>
        <w:r>
          <w:fldChar w:fldCharType="end"/>
        </w:r>
      </w:hyperlink>
    </w:p>
    <w:p>
      <w:pPr>
        <w:pStyle w:val="TOC2"/>
        <w:tabs>
          <w:tab w:val="right" w:leader="dot" w:pos="8306"/>
        </w:tabs>
      </w:pPr>
      <w:hyperlink w:anchor="_Toc3560" w:history="1">
        <w:r>
          <w:rPr>
            <w:rFonts w:ascii="仿宋" w:eastAsia="仿宋" w:hAnsi="仿宋" w:cs="仿宋" w:hint="eastAsia"/>
            <w:lang w:eastAsia="zh-CN"/>
          </w:rPr>
          <w:t>(二)、CDMA第三代蜂窝移动通信系统项目法律合规要求</w:t>
        </w:r>
        <w:r>
          <w:tab/>
        </w:r>
        <w:r>
          <w:fldChar w:fldCharType="begin"/>
        </w:r>
        <w:r>
          <w:instrText xml:space="preserve"> PAGEREF _Toc3560 \h </w:instrText>
        </w:r>
        <w:r>
          <w:fldChar w:fldCharType="separate"/>
        </w:r>
        <w:r>
          <w:t>72</w:t>
        </w:r>
        <w:r>
          <w:fldChar w:fldCharType="end"/>
        </w:r>
      </w:hyperlink>
    </w:p>
    <w:p>
      <w:pPr>
        <w:pStyle w:val="TOC2"/>
        <w:tabs>
          <w:tab w:val="right" w:leader="dot" w:pos="8306"/>
        </w:tabs>
      </w:pPr>
      <w:hyperlink w:anchor="_Toc7546" w:history="1">
        <w:r>
          <w:rPr>
            <w:rFonts w:ascii="仿宋" w:eastAsia="仿宋" w:hAnsi="仿宋" w:cs="仿宋" w:hint="eastAsia"/>
            <w:lang w:eastAsia="zh-CN"/>
          </w:rPr>
          <w:t>(三)、CDMA第三代蜂窝移动通信系统项目合同管理与法律事务</w:t>
        </w:r>
        <w:r>
          <w:tab/>
        </w:r>
        <w:r>
          <w:fldChar w:fldCharType="begin"/>
        </w:r>
        <w:r>
          <w:instrText xml:space="preserve"> PAGEREF _Toc7546 \h </w:instrText>
        </w:r>
        <w:r>
          <w:fldChar w:fldCharType="separate"/>
        </w:r>
        <w:r>
          <w:t>76</w:t>
        </w:r>
        <w:r>
          <w:fldChar w:fldCharType="end"/>
        </w:r>
      </w:hyperlink>
    </w:p>
    <w:p>
      <w:pPr>
        <w:pStyle w:val="TOC2"/>
        <w:tabs>
          <w:tab w:val="right" w:leader="dot" w:pos="8306"/>
        </w:tabs>
      </w:pPr>
      <w:hyperlink w:anchor="_Toc25175" w:history="1">
        <w:r>
          <w:rPr>
            <w:rFonts w:ascii="仿宋" w:eastAsia="仿宋" w:hAnsi="仿宋" w:cs="仿宋" w:hint="eastAsia"/>
            <w:lang w:eastAsia="zh-CN"/>
          </w:rPr>
          <w:t>(四)、CDMA第三代蜂窝移动通信系统项目知识产权保护策略</w:t>
        </w:r>
        <w:r>
          <w:tab/>
        </w:r>
        <w:r>
          <w:fldChar w:fldCharType="begin"/>
        </w:r>
        <w:r>
          <w:instrText xml:space="preserve"> PAGEREF _Toc25175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34"/>
      <w:r>
        <w:rPr>
          <w:rFonts w:ascii="仿宋" w:eastAsia="仿宋" w:hAnsi="仿宋" w:cs="仿宋" w:hint="eastAsia"/>
          <w:sz w:val="28"/>
          <w:lang w:eastAsia="zh-CN"/>
        </w:rPr>
        <w:t>一、CDMA第三代蜂窝移动通信系统项目危机管理</w:t>
      </w:r>
      <w:bookmarkEnd w:id="2"/>
    </w:p>
    <w:p>
      <w:pPr>
        <w:pStyle w:val="Heading2"/>
        <w:rPr>
          <w:rFonts w:ascii="仿宋" w:eastAsia="仿宋" w:hAnsi="仿宋" w:cs="仿宋" w:hint="eastAsia"/>
          <w:lang w:eastAsia="zh-CN"/>
        </w:rPr>
      </w:pPr>
      <w:bookmarkStart w:id="3" w:name="_Toc203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DMA第三代蜂窝移动通信系统项目危机管理中，危机预警与识别是确保CDMA第三代蜂窝移动通信系统项目稳健运行的核心步骤。通过建立全面的监测机制，CDMA第三代蜂窝移动通信系统项目团队旨在及时发现和理解潜在的风险和危机因素，以便采取及时的预防和应对措施，确保CDMA第三代蜂窝移动通信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DMA第三代蜂窝移动通信系统项目团队全面分析了整个CDMA第三代蜂窝移动通信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DMA第三代蜂窝移动通信系统项目团队着重于明确定义CDMA第三代蜂窝移动通信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DMA第三代蜂窝移动通信系统项目进展的持续监控，团队能够及时发现潜在问题并作出迅速反应。CDMA第三代蜂窝移动通信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DMA第三代蜂窝移动通信系统项目得以更有序、可控地推进。</w:t>
      </w:r>
    </w:p>
    <w:p>
      <w:pPr>
        <w:pStyle w:val="Heading2"/>
        <w:ind w:firstLine="560" w:firstLineChars="200"/>
        <w:rPr>
          <w:rFonts w:ascii="仿宋" w:eastAsia="仿宋" w:hAnsi="仿宋" w:cs="仿宋" w:hint="eastAsia"/>
          <w:sz w:val="28"/>
          <w:lang w:eastAsia="zh-CN"/>
        </w:rPr>
      </w:pPr>
      <w:bookmarkStart w:id="4" w:name="_Toc161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在危机发生时，CDMA第三代蜂窝移动通信系统项目团队立即行动，成立了应急小组。该小组的任务是迅速制定并实施紧急应对措施，以最小化潜在损失。以下是采取的主要措施：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暂停CDMA第三代蜂窝移动通信系统项目进度：为遏制危机蔓延，CDMA第三代蜂窝移动通信系统项目暂时停止进行，以便全面评估当前状况。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资源重新分配：重新评估CDMA第三代蜂窝移动通信系统项目资源的分配，确保最大限度地减小损失。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实时沟通：与关键利益相关者建立实时沟通机制，向他们传递CDMA第三代蜂窝移动通信系统项目危机的实际状况，保障CDMA第三代蜂窝移动通信系统项目核心利益。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在紧急应对的同时，CDMA第三代蜂窝移动通信系统项目团队强调了团队协作和有效沟通的重要性。以下是团队协作的关键举措：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信息共享机制：建立了信息共享平台，确保团队成员能够及时获取CDMA第三代蜂窝移动通信系统项目危机的实时信息。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领导者沟通：CDMA第三代蜂窝移动通信系统项目领导者通过定期会议和即时沟通工具，指导团队应对危机，保持团队稳定运行。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随着危机得到初步控制，CDMA第三代蜂窝移动通信系统项目团队转向制定恢复计划，以确保CDMA第三代蜂窝移动通信系统项目能够从中迅速恢复。主要恢复计划包括：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修复受损的进度计划：重新评估CDMA第三代蜂窝移动通信系统项目进度，制定修复计划，确保CDMA第三代蜂窝移动通信系统项目尽快回归正常进程。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重新调整资源分配：优化资源分配，确保CDMA第三代蜂窝移动通信系统项目在有限资源下高效运转。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风险管理机制加强：对CDMA第三代蜂窝移动通信系统项目风险进行全面评估，制定更强化的风险管理策略，以预防未来可能的危机。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2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3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的技术管理特点体现在其创新导向。通过引入最先进的技术趋势和解决方案，CDMA第三代蜂窝移动通信系统项目致力于提升科技含量、提高质量和效率水平。这意味着我们将采用最新的工具和方法，确保CDMA第三代蜂窝移动通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DMA第三代蜂窝移动通信系统项目技术管理的显著特征。通过整合不同领域的技术资源，我们实现了跨学科的协同工作。这有助于优化技术架构，提高整体效能。此外，整合性策略还促进了不同技术团队之间的紧密沟通和高效合作，确保CDMA第三代蜂窝移动通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DMA第三代蜂窝移动通信系统项目所采用的技术。通过不断优化技术方案，CDMA第三代蜂窝移动通信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DMA第三代蜂窝移动通信系统项目团队将在CDMA第三代蜂窝移动通信系统项目初期识别可能的技术风险，并采取相应的预防和应对措施。通过建立健全的风险评估机制，CDMA第三代蜂窝移动通信系统项目能够在实施过程中及时发现并解决潜在的技术问题，保障CDMA第三代蜂窝移动通信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DMA第三代蜂窝移动通信系统项目中，技术将成为CDMA第三代蜂窝移动通信系统项目成功的有力支持。这一深度剖析揭示了技术管理在CDMA第三代蜂窝移动通信系统项目实施中的关键作用，为CDMA第三代蜂窝移动通信系统项目的技术基础奠定了坚实的基础。</w:t>
      </w:r>
    </w:p>
    <w:p>
      <w:pPr>
        <w:pStyle w:val="Heading2"/>
        <w:ind w:firstLine="560" w:firstLineChars="200"/>
        <w:rPr>
          <w:rFonts w:ascii="仿宋" w:eastAsia="仿宋" w:hAnsi="仿宋" w:cs="仿宋" w:hint="eastAsia"/>
          <w:sz w:val="28"/>
          <w:lang w:eastAsia="zh-CN"/>
        </w:rPr>
      </w:pPr>
      <w:bookmarkStart w:id="7" w:name="_Toc9110"/>
      <w:r>
        <w:rPr>
          <w:rFonts w:ascii="仿宋" w:eastAsia="仿宋" w:hAnsi="仿宋" w:cs="仿宋" w:hint="eastAsia"/>
          <w:sz w:val="28"/>
          <w:lang w:eastAsia="zh-CN"/>
        </w:rPr>
        <w:t>(二)、CDMA第三代蜂窝移动通信系统项目工艺技术设计方案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DMA第三代蜂窝移动通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CDMA第三代蜂窝移动通信系统项目将严格按照相关行业规范要求进行组织。通过有效控制产品质量，CDMA第三代蜂窝移动通信系统项目将致力于为顾客提供优质的CDMA第三代蜂窝移动通信系统项目产品和良好的服务。这体现了CDMA第三代蜂窝移动通信系统项目对于生产活动合规性和质量标准的高度重视，为CDMA第三代蜂窝移动通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DMA第三代蜂窝移动通信系统项目注重生态效益和清洁生产原则。CDMA第三代蜂窝移动通信系统项目建设将紧密结合地方特色经济发展，与社会经济发展规划和区域环境保护规划方案相协调一致。通过与当地区域自然生态系统的结合，CDMA第三代蜂窝移动通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DMA第三代蜂窝移动通信系统项目产品具有多样化的客户需求和个性化的特点。因此，CDMA第三代蜂窝移动通信系统项目产品规格品种多样，且单批生产数量较小。为满足这一特点，CDMA第三代蜂窝移动通信系统项目承办单位将建设先进的柔性制造生产线。通过广泛应用柔性制造技术，CDMA第三代蜂窝移动通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DMA第三代蜂窝移动通信系统项目采用的技术具有较高的技术含量和自动化水平，处于国内先进水平。这一技术选用不仅体现了对生产效率、质量和环境友好性的高标准要求，同时为CDMA第三代蜂窝移动通信系统项目的可持续发展奠定了坚实的基础。</w:t>
      </w:r>
    </w:p>
    <w:p>
      <w:pPr>
        <w:pStyle w:val="Heading2"/>
        <w:ind w:firstLine="560" w:firstLineChars="200"/>
        <w:rPr>
          <w:rFonts w:ascii="仿宋" w:eastAsia="仿宋" w:hAnsi="仿宋" w:cs="仿宋" w:hint="eastAsia"/>
          <w:sz w:val="28"/>
          <w:lang w:eastAsia="zh-CN"/>
        </w:rPr>
      </w:pPr>
      <w:bookmarkStart w:id="8" w:name="_Toc322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为确保CDMA第三代蜂窝移动通信系统项目的高效生产和技术实施，我们制定了一套精心设计的设备选型方案，以满足CDMA第三代蜂窝移动通信系统项目生产、质量和环保的要求。该方案的主要特点如下：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DMA第三代蜂窝移动通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针对CDMA第三代蜂窝移动通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523"/>
      <w:r>
        <w:rPr>
          <w:rFonts w:ascii="仿宋" w:eastAsia="仿宋" w:hAnsi="仿宋" w:cs="仿宋" w:hint="eastAsia"/>
          <w:sz w:val="28"/>
          <w:lang w:eastAsia="zh-CN"/>
        </w:rPr>
        <w:t>三、CDMA第三代蜂窝移动通信系统项目建设单位说明</w:t>
      </w:r>
      <w:bookmarkEnd w:id="9"/>
    </w:p>
    <w:p>
      <w:pPr>
        <w:pStyle w:val="Heading2"/>
        <w:rPr>
          <w:rFonts w:ascii="仿宋" w:eastAsia="仿宋" w:hAnsi="仿宋" w:cs="仿宋" w:hint="eastAsia"/>
          <w:lang w:eastAsia="zh-CN"/>
        </w:rPr>
      </w:pPr>
      <w:bookmarkStart w:id="10" w:name="_Toc4679"/>
      <w:r>
        <w:rPr>
          <w:rFonts w:ascii="仿宋" w:eastAsia="仿宋" w:hAnsi="仿宋" w:cs="仿宋" w:hint="eastAsia"/>
          <w:lang w:eastAsia="zh-CN"/>
        </w:rPr>
        <w:t>(一)、CDMA第三代蜂窝移动通信系统项目承办单位基本情况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82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CDMA第三代蜂窝移动通信系统项目承办单位的XXXX，我们着眼于实现可持续的经济效益。通过技术创新和解决方案的提供，公司预计在CDMA第三代蜂窝移动通信系统项目执行期间将获得可观的收入增长。这一收入来源主要包括CDMA第三代蜂窝移动通信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同时，我们注重成本控制和效率提升，以确保CDMA第三代蜂窝移动通信系统项目的可持续盈利。透过精细的管理和资源优化，公司期望实现CDMA第三代蜂窝移动通信系统项目利润最大化。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DMA第三代蜂窝移动通信系统项目实施进行全面的投资评估，包括CDMA第三代蜂窝移动通信系统项目启动阶段的资金投入和后续运营成本。通过对CDMA第三代蜂窝移动通信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CDMA第三代蜂窝移动通信系统项目实施过程中具备足够的资金流动性，公司将进行详尽的现金流分析。这包括资金需求的合理预测、CDMA第三代蜂窝移动通信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79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46"/>
      <w:r>
        <w:rPr>
          <w:rFonts w:ascii="仿宋" w:eastAsia="仿宋" w:hAnsi="仿宋" w:cs="仿宋" w:hint="eastAsia"/>
          <w:lang w:eastAsia="zh-CN"/>
        </w:rPr>
        <w:t>(一)、CDMA第三代蜂窝移动通信系统行业分析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行业一直以来都是市场的关注焦点。行业内的发展趋势、竞争态势以及潜在机会都对CDMA第三代蜂窝移动通信系统项目的推进产生深远的影响。通过深入研究行业的整体概貌，我们将更好地理解行业的核心特征，为CDMA第三代蜂窝移动通信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第三代蜂窝移动通信系统行业，技术一直是推动创新和发展的关键因素。我们将对当前技术趋势进行详尽分析，包括但不限于人工智能、大数据应用、先进制造技术等。这有助于CDMA第三代蜂窝移动通信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CDMA第三代蜂窝移动通信系统项目成功的基础。我们将对主要竞争对手进行深入研究，包括其市场份额、产品特点、市场定位等。通过全面了解竞争对手的优势和劣势，CDMA第三代蜂窝移动通信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682"/>
      <w:r>
        <w:rPr>
          <w:rFonts w:ascii="仿宋" w:eastAsia="仿宋" w:hAnsi="仿宋" w:cs="仿宋" w:hint="eastAsia"/>
          <w:sz w:val="28"/>
          <w:lang w:eastAsia="zh-CN"/>
        </w:rPr>
        <w:t>(二)、CDMA第三代蜂窝移动通信系统市场分析预测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DMA第三代蜂窝移动通信系统市场未来的增长趋势。这包括市场的整体规模、各细分领域的发展趋势等。CDMA第三代蜂窝移动通信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DMA第三代蜂窝移动通信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DMA第三代蜂窝移动通信系统项目实施过程中需要充分考虑的因素。我们将对市场风险进行全面评估，包括但不限于政策法规风险、市场竞争风险、技术变革风险等。通过对潜在风险的深入分析，CDMA第三代蜂窝移动通信系统项目可以制定相应的风险缓解策略，降低不确定性对CDMA第三代蜂窝移动通信系统项目的影响。</w:t>
      </w:r>
    </w:p>
    <w:p>
      <w:pPr>
        <w:pStyle w:val="Heading1"/>
        <w:ind w:firstLine="560" w:firstLineChars="200"/>
        <w:rPr>
          <w:rFonts w:ascii="仿宋" w:eastAsia="仿宋" w:hAnsi="仿宋" w:cs="仿宋" w:hint="eastAsia"/>
          <w:sz w:val="28"/>
          <w:lang w:eastAsia="zh-CN"/>
        </w:rPr>
      </w:pPr>
      <w:bookmarkStart w:id="15" w:name="_Toc16285"/>
      <w:r>
        <w:rPr>
          <w:rFonts w:ascii="仿宋" w:eastAsia="仿宋" w:hAnsi="仿宋" w:cs="仿宋" w:hint="eastAsia"/>
          <w:sz w:val="28"/>
          <w:lang w:eastAsia="zh-CN"/>
        </w:rPr>
        <w:t>五、CDMA第三代蜂窝移动通信系统项目建设背景及必要性分析</w:t>
      </w:r>
      <w:bookmarkEnd w:id="15"/>
    </w:p>
    <w:p>
      <w:pPr>
        <w:pStyle w:val="Heading2"/>
        <w:rPr>
          <w:rFonts w:ascii="仿宋" w:eastAsia="仿宋" w:hAnsi="仿宋" w:cs="仿宋" w:hint="eastAsia"/>
          <w:lang w:eastAsia="zh-CN"/>
        </w:rPr>
      </w:pPr>
      <w:bookmarkStart w:id="16" w:name="_Toc24185"/>
      <w:r>
        <w:rPr>
          <w:rFonts w:ascii="仿宋" w:eastAsia="仿宋" w:hAnsi="仿宋" w:cs="仿宋" w:hint="eastAsia"/>
          <w:lang w:eastAsia="zh-CN"/>
        </w:rPr>
        <w:t>(一)、CDMA第三代蜂窝移动通信系统项目背景分析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DMA第三代蜂窝移动通信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DMA第三代蜂窝移动通信系统项目在这个潮流中的定位。同时，我们将关注行业内涌现的新兴机遇，以便CDMA第三代蜂窝移动通信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DMA第三代蜂窝移动通信系统项目提供了强大的发展动力。我们将聚焦于行业内最新的技术发展趋势，包括但不限于人工智能、大数据分析、物联网等领域。通过深度的技术研究，我们将确保CDMA第三代蜂窝移动通信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DMA第三代蜂窝移动通信系统项目发展的源泉。我们将投入更多的精力对市场需求进行深入剖析，超越表面的需求，深入挖掘潜在的市场痛点和机遇。通过对市场需求的细致了解，CDMA第三代蜂窝移动通信系统项目将更有针对性地设计解决方案，满足市场的多样化需求，从而更好地促进CDMA第三代蜂窝移动通信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DMA第三代蜂窝移动通信系统项目战略至关重要。我们将对竞争态势进行更为深入的分析，包括但不限于市场份额、产品特点、客户满意度等多个维度。通过深度的竞争分析，CDMA第三代蜂窝移动通信系统项目将能够更准确地把握市场脉搏，制定具有竞争力的CDMA第三代蜂窝移动通信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DMA第三代蜂窝移动通信系统项目的发展具有直接的影响。我们将进行更为全面的法规和政策分析，了解行业发展中的潜在法律风险和合规挑战。通过充分了解和遵守相关法规，CDMA第三代蜂窝移动通信系统项目将确保在法律框架内合法合规运营，为CDMA第三代蜂窝移动通信系统项目的稳健发展提供有力支持。</w:t>
      </w:r>
    </w:p>
    <w:p>
      <w:pPr>
        <w:pStyle w:val="Heading2"/>
        <w:ind w:firstLine="560" w:firstLineChars="200"/>
        <w:rPr>
          <w:rFonts w:ascii="仿宋" w:eastAsia="仿宋" w:hAnsi="仿宋" w:cs="仿宋" w:hint="eastAsia"/>
          <w:sz w:val="28"/>
          <w:lang w:eastAsia="zh-CN"/>
        </w:rPr>
      </w:pPr>
      <w:bookmarkStart w:id="17" w:name="_Toc14066"/>
      <w:r>
        <w:rPr>
          <w:rFonts w:ascii="仿宋" w:eastAsia="仿宋" w:hAnsi="仿宋" w:cs="仿宋" w:hint="eastAsia"/>
          <w:sz w:val="28"/>
          <w:lang w:eastAsia="zh-CN"/>
        </w:rPr>
        <w:t>(二)、CDMA第三代蜂窝移动通信系统项目建设必要性分析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建设的迫切性源于对行业发展趋势的深刻洞察。我们正处于一个行业变革的时代，科技创新、数字化转型成为企业发展的关键动力。CDMA第三代蜂窝移动通信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第三代蜂窝移动通信系统项目建设不仅仅是为了跟上潮流，更是为了通过技术创新推动企业的持续发展。通过引入先进的技术和解决方案，CDMA第三代蜂窝移动通信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DMA第三代蜂窝移动通信系统项目的建设成为必然选择，通过提高产品质量、拓展服务领域，从而在竞争中获得更多的机会。CDMA第三代蜂窝移动通信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DMA第三代蜂窝移动通信系统项目建设的必要性体现在对客户需求更精准的满足。通过CDMA第三代蜂窝移动通信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https://d.book118.com/477124050130006024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CDMA第三代蜂窝移动通信系统项目计划设计方案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A5750B"/>
    <w:rsid w:val="69A57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2405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2023-12-31T10:39:00Z</dcterms:created>
  <dcterms:modified xsi:type="dcterms:W3CDTF">2023-12-31T10:39:37Z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5C5C04534F674E72BDBB20A9E62218CC_11</vt:lpwstr>
  </property>
  <property fmtid="{D5CDD505-2E9C-101B-9397-08002B2CF9AE}" pid="3" name="KSOProductBuildVer">
    <vt:lpwstr>2052-12.1.0.16120</vt:lpwstr>
  </property>
</Properties>
</file>