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计划生育技术服务项目规划设计蓝图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9" w:history="1">
        <w:r>
          <w:rPr>
            <w:rFonts w:ascii="仿宋" w:eastAsia="仿宋" w:hAnsi="仿宋" w:cs="仿宋" w:hint="eastAsia"/>
            <w:lang w:eastAsia="zh-CN"/>
          </w:rPr>
          <w:t>概论</w:t>
        </w:r>
        <w:r>
          <w:tab/>
        </w:r>
        <w:r>
          <w:fldChar w:fldCharType="begin"/>
        </w:r>
        <w:r>
          <w:instrText xml:space="preserve"> PAGEREF _Toc23749 \h </w:instrText>
        </w:r>
        <w:r>
          <w:fldChar w:fldCharType="separate"/>
        </w:r>
        <w:r>
          <w:t>3</w:t>
        </w:r>
        <w:r>
          <w:fldChar w:fldCharType="end"/>
        </w:r>
      </w:hyperlink>
    </w:p>
    <w:p>
      <w:pPr>
        <w:pStyle w:val="TOC1"/>
        <w:tabs>
          <w:tab w:val="right" w:leader="dot" w:pos="8306"/>
        </w:tabs>
      </w:pPr>
      <w:hyperlink w:anchor="_Toc22795" w:history="1">
        <w:r>
          <w:rPr>
            <w:rFonts w:ascii="仿宋" w:eastAsia="仿宋" w:hAnsi="仿宋" w:cs="仿宋" w:hint="eastAsia"/>
            <w:lang w:eastAsia="zh-CN"/>
          </w:rPr>
          <w:t>一、产品规划分析</w:t>
        </w:r>
        <w:r>
          <w:tab/>
        </w:r>
        <w:r>
          <w:fldChar w:fldCharType="begin"/>
        </w:r>
        <w:r>
          <w:instrText xml:space="preserve"> PAGEREF _Toc22795 \h </w:instrText>
        </w:r>
        <w:r>
          <w:fldChar w:fldCharType="separate"/>
        </w:r>
        <w:r>
          <w:t>3</w:t>
        </w:r>
        <w:r>
          <w:fldChar w:fldCharType="end"/>
        </w:r>
      </w:hyperlink>
    </w:p>
    <w:p>
      <w:pPr>
        <w:pStyle w:val="TOC2"/>
        <w:tabs>
          <w:tab w:val="right" w:leader="dot" w:pos="8306"/>
        </w:tabs>
      </w:pPr>
      <w:hyperlink w:anchor="_Toc950" w:history="1">
        <w:r>
          <w:rPr>
            <w:rFonts w:ascii="仿宋" w:eastAsia="仿宋" w:hAnsi="仿宋" w:cs="仿宋" w:hint="eastAsia"/>
            <w:lang w:eastAsia="zh-CN"/>
          </w:rPr>
          <w:t>(一)、产品规划</w:t>
        </w:r>
        <w:r>
          <w:tab/>
        </w:r>
        <w:r>
          <w:fldChar w:fldCharType="begin"/>
        </w:r>
        <w:r>
          <w:instrText xml:space="preserve"> PAGEREF _Toc950 \h </w:instrText>
        </w:r>
        <w:r>
          <w:fldChar w:fldCharType="separate"/>
        </w:r>
        <w:r>
          <w:t>3</w:t>
        </w:r>
        <w:r>
          <w:fldChar w:fldCharType="end"/>
        </w:r>
      </w:hyperlink>
    </w:p>
    <w:p>
      <w:pPr>
        <w:pStyle w:val="TOC2"/>
        <w:tabs>
          <w:tab w:val="right" w:leader="dot" w:pos="8306"/>
        </w:tabs>
      </w:pPr>
      <w:hyperlink w:anchor="_Toc6127" w:history="1">
        <w:r>
          <w:rPr>
            <w:rFonts w:ascii="仿宋" w:eastAsia="仿宋" w:hAnsi="仿宋" w:cs="仿宋" w:hint="eastAsia"/>
            <w:lang w:eastAsia="zh-CN"/>
          </w:rPr>
          <w:t>(二)、建设规模</w:t>
        </w:r>
        <w:r>
          <w:tab/>
        </w:r>
        <w:r>
          <w:fldChar w:fldCharType="begin"/>
        </w:r>
        <w:r>
          <w:instrText xml:space="preserve"> PAGEREF _Toc6127 \h </w:instrText>
        </w:r>
        <w:r>
          <w:fldChar w:fldCharType="separate"/>
        </w:r>
        <w:r>
          <w:t>4</w:t>
        </w:r>
        <w:r>
          <w:fldChar w:fldCharType="end"/>
        </w:r>
      </w:hyperlink>
    </w:p>
    <w:p>
      <w:pPr>
        <w:pStyle w:val="TOC1"/>
        <w:tabs>
          <w:tab w:val="right" w:leader="dot" w:pos="8306"/>
        </w:tabs>
      </w:pPr>
      <w:hyperlink w:anchor="_Toc1673" w:history="1">
        <w:r>
          <w:rPr>
            <w:rFonts w:ascii="仿宋" w:eastAsia="仿宋" w:hAnsi="仿宋" w:cs="仿宋" w:hint="eastAsia"/>
            <w:lang w:eastAsia="zh-CN"/>
          </w:rPr>
          <w:t>二、计划生育技术服务项目建设单位说明</w:t>
        </w:r>
        <w:r>
          <w:tab/>
        </w:r>
        <w:r>
          <w:fldChar w:fldCharType="begin"/>
        </w:r>
        <w:r>
          <w:instrText xml:space="preserve"> PAGEREF _Toc1673 \h </w:instrText>
        </w:r>
        <w:r>
          <w:fldChar w:fldCharType="separate"/>
        </w:r>
        <w:r>
          <w:t>5</w:t>
        </w:r>
        <w:r>
          <w:fldChar w:fldCharType="end"/>
        </w:r>
      </w:hyperlink>
    </w:p>
    <w:p>
      <w:pPr>
        <w:pStyle w:val="TOC2"/>
        <w:tabs>
          <w:tab w:val="right" w:leader="dot" w:pos="8306"/>
        </w:tabs>
      </w:pPr>
      <w:hyperlink w:anchor="_Toc16668" w:history="1">
        <w:r>
          <w:rPr>
            <w:rFonts w:ascii="仿宋" w:eastAsia="仿宋" w:hAnsi="仿宋" w:cs="仿宋" w:hint="eastAsia"/>
            <w:lang w:eastAsia="zh-CN"/>
          </w:rPr>
          <w:t>(一)、计划生育技术服务项目承办单位基本情况</w:t>
        </w:r>
        <w:r>
          <w:tab/>
        </w:r>
        <w:r>
          <w:fldChar w:fldCharType="begin"/>
        </w:r>
        <w:r>
          <w:instrText xml:space="preserve"> PAGEREF _Toc16668 \h </w:instrText>
        </w:r>
        <w:r>
          <w:fldChar w:fldCharType="separate"/>
        </w:r>
        <w:r>
          <w:t>5</w:t>
        </w:r>
        <w:r>
          <w:fldChar w:fldCharType="end"/>
        </w:r>
      </w:hyperlink>
    </w:p>
    <w:p>
      <w:pPr>
        <w:pStyle w:val="TOC2"/>
        <w:tabs>
          <w:tab w:val="right" w:leader="dot" w:pos="8306"/>
        </w:tabs>
      </w:pPr>
      <w:hyperlink w:anchor="_Toc9642" w:history="1">
        <w:r>
          <w:rPr>
            <w:rFonts w:ascii="仿宋" w:eastAsia="仿宋" w:hAnsi="仿宋" w:cs="仿宋" w:hint="eastAsia"/>
            <w:lang w:eastAsia="zh-CN"/>
          </w:rPr>
          <w:t>(二)、公司经济效益分析</w:t>
        </w:r>
        <w:r>
          <w:tab/>
        </w:r>
        <w:r>
          <w:fldChar w:fldCharType="begin"/>
        </w:r>
        <w:r>
          <w:instrText xml:space="preserve"> PAGEREF _Toc9642 \h </w:instrText>
        </w:r>
        <w:r>
          <w:fldChar w:fldCharType="separate"/>
        </w:r>
        <w:r>
          <w:t>6</w:t>
        </w:r>
        <w:r>
          <w:fldChar w:fldCharType="end"/>
        </w:r>
      </w:hyperlink>
    </w:p>
    <w:p>
      <w:pPr>
        <w:pStyle w:val="TOC1"/>
        <w:tabs>
          <w:tab w:val="right" w:leader="dot" w:pos="8306"/>
        </w:tabs>
      </w:pPr>
      <w:hyperlink w:anchor="_Toc1246" w:history="1">
        <w:r>
          <w:rPr>
            <w:rFonts w:ascii="仿宋" w:eastAsia="仿宋" w:hAnsi="仿宋" w:cs="仿宋" w:hint="eastAsia"/>
            <w:lang w:eastAsia="zh-CN"/>
          </w:rPr>
          <w:t>三、计划生育技术服务项目危机管理</w:t>
        </w:r>
        <w:r>
          <w:tab/>
        </w:r>
        <w:r>
          <w:fldChar w:fldCharType="begin"/>
        </w:r>
        <w:r>
          <w:instrText xml:space="preserve"> PAGEREF _Toc1246 \h </w:instrText>
        </w:r>
        <w:r>
          <w:fldChar w:fldCharType="separate"/>
        </w:r>
        <w:r>
          <w:t>7</w:t>
        </w:r>
        <w:r>
          <w:fldChar w:fldCharType="end"/>
        </w:r>
      </w:hyperlink>
    </w:p>
    <w:p>
      <w:pPr>
        <w:pStyle w:val="TOC2"/>
        <w:tabs>
          <w:tab w:val="right" w:leader="dot" w:pos="8306"/>
        </w:tabs>
      </w:pPr>
      <w:hyperlink w:anchor="_Toc9117" w:history="1">
        <w:r>
          <w:rPr>
            <w:rFonts w:ascii="仿宋" w:eastAsia="仿宋" w:hAnsi="仿宋" w:cs="仿宋" w:hint="eastAsia"/>
            <w:lang w:eastAsia="zh-CN"/>
          </w:rPr>
          <w:t>(一)、危机预警与识别</w:t>
        </w:r>
        <w:r>
          <w:tab/>
        </w:r>
        <w:r>
          <w:fldChar w:fldCharType="begin"/>
        </w:r>
        <w:r>
          <w:instrText xml:space="preserve"> PAGEREF _Toc9117 \h </w:instrText>
        </w:r>
        <w:r>
          <w:fldChar w:fldCharType="separate"/>
        </w:r>
        <w:r>
          <w:t>7</w:t>
        </w:r>
        <w:r>
          <w:fldChar w:fldCharType="end"/>
        </w:r>
      </w:hyperlink>
    </w:p>
    <w:p>
      <w:pPr>
        <w:pStyle w:val="TOC2"/>
        <w:tabs>
          <w:tab w:val="right" w:leader="dot" w:pos="8306"/>
        </w:tabs>
      </w:pPr>
      <w:hyperlink w:anchor="_Toc10620" w:history="1">
        <w:r>
          <w:rPr>
            <w:rFonts w:ascii="仿宋" w:eastAsia="仿宋" w:hAnsi="仿宋" w:cs="仿宋" w:hint="eastAsia"/>
            <w:lang w:eastAsia="zh-CN"/>
          </w:rPr>
          <w:t>(二)、危机应对与恢复</w:t>
        </w:r>
        <w:r>
          <w:tab/>
        </w:r>
        <w:r>
          <w:fldChar w:fldCharType="begin"/>
        </w:r>
        <w:r>
          <w:instrText xml:space="preserve"> PAGEREF _Toc10620 \h </w:instrText>
        </w:r>
        <w:r>
          <w:fldChar w:fldCharType="separate"/>
        </w:r>
        <w:r>
          <w:t>8</w:t>
        </w:r>
        <w:r>
          <w:fldChar w:fldCharType="end"/>
        </w:r>
      </w:hyperlink>
    </w:p>
    <w:p>
      <w:pPr>
        <w:pStyle w:val="TOC1"/>
        <w:tabs>
          <w:tab w:val="right" w:leader="dot" w:pos="8306"/>
        </w:tabs>
      </w:pPr>
      <w:hyperlink w:anchor="_Toc27642" w:history="1">
        <w:r>
          <w:rPr>
            <w:rFonts w:ascii="仿宋" w:eastAsia="仿宋" w:hAnsi="仿宋" w:cs="仿宋" w:hint="eastAsia"/>
            <w:lang w:eastAsia="zh-CN"/>
          </w:rPr>
          <w:t>四、计划生育技术服务项目土建工程</w:t>
        </w:r>
        <w:r>
          <w:tab/>
        </w:r>
        <w:r>
          <w:fldChar w:fldCharType="begin"/>
        </w:r>
        <w:r>
          <w:instrText xml:space="preserve"> PAGEREF _Toc27642 \h </w:instrText>
        </w:r>
        <w:r>
          <w:fldChar w:fldCharType="separate"/>
        </w:r>
        <w:r>
          <w:t>9</w:t>
        </w:r>
        <w:r>
          <w:fldChar w:fldCharType="end"/>
        </w:r>
      </w:hyperlink>
    </w:p>
    <w:p>
      <w:pPr>
        <w:pStyle w:val="TOC2"/>
        <w:tabs>
          <w:tab w:val="right" w:leader="dot" w:pos="8306"/>
        </w:tabs>
      </w:pPr>
      <w:hyperlink w:anchor="_Toc30940" w:history="1">
        <w:r>
          <w:rPr>
            <w:rFonts w:ascii="仿宋" w:eastAsia="仿宋" w:hAnsi="仿宋" w:cs="仿宋" w:hint="eastAsia"/>
            <w:lang w:eastAsia="zh-CN"/>
          </w:rPr>
          <w:t>(一)、建筑工程设计原则</w:t>
        </w:r>
        <w:r>
          <w:tab/>
        </w:r>
        <w:r>
          <w:fldChar w:fldCharType="begin"/>
        </w:r>
        <w:r>
          <w:instrText xml:space="preserve"> PAGEREF _Toc30940 \h </w:instrText>
        </w:r>
        <w:r>
          <w:fldChar w:fldCharType="separate"/>
        </w:r>
        <w:r>
          <w:t>9</w:t>
        </w:r>
        <w:r>
          <w:fldChar w:fldCharType="end"/>
        </w:r>
      </w:hyperlink>
    </w:p>
    <w:p>
      <w:pPr>
        <w:pStyle w:val="TOC2"/>
        <w:tabs>
          <w:tab w:val="right" w:leader="dot" w:pos="8306"/>
        </w:tabs>
      </w:pPr>
      <w:hyperlink w:anchor="_Toc8981" w:history="1">
        <w:r>
          <w:rPr>
            <w:rFonts w:ascii="仿宋" w:eastAsia="仿宋" w:hAnsi="仿宋" w:cs="仿宋" w:hint="eastAsia"/>
            <w:lang w:eastAsia="zh-CN"/>
          </w:rPr>
          <w:t>(二)、土建工程设计年限及安全等级</w:t>
        </w:r>
        <w:r>
          <w:tab/>
        </w:r>
        <w:r>
          <w:fldChar w:fldCharType="begin"/>
        </w:r>
        <w:r>
          <w:instrText xml:space="preserve"> PAGEREF _Toc8981 \h </w:instrText>
        </w:r>
        <w:r>
          <w:fldChar w:fldCharType="separate"/>
        </w:r>
        <w:r>
          <w:t>10</w:t>
        </w:r>
        <w:r>
          <w:fldChar w:fldCharType="end"/>
        </w:r>
      </w:hyperlink>
    </w:p>
    <w:p>
      <w:pPr>
        <w:pStyle w:val="TOC2"/>
        <w:tabs>
          <w:tab w:val="right" w:leader="dot" w:pos="8306"/>
        </w:tabs>
      </w:pPr>
      <w:hyperlink w:anchor="_Toc2043" w:history="1">
        <w:r>
          <w:rPr>
            <w:rFonts w:ascii="仿宋" w:eastAsia="仿宋" w:hAnsi="仿宋" w:cs="仿宋" w:hint="eastAsia"/>
            <w:lang w:eastAsia="zh-CN"/>
          </w:rPr>
          <w:t>(三)、建筑工程设计总体要求</w:t>
        </w:r>
        <w:r>
          <w:tab/>
        </w:r>
        <w:r>
          <w:fldChar w:fldCharType="begin"/>
        </w:r>
        <w:r>
          <w:instrText xml:space="preserve"> PAGEREF _Toc2043 \h </w:instrText>
        </w:r>
        <w:r>
          <w:fldChar w:fldCharType="separate"/>
        </w:r>
        <w:r>
          <w:t>12</w:t>
        </w:r>
        <w:r>
          <w:fldChar w:fldCharType="end"/>
        </w:r>
      </w:hyperlink>
    </w:p>
    <w:p>
      <w:pPr>
        <w:pStyle w:val="TOC2"/>
        <w:tabs>
          <w:tab w:val="right" w:leader="dot" w:pos="8306"/>
        </w:tabs>
      </w:pPr>
      <w:hyperlink w:anchor="_Toc27657" w:history="1">
        <w:r>
          <w:rPr>
            <w:rFonts w:ascii="仿宋" w:eastAsia="仿宋" w:hAnsi="仿宋" w:cs="仿宋" w:hint="eastAsia"/>
            <w:lang w:eastAsia="zh-CN"/>
          </w:rPr>
          <w:t>(四)、土建工程建设指标</w:t>
        </w:r>
        <w:r>
          <w:tab/>
        </w:r>
        <w:r>
          <w:fldChar w:fldCharType="begin"/>
        </w:r>
        <w:r>
          <w:instrText xml:space="preserve"> PAGEREF _Toc27657 \h </w:instrText>
        </w:r>
        <w:r>
          <w:fldChar w:fldCharType="separate"/>
        </w:r>
        <w:r>
          <w:t>12</w:t>
        </w:r>
        <w:r>
          <w:fldChar w:fldCharType="end"/>
        </w:r>
      </w:hyperlink>
    </w:p>
    <w:p>
      <w:pPr>
        <w:pStyle w:val="TOC1"/>
        <w:tabs>
          <w:tab w:val="right" w:leader="dot" w:pos="8306"/>
        </w:tabs>
      </w:pPr>
      <w:hyperlink w:anchor="_Toc3924" w:history="1">
        <w:r>
          <w:rPr>
            <w:rFonts w:ascii="仿宋" w:eastAsia="仿宋" w:hAnsi="仿宋" w:cs="仿宋" w:hint="eastAsia"/>
            <w:lang w:eastAsia="zh-CN"/>
          </w:rPr>
          <w:t>五、计划生育技术服务项目概论</w:t>
        </w:r>
        <w:r>
          <w:tab/>
        </w:r>
        <w:r>
          <w:fldChar w:fldCharType="begin"/>
        </w:r>
        <w:r>
          <w:instrText xml:space="preserve"> PAGEREF _Toc3924 \h </w:instrText>
        </w:r>
        <w:r>
          <w:fldChar w:fldCharType="separate"/>
        </w:r>
        <w:r>
          <w:t>13</w:t>
        </w:r>
        <w:r>
          <w:fldChar w:fldCharType="end"/>
        </w:r>
      </w:hyperlink>
    </w:p>
    <w:p>
      <w:pPr>
        <w:pStyle w:val="TOC2"/>
        <w:tabs>
          <w:tab w:val="right" w:leader="dot" w:pos="8306"/>
        </w:tabs>
      </w:pPr>
      <w:hyperlink w:anchor="_Toc24577" w:history="1">
        <w:r>
          <w:rPr>
            <w:rFonts w:ascii="仿宋" w:eastAsia="仿宋" w:hAnsi="仿宋" w:cs="仿宋" w:hint="eastAsia"/>
            <w:lang w:eastAsia="zh-CN"/>
          </w:rPr>
          <w:t>(一)、计划生育技术服务项目概况</w:t>
        </w:r>
        <w:r>
          <w:tab/>
        </w:r>
        <w:r>
          <w:fldChar w:fldCharType="begin"/>
        </w:r>
        <w:r>
          <w:instrText xml:space="preserve"> PAGEREF _Toc24577 \h </w:instrText>
        </w:r>
        <w:r>
          <w:fldChar w:fldCharType="separate"/>
        </w:r>
        <w:r>
          <w:t>13</w:t>
        </w:r>
        <w:r>
          <w:fldChar w:fldCharType="end"/>
        </w:r>
      </w:hyperlink>
    </w:p>
    <w:p>
      <w:pPr>
        <w:pStyle w:val="TOC2"/>
        <w:tabs>
          <w:tab w:val="right" w:leader="dot" w:pos="8306"/>
        </w:tabs>
      </w:pPr>
      <w:hyperlink w:anchor="_Toc891" w:history="1">
        <w:r>
          <w:rPr>
            <w:rFonts w:ascii="仿宋" w:eastAsia="仿宋" w:hAnsi="仿宋" w:cs="仿宋" w:hint="eastAsia"/>
            <w:lang w:eastAsia="zh-CN"/>
          </w:rPr>
          <w:t>(二)、计划生育技术服务项目目标</w:t>
        </w:r>
        <w:r>
          <w:tab/>
        </w:r>
        <w:r>
          <w:fldChar w:fldCharType="begin"/>
        </w:r>
        <w:r>
          <w:instrText xml:space="preserve"> PAGEREF _Toc891 \h </w:instrText>
        </w:r>
        <w:r>
          <w:fldChar w:fldCharType="separate"/>
        </w:r>
        <w:r>
          <w:t>15</w:t>
        </w:r>
        <w:r>
          <w:fldChar w:fldCharType="end"/>
        </w:r>
      </w:hyperlink>
    </w:p>
    <w:p>
      <w:pPr>
        <w:pStyle w:val="TOC2"/>
        <w:tabs>
          <w:tab w:val="right" w:leader="dot" w:pos="8306"/>
        </w:tabs>
      </w:pPr>
      <w:hyperlink w:anchor="_Toc18683" w:history="1">
        <w:r>
          <w:rPr>
            <w:rFonts w:ascii="仿宋" w:eastAsia="仿宋" w:hAnsi="仿宋" w:cs="仿宋" w:hint="eastAsia"/>
            <w:lang w:eastAsia="zh-CN"/>
          </w:rPr>
          <w:t>(三)、计划生育技术服务项目提出的理由</w:t>
        </w:r>
        <w:r>
          <w:tab/>
        </w:r>
        <w:r>
          <w:fldChar w:fldCharType="begin"/>
        </w:r>
        <w:r>
          <w:instrText xml:space="preserve"> PAGEREF _Toc18683 \h </w:instrText>
        </w:r>
        <w:r>
          <w:fldChar w:fldCharType="separate"/>
        </w:r>
        <w:r>
          <w:t>16</w:t>
        </w:r>
        <w:r>
          <w:fldChar w:fldCharType="end"/>
        </w:r>
      </w:hyperlink>
    </w:p>
    <w:p>
      <w:pPr>
        <w:pStyle w:val="TOC2"/>
        <w:tabs>
          <w:tab w:val="right" w:leader="dot" w:pos="8306"/>
        </w:tabs>
      </w:pPr>
      <w:hyperlink w:anchor="_Toc22375" w:history="1">
        <w:r>
          <w:rPr>
            <w:rFonts w:ascii="仿宋" w:eastAsia="仿宋" w:hAnsi="仿宋" w:cs="仿宋" w:hint="eastAsia"/>
            <w:lang w:eastAsia="zh-CN"/>
          </w:rPr>
          <w:t>(四)、计划生育技术服务项目意义</w:t>
        </w:r>
        <w:r>
          <w:tab/>
        </w:r>
        <w:r>
          <w:fldChar w:fldCharType="begin"/>
        </w:r>
        <w:r>
          <w:instrText xml:space="preserve"> PAGEREF _Toc22375 \h </w:instrText>
        </w:r>
        <w:r>
          <w:fldChar w:fldCharType="separate"/>
        </w:r>
        <w:r>
          <w:t>18</w:t>
        </w:r>
        <w:r>
          <w:fldChar w:fldCharType="end"/>
        </w:r>
      </w:hyperlink>
    </w:p>
    <w:p>
      <w:pPr>
        <w:pStyle w:val="TOC2"/>
        <w:tabs>
          <w:tab w:val="right" w:leader="dot" w:pos="8306"/>
        </w:tabs>
      </w:pPr>
      <w:hyperlink w:anchor="_Toc845" w:history="1">
        <w:r>
          <w:rPr>
            <w:rFonts w:ascii="仿宋" w:eastAsia="仿宋" w:hAnsi="仿宋" w:cs="仿宋" w:hint="eastAsia"/>
            <w:lang w:eastAsia="zh-CN"/>
          </w:rPr>
          <w:t>(五)、计划生育技术服务项目背景</w:t>
        </w:r>
        <w:r>
          <w:tab/>
        </w:r>
        <w:r>
          <w:fldChar w:fldCharType="begin"/>
        </w:r>
        <w:r>
          <w:instrText xml:space="preserve"> PAGEREF _Toc845 \h </w:instrText>
        </w:r>
        <w:r>
          <w:fldChar w:fldCharType="separate"/>
        </w:r>
        <w:r>
          <w:t>19</w:t>
        </w:r>
        <w:r>
          <w:fldChar w:fldCharType="end"/>
        </w:r>
      </w:hyperlink>
    </w:p>
    <w:p>
      <w:pPr>
        <w:pStyle w:val="TOC1"/>
        <w:tabs>
          <w:tab w:val="right" w:leader="dot" w:pos="8306"/>
        </w:tabs>
      </w:pPr>
      <w:hyperlink w:anchor="_Toc24137" w:history="1">
        <w:r>
          <w:rPr>
            <w:rFonts w:ascii="仿宋" w:eastAsia="仿宋" w:hAnsi="仿宋" w:cs="仿宋" w:hint="eastAsia"/>
            <w:lang w:eastAsia="zh-CN"/>
          </w:rPr>
          <w:t>六、市场分析、调研</w:t>
        </w:r>
        <w:r>
          <w:tab/>
        </w:r>
        <w:r>
          <w:fldChar w:fldCharType="begin"/>
        </w:r>
        <w:r>
          <w:instrText xml:space="preserve"> PAGEREF _Toc24137 \h </w:instrText>
        </w:r>
        <w:r>
          <w:fldChar w:fldCharType="separate"/>
        </w:r>
        <w:r>
          <w:t>20</w:t>
        </w:r>
        <w:r>
          <w:fldChar w:fldCharType="end"/>
        </w:r>
      </w:hyperlink>
    </w:p>
    <w:p>
      <w:pPr>
        <w:pStyle w:val="TOC2"/>
        <w:tabs>
          <w:tab w:val="right" w:leader="dot" w:pos="8306"/>
        </w:tabs>
      </w:pPr>
      <w:hyperlink w:anchor="_Toc17596" w:history="1">
        <w:r>
          <w:rPr>
            <w:rFonts w:ascii="仿宋" w:eastAsia="仿宋" w:hAnsi="仿宋" w:cs="仿宋" w:hint="eastAsia"/>
            <w:lang w:eastAsia="zh-CN"/>
          </w:rPr>
          <w:t>(一)、计划生育技术服务行业分析</w:t>
        </w:r>
        <w:r>
          <w:tab/>
        </w:r>
        <w:r>
          <w:fldChar w:fldCharType="begin"/>
        </w:r>
        <w:r>
          <w:instrText xml:space="preserve"> PAGEREF _Toc17596 \h </w:instrText>
        </w:r>
        <w:r>
          <w:fldChar w:fldCharType="separate"/>
        </w:r>
        <w:r>
          <w:t>20</w:t>
        </w:r>
        <w:r>
          <w:fldChar w:fldCharType="end"/>
        </w:r>
      </w:hyperlink>
    </w:p>
    <w:p>
      <w:pPr>
        <w:pStyle w:val="TOC2"/>
        <w:tabs>
          <w:tab w:val="right" w:leader="dot" w:pos="8306"/>
        </w:tabs>
      </w:pPr>
      <w:hyperlink w:anchor="_Toc12513" w:history="1">
        <w:r>
          <w:rPr>
            <w:rFonts w:ascii="仿宋" w:eastAsia="仿宋" w:hAnsi="仿宋" w:cs="仿宋" w:hint="eastAsia"/>
            <w:lang w:eastAsia="zh-CN"/>
          </w:rPr>
          <w:t>(二)、计划生育技术服务市场分析预测</w:t>
        </w:r>
        <w:r>
          <w:tab/>
        </w:r>
        <w:r>
          <w:fldChar w:fldCharType="begin"/>
        </w:r>
        <w:r>
          <w:instrText xml:space="preserve"> PAGEREF _Toc12513 \h </w:instrText>
        </w:r>
        <w:r>
          <w:fldChar w:fldCharType="separate"/>
        </w:r>
        <w:r>
          <w:t>20</w:t>
        </w:r>
        <w:r>
          <w:fldChar w:fldCharType="end"/>
        </w:r>
      </w:hyperlink>
    </w:p>
    <w:p>
      <w:pPr>
        <w:pStyle w:val="TOC1"/>
        <w:tabs>
          <w:tab w:val="right" w:leader="dot" w:pos="8306"/>
        </w:tabs>
      </w:pPr>
      <w:hyperlink w:anchor="_Toc15590" w:history="1">
        <w:r>
          <w:rPr>
            <w:rFonts w:ascii="仿宋" w:eastAsia="仿宋" w:hAnsi="仿宋" w:cs="仿宋" w:hint="eastAsia"/>
            <w:lang w:eastAsia="zh-CN"/>
          </w:rPr>
          <w:t>七、计划生育技术服务项目风险管理</w:t>
        </w:r>
        <w:r>
          <w:tab/>
        </w:r>
        <w:r>
          <w:fldChar w:fldCharType="begin"/>
        </w:r>
        <w:r>
          <w:instrText xml:space="preserve"> PAGEREF _Toc15590 \h </w:instrText>
        </w:r>
        <w:r>
          <w:fldChar w:fldCharType="separate"/>
        </w:r>
        <w:r>
          <w:t>21</w:t>
        </w:r>
        <w:r>
          <w:fldChar w:fldCharType="end"/>
        </w:r>
      </w:hyperlink>
    </w:p>
    <w:p>
      <w:pPr>
        <w:pStyle w:val="TOC2"/>
        <w:tabs>
          <w:tab w:val="right" w:leader="dot" w:pos="8306"/>
        </w:tabs>
      </w:pPr>
      <w:hyperlink w:anchor="_Toc23213" w:history="1">
        <w:r>
          <w:rPr>
            <w:rFonts w:ascii="仿宋" w:eastAsia="仿宋" w:hAnsi="仿宋" w:cs="仿宋" w:hint="eastAsia"/>
            <w:lang w:eastAsia="zh-CN"/>
          </w:rPr>
          <w:t>(一)、风险识别与评估</w:t>
        </w:r>
        <w:r>
          <w:tab/>
        </w:r>
        <w:r>
          <w:fldChar w:fldCharType="begin"/>
        </w:r>
        <w:r>
          <w:instrText xml:space="preserve"> PAGEREF _Toc23213 \h </w:instrText>
        </w:r>
        <w:r>
          <w:fldChar w:fldCharType="separate"/>
        </w:r>
        <w:r>
          <w:t>21</w:t>
        </w:r>
        <w:r>
          <w:fldChar w:fldCharType="end"/>
        </w:r>
      </w:hyperlink>
    </w:p>
    <w:p>
      <w:pPr>
        <w:pStyle w:val="TOC2"/>
        <w:tabs>
          <w:tab w:val="right" w:leader="dot" w:pos="8306"/>
        </w:tabs>
      </w:pPr>
      <w:hyperlink w:anchor="_Toc25156" w:history="1">
        <w:r>
          <w:rPr>
            <w:rFonts w:ascii="仿宋" w:eastAsia="仿宋" w:hAnsi="仿宋" w:cs="仿宋" w:hint="eastAsia"/>
            <w:lang w:eastAsia="zh-CN"/>
          </w:rPr>
          <w:t>(二)、风险应对策略</w:t>
        </w:r>
        <w:r>
          <w:tab/>
        </w:r>
        <w:r>
          <w:fldChar w:fldCharType="begin"/>
        </w:r>
        <w:r>
          <w:instrText xml:space="preserve"> PAGEREF _Toc25156 \h </w:instrText>
        </w:r>
        <w:r>
          <w:fldChar w:fldCharType="separate"/>
        </w:r>
        <w:r>
          <w:t>22</w:t>
        </w:r>
        <w:r>
          <w:fldChar w:fldCharType="end"/>
        </w:r>
      </w:hyperlink>
    </w:p>
    <w:p>
      <w:pPr>
        <w:pStyle w:val="TOC2"/>
        <w:tabs>
          <w:tab w:val="right" w:leader="dot" w:pos="8306"/>
        </w:tabs>
      </w:pPr>
      <w:hyperlink w:anchor="_Toc30059" w:history="1">
        <w:r>
          <w:rPr>
            <w:rFonts w:ascii="仿宋" w:eastAsia="仿宋" w:hAnsi="仿宋" w:cs="仿宋" w:hint="eastAsia"/>
            <w:lang w:eastAsia="zh-CN"/>
          </w:rPr>
          <w:t>(三)、风险监控与控制</w:t>
        </w:r>
        <w:r>
          <w:tab/>
        </w:r>
        <w:r>
          <w:fldChar w:fldCharType="begin"/>
        </w:r>
        <w:r>
          <w:instrText xml:space="preserve"> PAGEREF _Toc30059 \h </w:instrText>
        </w:r>
        <w:r>
          <w:fldChar w:fldCharType="separate"/>
        </w:r>
        <w:r>
          <w:t>24</w:t>
        </w:r>
        <w:r>
          <w:fldChar w:fldCharType="end"/>
        </w:r>
      </w:hyperlink>
    </w:p>
    <w:p>
      <w:pPr>
        <w:pStyle w:val="TOC1"/>
        <w:tabs>
          <w:tab w:val="right" w:leader="dot" w:pos="8306"/>
        </w:tabs>
      </w:pPr>
      <w:hyperlink w:anchor="_Toc6174" w:history="1">
        <w:r>
          <w:rPr>
            <w:rFonts w:ascii="仿宋" w:eastAsia="仿宋" w:hAnsi="仿宋" w:cs="仿宋" w:hint="eastAsia"/>
            <w:lang w:eastAsia="zh-CN"/>
          </w:rPr>
          <w:t>八、计划生育技术服务项目投资规划</w:t>
        </w:r>
        <w:r>
          <w:tab/>
        </w:r>
        <w:r>
          <w:fldChar w:fldCharType="begin"/>
        </w:r>
        <w:r>
          <w:instrText xml:space="preserve"> PAGEREF _Toc6174 \h </w:instrText>
        </w:r>
        <w:r>
          <w:fldChar w:fldCharType="separate"/>
        </w:r>
        <w:r>
          <w:t>25</w:t>
        </w:r>
        <w:r>
          <w:fldChar w:fldCharType="end"/>
        </w:r>
      </w:hyperlink>
    </w:p>
    <w:p>
      <w:pPr>
        <w:pStyle w:val="TOC2"/>
        <w:tabs>
          <w:tab w:val="right" w:leader="dot" w:pos="8306"/>
        </w:tabs>
      </w:pPr>
      <w:hyperlink w:anchor="_Toc19903" w:history="1">
        <w:r>
          <w:rPr>
            <w:rFonts w:ascii="仿宋" w:eastAsia="仿宋" w:hAnsi="仿宋" w:cs="仿宋" w:hint="eastAsia"/>
            <w:lang w:eastAsia="zh-CN"/>
          </w:rPr>
          <w:t>(一)、计划生育技术服务项目总投资估算</w:t>
        </w:r>
        <w:r>
          <w:tab/>
        </w:r>
        <w:r>
          <w:fldChar w:fldCharType="begin"/>
        </w:r>
        <w:r>
          <w:instrText xml:space="preserve"> PAGEREF _Toc19903 \h </w:instrText>
        </w:r>
        <w:r>
          <w:fldChar w:fldCharType="separate"/>
        </w:r>
        <w:r>
          <w:t>25</w:t>
        </w:r>
        <w:r>
          <w:fldChar w:fldCharType="end"/>
        </w:r>
      </w:hyperlink>
    </w:p>
    <w:p>
      <w:pPr>
        <w:pStyle w:val="TOC2"/>
        <w:tabs>
          <w:tab w:val="right" w:leader="dot" w:pos="8306"/>
        </w:tabs>
      </w:pPr>
      <w:hyperlink w:anchor="_Toc32026" w:history="1">
        <w:r>
          <w:rPr>
            <w:rFonts w:ascii="仿宋" w:eastAsia="仿宋" w:hAnsi="仿宋" w:cs="仿宋" w:hint="eastAsia"/>
            <w:lang w:eastAsia="zh-CN"/>
          </w:rPr>
          <w:t>(二)、资金筹措</w:t>
        </w:r>
        <w:r>
          <w:tab/>
        </w:r>
        <w:r>
          <w:fldChar w:fldCharType="begin"/>
        </w:r>
        <w:r>
          <w:instrText xml:space="preserve"> PAGEREF _Toc32026 \h </w:instrText>
        </w:r>
        <w:r>
          <w:fldChar w:fldCharType="separate"/>
        </w:r>
        <w:r>
          <w:t>27</w:t>
        </w:r>
        <w:r>
          <w:fldChar w:fldCharType="end"/>
        </w:r>
      </w:hyperlink>
    </w:p>
    <w:p>
      <w:pPr>
        <w:pStyle w:val="TOC1"/>
        <w:tabs>
          <w:tab w:val="right" w:leader="dot" w:pos="8306"/>
        </w:tabs>
      </w:pPr>
      <w:hyperlink w:anchor="_Toc16898" w:history="1">
        <w:r>
          <w:rPr>
            <w:rFonts w:ascii="仿宋" w:eastAsia="仿宋" w:hAnsi="仿宋" w:cs="仿宋" w:hint="eastAsia"/>
            <w:lang w:eastAsia="zh-CN"/>
          </w:rPr>
          <w:t>九、计划生育技术服务项目社会影响</w:t>
        </w:r>
        <w:r>
          <w:tab/>
        </w:r>
        <w:r>
          <w:fldChar w:fldCharType="begin"/>
        </w:r>
        <w:r>
          <w:instrText xml:space="preserve"> PAGEREF _Toc16898 \h </w:instrText>
        </w:r>
        <w:r>
          <w:fldChar w:fldCharType="separate"/>
        </w:r>
        <w:r>
          <w:t>27</w:t>
        </w:r>
        <w:r>
          <w:fldChar w:fldCharType="end"/>
        </w:r>
      </w:hyperlink>
    </w:p>
    <w:p>
      <w:pPr>
        <w:pStyle w:val="TOC2"/>
        <w:tabs>
          <w:tab w:val="right" w:leader="dot" w:pos="8306"/>
        </w:tabs>
      </w:pPr>
      <w:hyperlink w:anchor="_Toc28498" w:history="1">
        <w:r>
          <w:rPr>
            <w:rFonts w:ascii="仿宋" w:eastAsia="仿宋" w:hAnsi="仿宋" w:cs="仿宋" w:hint="eastAsia"/>
            <w:lang w:eastAsia="zh-CN"/>
          </w:rPr>
          <w:t>(一)、社会责任与义务</w:t>
        </w:r>
        <w:r>
          <w:tab/>
        </w:r>
        <w:r>
          <w:fldChar w:fldCharType="begin"/>
        </w:r>
        <w:r>
          <w:instrText xml:space="preserve"> PAGEREF _Toc28498 \h </w:instrText>
        </w:r>
        <w:r>
          <w:fldChar w:fldCharType="separate"/>
        </w:r>
        <w:r>
          <w:t>27</w:t>
        </w:r>
        <w:r>
          <w:fldChar w:fldCharType="end"/>
        </w:r>
      </w:hyperlink>
    </w:p>
    <w:p>
      <w:pPr>
        <w:pStyle w:val="TOC2"/>
        <w:tabs>
          <w:tab w:val="right" w:leader="dot" w:pos="8306"/>
        </w:tabs>
      </w:pPr>
      <w:hyperlink w:anchor="_Toc21629" w:history="1">
        <w:r>
          <w:rPr>
            <w:rFonts w:ascii="仿宋" w:eastAsia="仿宋" w:hAnsi="仿宋" w:cs="仿宋" w:hint="eastAsia"/>
            <w:lang w:eastAsia="zh-CN"/>
          </w:rPr>
          <w:t>(二)、社会参与与沟通</w:t>
        </w:r>
        <w:r>
          <w:tab/>
        </w:r>
        <w:r>
          <w:fldChar w:fldCharType="begin"/>
        </w:r>
        <w:r>
          <w:instrText xml:space="preserve"> PAGEREF _Toc21629 \h </w:instrText>
        </w:r>
        <w:r>
          <w:fldChar w:fldCharType="separate"/>
        </w:r>
        <w:r>
          <w:t>28</w:t>
        </w:r>
        <w:r>
          <w:fldChar w:fldCharType="end"/>
        </w:r>
      </w:hyperlink>
    </w:p>
    <w:p>
      <w:pPr>
        <w:pStyle w:val="TOC1"/>
        <w:tabs>
          <w:tab w:val="right" w:leader="dot" w:pos="8306"/>
        </w:tabs>
      </w:pPr>
      <w:hyperlink w:anchor="_Toc31255" w:history="1">
        <w:r>
          <w:rPr>
            <w:rFonts w:ascii="仿宋" w:eastAsia="仿宋" w:hAnsi="仿宋" w:cs="仿宋" w:hint="eastAsia"/>
            <w:lang w:eastAsia="zh-CN"/>
          </w:rPr>
          <w:t>十、计划生育技术服务项目技术管理</w:t>
        </w:r>
        <w:r>
          <w:tab/>
        </w:r>
        <w:r>
          <w:fldChar w:fldCharType="begin"/>
        </w:r>
        <w:r>
          <w:instrText xml:space="preserve"> PAGEREF _Toc31255 \h </w:instrText>
        </w:r>
        <w:r>
          <w:fldChar w:fldCharType="separate"/>
        </w:r>
        <w:r>
          <w:t>29</w:t>
        </w:r>
        <w:r>
          <w:fldChar w:fldCharType="end"/>
        </w:r>
      </w:hyperlink>
    </w:p>
    <w:p>
      <w:pPr>
        <w:pStyle w:val="TOC2"/>
        <w:tabs>
          <w:tab w:val="right" w:leader="dot" w:pos="8306"/>
        </w:tabs>
      </w:pPr>
      <w:hyperlink w:anchor="_Toc29863" w:history="1">
        <w:r>
          <w:rPr>
            <w:rFonts w:ascii="仿宋" w:eastAsia="仿宋" w:hAnsi="仿宋" w:cs="仿宋" w:hint="eastAsia"/>
            <w:lang w:eastAsia="zh-CN"/>
          </w:rPr>
          <w:t>(一)、技术方案选用方向</w:t>
        </w:r>
        <w:r>
          <w:tab/>
        </w:r>
        <w:r>
          <w:fldChar w:fldCharType="begin"/>
        </w:r>
        <w:r>
          <w:instrText xml:space="preserve"> PAGEREF _Toc29863 \h </w:instrText>
        </w:r>
        <w:r>
          <w:fldChar w:fldCharType="separate"/>
        </w:r>
        <w:r>
          <w:t>29</w:t>
        </w:r>
        <w:r>
          <w:fldChar w:fldCharType="end"/>
        </w:r>
      </w:hyperlink>
    </w:p>
    <w:p>
      <w:pPr>
        <w:pStyle w:val="TOC2"/>
        <w:tabs>
          <w:tab w:val="right" w:leader="dot" w:pos="8306"/>
        </w:tabs>
      </w:pPr>
      <w:hyperlink w:anchor="_Toc17098" w:history="1">
        <w:r>
          <w:rPr>
            <w:rFonts w:ascii="仿宋" w:eastAsia="仿宋" w:hAnsi="仿宋" w:cs="仿宋" w:hint="eastAsia"/>
            <w:lang w:eastAsia="zh-CN"/>
          </w:rPr>
          <w:t>(二)、工艺技术方案选用原则</w:t>
        </w:r>
        <w:r>
          <w:tab/>
        </w:r>
        <w:r>
          <w:fldChar w:fldCharType="begin"/>
        </w:r>
        <w:r>
          <w:instrText xml:space="preserve"> PAGEREF _Toc17098 \h </w:instrText>
        </w:r>
        <w:r>
          <w:fldChar w:fldCharType="separate"/>
        </w:r>
        <w:r>
          <w:t>31</w:t>
        </w:r>
        <w:r>
          <w:fldChar w:fldCharType="end"/>
        </w:r>
      </w:hyperlink>
    </w:p>
    <w:p>
      <w:pPr>
        <w:pStyle w:val="TOC2"/>
        <w:tabs>
          <w:tab w:val="right" w:leader="dot" w:pos="8306"/>
        </w:tabs>
      </w:pPr>
      <w:hyperlink w:anchor="_Toc24347" w:history="1">
        <w:r>
          <w:rPr>
            <w:rFonts w:ascii="仿宋" w:eastAsia="仿宋" w:hAnsi="仿宋" w:cs="仿宋" w:hint="eastAsia"/>
            <w:lang w:eastAsia="zh-CN"/>
          </w:rPr>
          <w:t>(三)、工艺技术方案要求</w:t>
        </w:r>
        <w:r>
          <w:tab/>
        </w:r>
        <w:r>
          <w:fldChar w:fldCharType="begin"/>
        </w:r>
        <w:r>
          <w:instrText xml:space="preserve"> PAGEREF _Toc24347 \h </w:instrText>
        </w:r>
        <w:r>
          <w:fldChar w:fldCharType="separate"/>
        </w:r>
        <w:r>
          <w:t>33</w:t>
        </w:r>
        <w:r>
          <w:fldChar w:fldCharType="end"/>
        </w:r>
      </w:hyperlink>
    </w:p>
    <w:p>
      <w:pPr>
        <w:pStyle w:val="TOC1"/>
        <w:tabs>
          <w:tab w:val="right" w:leader="dot" w:pos="8306"/>
        </w:tabs>
      </w:pPr>
      <w:hyperlink w:anchor="_Toc30061" w:history="1">
        <w:r>
          <w:rPr>
            <w:rFonts w:ascii="仿宋" w:eastAsia="仿宋" w:hAnsi="仿宋" w:cs="仿宋" w:hint="eastAsia"/>
            <w:lang w:eastAsia="zh-CN"/>
          </w:rPr>
          <w:t>十一、计划生育技术服务项目人力资源管理</w:t>
        </w:r>
        <w:r>
          <w:tab/>
        </w:r>
        <w:r>
          <w:fldChar w:fldCharType="begin"/>
        </w:r>
        <w:r>
          <w:instrText xml:space="preserve"> PAGEREF _Toc30061 \h </w:instrText>
        </w:r>
        <w:r>
          <w:fldChar w:fldCharType="separate"/>
        </w:r>
        <w:r>
          <w:t>35</w:t>
        </w:r>
        <w:r>
          <w:fldChar w:fldCharType="end"/>
        </w:r>
      </w:hyperlink>
    </w:p>
    <w:p>
      <w:pPr>
        <w:pStyle w:val="TOC2"/>
        <w:tabs>
          <w:tab w:val="right" w:leader="dot" w:pos="8306"/>
        </w:tabs>
      </w:pPr>
      <w:hyperlink w:anchor="_Toc12888" w:history="1">
        <w:r>
          <w:rPr>
            <w:rFonts w:ascii="仿宋" w:eastAsia="仿宋" w:hAnsi="仿宋" w:cs="仿宋" w:hint="eastAsia"/>
            <w:lang w:eastAsia="zh-CN"/>
          </w:rPr>
          <w:t>(一)、建立健全的预算管理制度</w:t>
        </w:r>
        <w:r>
          <w:tab/>
        </w:r>
        <w:r>
          <w:fldChar w:fldCharType="begin"/>
        </w:r>
        <w:r>
          <w:instrText xml:space="preserve"> PAGEREF _Toc12888 \h </w:instrText>
        </w:r>
        <w:r>
          <w:fldChar w:fldCharType="separate"/>
        </w:r>
        <w:r>
          <w:t>35</w:t>
        </w:r>
        <w:r>
          <w:fldChar w:fldCharType="end"/>
        </w:r>
      </w:hyperlink>
    </w:p>
    <w:p>
      <w:pPr>
        <w:pStyle w:val="TOC2"/>
        <w:tabs>
          <w:tab w:val="right" w:leader="dot" w:pos="8306"/>
        </w:tabs>
      </w:pPr>
      <w:hyperlink w:anchor="_Toc30432" w:history="1">
        <w:r>
          <w:rPr>
            <w:rFonts w:ascii="仿宋" w:eastAsia="仿宋" w:hAnsi="仿宋" w:cs="仿宋" w:hint="eastAsia"/>
            <w:lang w:eastAsia="zh-CN"/>
          </w:rPr>
          <w:t>(二)、加强资金流动监控</w:t>
        </w:r>
        <w:r>
          <w:tab/>
        </w:r>
        <w:r>
          <w:fldChar w:fldCharType="begin"/>
        </w:r>
        <w:r>
          <w:instrText xml:space="preserve"> PAGEREF _Toc30432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0" w:history="1">
        <w:r>
          <w:rPr>
            <w:rFonts w:ascii="仿宋" w:eastAsia="仿宋" w:hAnsi="仿宋" w:cs="仿宋" w:hint="eastAsia"/>
            <w:lang w:eastAsia="zh-CN"/>
          </w:rPr>
          <w:t>(三)、制定完善的风险控制机制</w:t>
        </w:r>
        <w:r>
          <w:tab/>
        </w:r>
        <w:r>
          <w:fldChar w:fldCharType="begin"/>
        </w:r>
        <w:r>
          <w:instrText xml:space="preserve"> PAGEREF _Toc1690 \h </w:instrText>
        </w:r>
        <w:r>
          <w:fldChar w:fldCharType="separate"/>
        </w:r>
        <w:r>
          <w:t>38</w:t>
        </w:r>
        <w:r>
          <w:fldChar w:fldCharType="end"/>
        </w:r>
      </w:hyperlink>
    </w:p>
    <w:p>
      <w:pPr>
        <w:pStyle w:val="TOC2"/>
        <w:tabs>
          <w:tab w:val="right" w:leader="dot" w:pos="8306"/>
        </w:tabs>
      </w:pPr>
      <w:hyperlink w:anchor="_Toc4584" w:history="1">
        <w:r>
          <w:rPr>
            <w:rFonts w:ascii="仿宋" w:eastAsia="仿宋" w:hAnsi="仿宋" w:cs="仿宋" w:hint="eastAsia"/>
            <w:lang w:eastAsia="zh-CN"/>
          </w:rPr>
          <w:t>(四)、优化成本管理</w:t>
        </w:r>
        <w:r>
          <w:tab/>
        </w:r>
        <w:r>
          <w:fldChar w:fldCharType="begin"/>
        </w:r>
        <w:r>
          <w:instrText xml:space="preserve"> PAGEREF _Toc4584 \h </w:instrText>
        </w:r>
        <w:r>
          <w:fldChar w:fldCharType="separate"/>
        </w:r>
        <w:r>
          <w:t>40</w:t>
        </w:r>
        <w:r>
          <w:fldChar w:fldCharType="end"/>
        </w:r>
      </w:hyperlink>
    </w:p>
    <w:p>
      <w:pPr>
        <w:pStyle w:val="TOC1"/>
        <w:tabs>
          <w:tab w:val="right" w:leader="dot" w:pos="8306"/>
        </w:tabs>
      </w:pPr>
      <w:hyperlink w:anchor="_Toc2368" w:history="1">
        <w:r>
          <w:rPr>
            <w:rFonts w:ascii="仿宋" w:eastAsia="仿宋" w:hAnsi="仿宋" w:cs="仿宋" w:hint="eastAsia"/>
            <w:lang w:eastAsia="zh-CN"/>
          </w:rPr>
          <w:t>十二、计划生育技术服务项目环境影响分析</w:t>
        </w:r>
        <w:r>
          <w:tab/>
        </w:r>
        <w:r>
          <w:fldChar w:fldCharType="begin"/>
        </w:r>
        <w:r>
          <w:instrText xml:space="preserve"> PAGEREF _Toc2368 \h </w:instrText>
        </w:r>
        <w:r>
          <w:fldChar w:fldCharType="separate"/>
        </w:r>
        <w:r>
          <w:t>41</w:t>
        </w:r>
        <w:r>
          <w:fldChar w:fldCharType="end"/>
        </w:r>
      </w:hyperlink>
    </w:p>
    <w:p>
      <w:pPr>
        <w:pStyle w:val="TOC2"/>
        <w:tabs>
          <w:tab w:val="right" w:leader="dot" w:pos="8306"/>
        </w:tabs>
      </w:pPr>
      <w:hyperlink w:anchor="_Toc15717" w:history="1">
        <w:r>
          <w:rPr>
            <w:rFonts w:ascii="仿宋" w:eastAsia="仿宋" w:hAnsi="仿宋" w:cs="仿宋" w:hint="eastAsia"/>
            <w:lang w:eastAsia="zh-CN"/>
          </w:rPr>
          <w:t>(一)、建设区域环境质量现状</w:t>
        </w:r>
        <w:r>
          <w:tab/>
        </w:r>
        <w:r>
          <w:fldChar w:fldCharType="begin"/>
        </w:r>
        <w:r>
          <w:instrText xml:space="preserve"> PAGEREF _Toc15717 \h </w:instrText>
        </w:r>
        <w:r>
          <w:fldChar w:fldCharType="separate"/>
        </w:r>
        <w:r>
          <w:t>41</w:t>
        </w:r>
        <w:r>
          <w:fldChar w:fldCharType="end"/>
        </w:r>
      </w:hyperlink>
    </w:p>
    <w:p>
      <w:pPr>
        <w:pStyle w:val="TOC2"/>
        <w:tabs>
          <w:tab w:val="right" w:leader="dot" w:pos="8306"/>
        </w:tabs>
      </w:pPr>
      <w:hyperlink w:anchor="_Toc24732" w:history="1">
        <w:r>
          <w:rPr>
            <w:rFonts w:ascii="仿宋" w:eastAsia="仿宋" w:hAnsi="仿宋" w:cs="仿宋" w:hint="eastAsia"/>
            <w:lang w:eastAsia="zh-CN"/>
          </w:rPr>
          <w:t>(二)、建设期环境保护</w:t>
        </w:r>
        <w:r>
          <w:tab/>
        </w:r>
        <w:r>
          <w:fldChar w:fldCharType="begin"/>
        </w:r>
        <w:r>
          <w:instrText xml:space="preserve"> PAGEREF _Toc24732 \h </w:instrText>
        </w:r>
        <w:r>
          <w:fldChar w:fldCharType="separate"/>
        </w:r>
        <w:r>
          <w:t>42</w:t>
        </w:r>
        <w:r>
          <w:fldChar w:fldCharType="end"/>
        </w:r>
      </w:hyperlink>
    </w:p>
    <w:p>
      <w:pPr>
        <w:pStyle w:val="TOC2"/>
        <w:tabs>
          <w:tab w:val="right" w:leader="dot" w:pos="8306"/>
        </w:tabs>
      </w:pPr>
      <w:hyperlink w:anchor="_Toc19827" w:history="1">
        <w:r>
          <w:rPr>
            <w:rFonts w:ascii="仿宋" w:eastAsia="仿宋" w:hAnsi="仿宋" w:cs="仿宋" w:hint="eastAsia"/>
            <w:lang w:eastAsia="zh-CN"/>
          </w:rPr>
          <w:t>(三)、运营期环境保护</w:t>
        </w:r>
        <w:r>
          <w:tab/>
        </w:r>
        <w:r>
          <w:fldChar w:fldCharType="begin"/>
        </w:r>
        <w:r>
          <w:instrText xml:space="preserve"> PAGEREF _Toc19827 \h </w:instrText>
        </w:r>
        <w:r>
          <w:fldChar w:fldCharType="separate"/>
        </w:r>
        <w:r>
          <w:t>44</w:t>
        </w:r>
        <w:r>
          <w:fldChar w:fldCharType="end"/>
        </w:r>
      </w:hyperlink>
    </w:p>
    <w:p>
      <w:pPr>
        <w:pStyle w:val="TOC2"/>
        <w:tabs>
          <w:tab w:val="right" w:leader="dot" w:pos="8306"/>
        </w:tabs>
      </w:pPr>
      <w:hyperlink w:anchor="_Toc811" w:history="1">
        <w:r>
          <w:rPr>
            <w:rFonts w:ascii="仿宋" w:eastAsia="仿宋" w:hAnsi="仿宋" w:cs="仿宋" w:hint="eastAsia"/>
            <w:lang w:eastAsia="zh-CN"/>
          </w:rPr>
          <w:t>(四)、计划生育技术服务项目建设对区域经济的影响</w:t>
        </w:r>
        <w:r>
          <w:tab/>
        </w:r>
        <w:r>
          <w:fldChar w:fldCharType="begin"/>
        </w:r>
        <w:r>
          <w:instrText xml:space="preserve"> PAGEREF _Toc811 \h </w:instrText>
        </w:r>
        <w:r>
          <w:fldChar w:fldCharType="separate"/>
        </w:r>
        <w:r>
          <w:t>45</w:t>
        </w:r>
        <w:r>
          <w:fldChar w:fldCharType="end"/>
        </w:r>
      </w:hyperlink>
    </w:p>
    <w:p>
      <w:pPr>
        <w:pStyle w:val="TOC2"/>
        <w:tabs>
          <w:tab w:val="right" w:leader="dot" w:pos="8306"/>
        </w:tabs>
      </w:pPr>
      <w:hyperlink w:anchor="_Toc11840" w:history="1">
        <w:r>
          <w:rPr>
            <w:rFonts w:ascii="仿宋" w:eastAsia="仿宋" w:hAnsi="仿宋" w:cs="仿宋" w:hint="eastAsia"/>
            <w:lang w:eastAsia="zh-CN"/>
          </w:rPr>
          <w:t>(五)、废弃物处理</w:t>
        </w:r>
        <w:r>
          <w:tab/>
        </w:r>
        <w:r>
          <w:fldChar w:fldCharType="begin"/>
        </w:r>
        <w:r>
          <w:instrText xml:space="preserve"> PAGEREF _Toc11840 \h </w:instrText>
        </w:r>
        <w:r>
          <w:fldChar w:fldCharType="separate"/>
        </w:r>
        <w:r>
          <w:t>47</w:t>
        </w:r>
        <w:r>
          <w:fldChar w:fldCharType="end"/>
        </w:r>
      </w:hyperlink>
    </w:p>
    <w:p>
      <w:pPr>
        <w:pStyle w:val="TOC2"/>
        <w:tabs>
          <w:tab w:val="right" w:leader="dot" w:pos="8306"/>
        </w:tabs>
      </w:pPr>
      <w:hyperlink w:anchor="_Toc17783" w:history="1">
        <w:r>
          <w:rPr>
            <w:rFonts w:ascii="仿宋" w:eastAsia="仿宋" w:hAnsi="仿宋" w:cs="仿宋" w:hint="eastAsia"/>
            <w:lang w:eastAsia="zh-CN"/>
          </w:rPr>
          <w:t>(六)、特殊环境影响分析</w:t>
        </w:r>
        <w:r>
          <w:tab/>
        </w:r>
        <w:r>
          <w:fldChar w:fldCharType="begin"/>
        </w:r>
        <w:r>
          <w:instrText xml:space="preserve"> PAGEREF _Toc17783 \h </w:instrText>
        </w:r>
        <w:r>
          <w:fldChar w:fldCharType="separate"/>
        </w:r>
        <w:r>
          <w:t>48</w:t>
        </w:r>
        <w:r>
          <w:fldChar w:fldCharType="end"/>
        </w:r>
      </w:hyperlink>
    </w:p>
    <w:p>
      <w:pPr>
        <w:pStyle w:val="TOC2"/>
        <w:tabs>
          <w:tab w:val="right" w:leader="dot" w:pos="8306"/>
        </w:tabs>
      </w:pPr>
      <w:hyperlink w:anchor="_Toc32477" w:history="1">
        <w:r>
          <w:rPr>
            <w:rFonts w:ascii="仿宋" w:eastAsia="仿宋" w:hAnsi="仿宋" w:cs="仿宋" w:hint="eastAsia"/>
            <w:lang w:eastAsia="zh-CN"/>
          </w:rPr>
          <w:t>(七)、清洁生产</w:t>
        </w:r>
        <w:r>
          <w:tab/>
        </w:r>
        <w:r>
          <w:fldChar w:fldCharType="begin"/>
        </w:r>
        <w:r>
          <w:instrText xml:space="preserve"> PAGEREF _Toc32477 \h </w:instrText>
        </w:r>
        <w:r>
          <w:fldChar w:fldCharType="separate"/>
        </w:r>
        <w:r>
          <w:t>50</w:t>
        </w:r>
        <w:r>
          <w:fldChar w:fldCharType="end"/>
        </w:r>
      </w:hyperlink>
    </w:p>
    <w:p>
      <w:pPr>
        <w:pStyle w:val="TOC2"/>
        <w:tabs>
          <w:tab w:val="right" w:leader="dot" w:pos="8306"/>
        </w:tabs>
      </w:pPr>
      <w:hyperlink w:anchor="_Toc15420" w:history="1">
        <w:r>
          <w:rPr>
            <w:rFonts w:ascii="仿宋" w:eastAsia="仿宋" w:hAnsi="仿宋" w:cs="仿宋" w:hint="eastAsia"/>
            <w:lang w:eastAsia="zh-CN"/>
          </w:rPr>
          <w:t>(八)、环境保护综合评价</w:t>
        </w:r>
        <w:r>
          <w:tab/>
        </w:r>
        <w:r>
          <w:fldChar w:fldCharType="begin"/>
        </w:r>
        <w:r>
          <w:instrText xml:space="preserve"> PAGEREF _Toc15420 \h </w:instrText>
        </w:r>
        <w:r>
          <w:fldChar w:fldCharType="separate"/>
        </w:r>
        <w:r>
          <w:t>51</w:t>
        </w:r>
        <w:r>
          <w:fldChar w:fldCharType="end"/>
        </w:r>
      </w:hyperlink>
    </w:p>
    <w:p>
      <w:pPr>
        <w:pStyle w:val="TOC1"/>
        <w:tabs>
          <w:tab w:val="right" w:leader="dot" w:pos="8306"/>
        </w:tabs>
      </w:pPr>
      <w:hyperlink w:anchor="_Toc21336" w:history="1">
        <w:r>
          <w:rPr>
            <w:rFonts w:ascii="仿宋" w:eastAsia="仿宋" w:hAnsi="仿宋" w:cs="仿宋" w:hint="eastAsia"/>
            <w:lang w:eastAsia="zh-CN"/>
          </w:rPr>
          <w:t>十三、质量管理体系</w:t>
        </w:r>
        <w:r>
          <w:tab/>
        </w:r>
        <w:r>
          <w:fldChar w:fldCharType="begin"/>
        </w:r>
        <w:r>
          <w:instrText xml:space="preserve"> PAGEREF _Toc21336 \h </w:instrText>
        </w:r>
        <w:r>
          <w:fldChar w:fldCharType="separate"/>
        </w:r>
        <w:r>
          <w:t>52</w:t>
        </w:r>
        <w:r>
          <w:fldChar w:fldCharType="end"/>
        </w:r>
      </w:hyperlink>
    </w:p>
    <w:p>
      <w:pPr>
        <w:pStyle w:val="TOC2"/>
        <w:tabs>
          <w:tab w:val="right" w:leader="dot" w:pos="8306"/>
        </w:tabs>
      </w:pPr>
      <w:hyperlink w:anchor="_Toc15496" w:history="1">
        <w:r>
          <w:rPr>
            <w:rFonts w:ascii="仿宋" w:eastAsia="仿宋" w:hAnsi="仿宋" w:cs="仿宋" w:hint="eastAsia"/>
            <w:lang w:eastAsia="zh-CN"/>
          </w:rPr>
          <w:t>(一)、质量目标与方针</w:t>
        </w:r>
        <w:r>
          <w:tab/>
        </w:r>
        <w:r>
          <w:fldChar w:fldCharType="begin"/>
        </w:r>
        <w:r>
          <w:instrText xml:space="preserve"> PAGEREF _Toc15496 \h </w:instrText>
        </w:r>
        <w:r>
          <w:fldChar w:fldCharType="separate"/>
        </w:r>
        <w:r>
          <w:t>52</w:t>
        </w:r>
        <w:r>
          <w:fldChar w:fldCharType="end"/>
        </w:r>
      </w:hyperlink>
    </w:p>
    <w:p>
      <w:pPr>
        <w:pStyle w:val="TOC2"/>
        <w:tabs>
          <w:tab w:val="right" w:leader="dot" w:pos="8306"/>
        </w:tabs>
      </w:pPr>
      <w:hyperlink w:anchor="_Toc24797" w:history="1">
        <w:r>
          <w:rPr>
            <w:rFonts w:ascii="仿宋" w:eastAsia="仿宋" w:hAnsi="仿宋" w:cs="仿宋" w:hint="eastAsia"/>
            <w:lang w:eastAsia="zh-CN"/>
          </w:rPr>
          <w:t>(二)、质量管理责任</w:t>
        </w:r>
        <w:r>
          <w:tab/>
        </w:r>
        <w:r>
          <w:fldChar w:fldCharType="begin"/>
        </w:r>
        <w:r>
          <w:instrText xml:space="preserve"> PAGEREF _Toc24797 \h </w:instrText>
        </w:r>
        <w:r>
          <w:fldChar w:fldCharType="separate"/>
        </w:r>
        <w:r>
          <w:t>53</w:t>
        </w:r>
        <w:r>
          <w:fldChar w:fldCharType="end"/>
        </w:r>
      </w:hyperlink>
    </w:p>
    <w:p>
      <w:pPr>
        <w:pStyle w:val="TOC2"/>
        <w:tabs>
          <w:tab w:val="right" w:leader="dot" w:pos="8306"/>
        </w:tabs>
      </w:pPr>
      <w:hyperlink w:anchor="_Toc20962" w:history="1">
        <w:r>
          <w:rPr>
            <w:rFonts w:ascii="仿宋" w:eastAsia="仿宋" w:hAnsi="仿宋" w:cs="仿宋" w:hint="eastAsia"/>
            <w:lang w:eastAsia="zh-CN"/>
          </w:rPr>
          <w:t>(三)、质量管理体系文件</w:t>
        </w:r>
        <w:r>
          <w:tab/>
        </w:r>
        <w:r>
          <w:fldChar w:fldCharType="begin"/>
        </w:r>
        <w:r>
          <w:instrText xml:space="preserve"> PAGEREF _Toc20962 \h </w:instrText>
        </w:r>
        <w:r>
          <w:fldChar w:fldCharType="separate"/>
        </w:r>
        <w:r>
          <w:t>55</w:t>
        </w:r>
        <w:r>
          <w:fldChar w:fldCharType="end"/>
        </w:r>
      </w:hyperlink>
    </w:p>
    <w:p>
      <w:pPr>
        <w:pStyle w:val="TOC2"/>
        <w:tabs>
          <w:tab w:val="right" w:leader="dot" w:pos="8306"/>
        </w:tabs>
      </w:pPr>
      <w:hyperlink w:anchor="_Toc11189" w:history="1">
        <w:r>
          <w:rPr>
            <w:rFonts w:ascii="仿宋" w:eastAsia="仿宋" w:hAnsi="仿宋" w:cs="仿宋" w:hint="eastAsia"/>
            <w:lang w:eastAsia="zh-CN"/>
          </w:rPr>
          <w:t>(四)、质量培训与教育</w:t>
        </w:r>
        <w:r>
          <w:tab/>
        </w:r>
        <w:r>
          <w:fldChar w:fldCharType="begin"/>
        </w:r>
        <w:r>
          <w:instrText xml:space="preserve"> PAGEREF _Toc11189 \h </w:instrText>
        </w:r>
        <w:r>
          <w:fldChar w:fldCharType="separate"/>
        </w:r>
        <w:r>
          <w:t>57</w:t>
        </w:r>
        <w:r>
          <w:fldChar w:fldCharType="end"/>
        </w:r>
      </w:hyperlink>
    </w:p>
    <w:p>
      <w:pPr>
        <w:pStyle w:val="TOC2"/>
        <w:tabs>
          <w:tab w:val="right" w:leader="dot" w:pos="8306"/>
        </w:tabs>
      </w:pPr>
      <w:hyperlink w:anchor="_Toc714" w:history="1">
        <w:r>
          <w:rPr>
            <w:rFonts w:ascii="仿宋" w:eastAsia="仿宋" w:hAnsi="仿宋" w:cs="仿宋" w:hint="eastAsia"/>
            <w:lang w:eastAsia="zh-CN"/>
          </w:rPr>
          <w:t>(五)、质量审核与评价</w:t>
        </w:r>
        <w:r>
          <w:tab/>
        </w:r>
        <w:r>
          <w:fldChar w:fldCharType="begin"/>
        </w:r>
        <w:r>
          <w:instrText xml:space="preserve"> PAGEREF _Toc714 \h </w:instrText>
        </w:r>
        <w:r>
          <w:fldChar w:fldCharType="separate"/>
        </w:r>
        <w:r>
          <w:t>58</w:t>
        </w:r>
        <w:r>
          <w:fldChar w:fldCharType="end"/>
        </w:r>
      </w:hyperlink>
    </w:p>
    <w:p>
      <w:pPr>
        <w:pStyle w:val="TOC2"/>
        <w:tabs>
          <w:tab w:val="right" w:leader="dot" w:pos="8306"/>
        </w:tabs>
      </w:pPr>
      <w:hyperlink w:anchor="_Toc20052" w:history="1">
        <w:r>
          <w:rPr>
            <w:rFonts w:ascii="仿宋" w:eastAsia="仿宋" w:hAnsi="仿宋" w:cs="仿宋" w:hint="eastAsia"/>
            <w:lang w:eastAsia="zh-CN"/>
          </w:rPr>
          <w:t>(六)、不符合与纠正措施</w:t>
        </w:r>
        <w:r>
          <w:tab/>
        </w:r>
        <w:r>
          <w:fldChar w:fldCharType="begin"/>
        </w:r>
        <w:r>
          <w:instrText xml:space="preserve"> PAGEREF _Toc20052 \h </w:instrText>
        </w:r>
        <w:r>
          <w:fldChar w:fldCharType="separate"/>
        </w:r>
        <w:r>
          <w:t>59</w:t>
        </w:r>
        <w:r>
          <w:fldChar w:fldCharType="end"/>
        </w:r>
      </w:hyperlink>
    </w:p>
    <w:p>
      <w:pPr>
        <w:pStyle w:val="TOC1"/>
        <w:tabs>
          <w:tab w:val="right" w:leader="dot" w:pos="8306"/>
        </w:tabs>
      </w:pPr>
      <w:hyperlink w:anchor="_Toc15880" w:history="1">
        <w:r>
          <w:rPr>
            <w:rFonts w:ascii="仿宋" w:eastAsia="仿宋" w:hAnsi="仿宋" w:cs="仿宋" w:hint="eastAsia"/>
            <w:lang w:eastAsia="zh-CN"/>
          </w:rPr>
          <w:t>十四、计划生育技术服务项目治理与监督</w:t>
        </w:r>
        <w:r>
          <w:tab/>
        </w:r>
        <w:r>
          <w:fldChar w:fldCharType="begin"/>
        </w:r>
        <w:r>
          <w:instrText xml:space="preserve"> PAGEREF _Toc15880 \h </w:instrText>
        </w:r>
        <w:r>
          <w:fldChar w:fldCharType="separate"/>
        </w:r>
        <w:r>
          <w:t>60</w:t>
        </w:r>
        <w:r>
          <w:fldChar w:fldCharType="end"/>
        </w:r>
      </w:hyperlink>
    </w:p>
    <w:p>
      <w:pPr>
        <w:pStyle w:val="TOC2"/>
        <w:tabs>
          <w:tab w:val="right" w:leader="dot" w:pos="8306"/>
        </w:tabs>
      </w:pPr>
      <w:hyperlink w:anchor="_Toc27106" w:history="1">
        <w:r>
          <w:rPr>
            <w:rFonts w:ascii="仿宋" w:eastAsia="仿宋" w:hAnsi="仿宋" w:cs="仿宋" w:hint="eastAsia"/>
            <w:lang w:eastAsia="zh-CN"/>
          </w:rPr>
          <w:t>(一)、计划生育技术服务项目治理结构</w:t>
        </w:r>
        <w:r>
          <w:tab/>
        </w:r>
        <w:r>
          <w:fldChar w:fldCharType="begin"/>
        </w:r>
        <w:r>
          <w:instrText xml:space="preserve"> PAGEREF _Toc27106 \h </w:instrText>
        </w:r>
        <w:r>
          <w:fldChar w:fldCharType="separate"/>
        </w:r>
        <w:r>
          <w:t>60</w:t>
        </w:r>
        <w:r>
          <w:fldChar w:fldCharType="end"/>
        </w:r>
      </w:hyperlink>
    </w:p>
    <w:p>
      <w:pPr>
        <w:pStyle w:val="TOC2"/>
        <w:tabs>
          <w:tab w:val="right" w:leader="dot" w:pos="8306"/>
        </w:tabs>
      </w:pPr>
      <w:hyperlink w:anchor="_Toc24486" w:history="1">
        <w:r>
          <w:rPr>
            <w:rFonts w:ascii="仿宋" w:eastAsia="仿宋" w:hAnsi="仿宋" w:cs="仿宋" w:hint="eastAsia"/>
            <w:lang w:eastAsia="zh-CN"/>
          </w:rPr>
          <w:t>(二)、监督与审计</w:t>
        </w:r>
        <w:r>
          <w:tab/>
        </w:r>
        <w:r>
          <w:fldChar w:fldCharType="begin"/>
        </w:r>
        <w:r>
          <w:instrText xml:space="preserve"> PAGEREF _Toc24486 \h </w:instrText>
        </w:r>
        <w:r>
          <w:fldChar w:fldCharType="separate"/>
        </w:r>
        <w:r>
          <w:t>62</w:t>
        </w:r>
        <w:r>
          <w:fldChar w:fldCharType="end"/>
        </w:r>
      </w:hyperlink>
    </w:p>
    <w:p>
      <w:pPr>
        <w:pStyle w:val="TOC1"/>
        <w:tabs>
          <w:tab w:val="right" w:leader="dot" w:pos="8306"/>
        </w:tabs>
      </w:pPr>
      <w:hyperlink w:anchor="_Toc5075" w:history="1">
        <w:r>
          <w:rPr>
            <w:rFonts w:ascii="仿宋" w:eastAsia="仿宋" w:hAnsi="仿宋" w:cs="仿宋" w:hint="eastAsia"/>
            <w:lang w:eastAsia="zh-CN"/>
          </w:rPr>
          <w:t>十五、利益相关者分析与沟通计划</w:t>
        </w:r>
        <w:r>
          <w:tab/>
        </w:r>
        <w:r>
          <w:fldChar w:fldCharType="begin"/>
        </w:r>
        <w:r>
          <w:instrText xml:space="preserve"> PAGEREF _Toc5075 \h </w:instrText>
        </w:r>
        <w:r>
          <w:fldChar w:fldCharType="separate"/>
        </w:r>
        <w:r>
          <w:t>63</w:t>
        </w:r>
        <w:r>
          <w:fldChar w:fldCharType="end"/>
        </w:r>
      </w:hyperlink>
    </w:p>
    <w:p>
      <w:pPr>
        <w:pStyle w:val="TOC2"/>
        <w:tabs>
          <w:tab w:val="right" w:leader="dot" w:pos="8306"/>
        </w:tabs>
      </w:pPr>
      <w:hyperlink w:anchor="_Toc29324" w:history="1">
        <w:r>
          <w:rPr>
            <w:rFonts w:ascii="仿宋" w:eastAsia="仿宋" w:hAnsi="仿宋" w:cs="仿宋" w:hint="eastAsia"/>
            <w:lang w:eastAsia="zh-CN"/>
          </w:rPr>
          <w:t>(一)、利益相关者分析</w:t>
        </w:r>
        <w:r>
          <w:tab/>
        </w:r>
        <w:r>
          <w:fldChar w:fldCharType="begin"/>
        </w:r>
        <w:r>
          <w:instrText xml:space="preserve"> PAGEREF _Toc29324 \h </w:instrText>
        </w:r>
        <w:r>
          <w:fldChar w:fldCharType="separate"/>
        </w:r>
        <w:r>
          <w:t>63</w:t>
        </w:r>
        <w:r>
          <w:fldChar w:fldCharType="end"/>
        </w:r>
      </w:hyperlink>
    </w:p>
    <w:p>
      <w:pPr>
        <w:pStyle w:val="TOC2"/>
        <w:tabs>
          <w:tab w:val="right" w:leader="dot" w:pos="8306"/>
        </w:tabs>
      </w:pPr>
      <w:hyperlink w:anchor="_Toc29077" w:history="1">
        <w:r>
          <w:rPr>
            <w:rFonts w:ascii="仿宋" w:eastAsia="仿宋" w:hAnsi="仿宋" w:cs="仿宋" w:hint="eastAsia"/>
            <w:lang w:eastAsia="zh-CN"/>
          </w:rPr>
          <w:t>(二)、沟通计划</w:t>
        </w:r>
        <w:r>
          <w:tab/>
        </w:r>
        <w:r>
          <w:fldChar w:fldCharType="begin"/>
        </w:r>
        <w:r>
          <w:instrText xml:space="preserve"> PAGEREF _Toc29077 \h </w:instrText>
        </w:r>
        <w:r>
          <w:fldChar w:fldCharType="separate"/>
        </w:r>
        <w:r>
          <w:t>65</w:t>
        </w:r>
        <w:r>
          <w:fldChar w:fldCharType="end"/>
        </w:r>
      </w:hyperlink>
    </w:p>
    <w:p>
      <w:pPr>
        <w:pStyle w:val="TOC1"/>
        <w:tabs>
          <w:tab w:val="right" w:leader="dot" w:pos="8306"/>
        </w:tabs>
      </w:pPr>
      <w:hyperlink w:anchor="_Toc15373" w:history="1">
        <w:r>
          <w:rPr>
            <w:rFonts w:ascii="仿宋" w:eastAsia="仿宋" w:hAnsi="仿宋" w:cs="仿宋" w:hint="eastAsia"/>
            <w:lang w:eastAsia="zh-CN"/>
          </w:rPr>
          <w:t>十六、营销与推广策略</w:t>
        </w:r>
        <w:r>
          <w:tab/>
        </w:r>
        <w:r>
          <w:fldChar w:fldCharType="begin"/>
        </w:r>
        <w:r>
          <w:instrText xml:space="preserve"> PAGEREF _Toc15373 \h </w:instrText>
        </w:r>
        <w:r>
          <w:fldChar w:fldCharType="separate"/>
        </w:r>
        <w:r>
          <w:t>66</w:t>
        </w:r>
        <w:r>
          <w:fldChar w:fldCharType="end"/>
        </w:r>
      </w:hyperlink>
    </w:p>
    <w:p>
      <w:pPr>
        <w:pStyle w:val="TOC2"/>
        <w:tabs>
          <w:tab w:val="right" w:leader="dot" w:pos="8306"/>
        </w:tabs>
      </w:pPr>
      <w:hyperlink w:anchor="_Toc31325" w:history="1">
        <w:r>
          <w:rPr>
            <w:rFonts w:ascii="仿宋" w:eastAsia="仿宋" w:hAnsi="仿宋" w:cs="仿宋" w:hint="eastAsia"/>
            <w:lang w:eastAsia="zh-CN"/>
          </w:rPr>
          <w:t>(一)、产品/服务定位与特点</w:t>
        </w:r>
        <w:r>
          <w:tab/>
        </w:r>
        <w:r>
          <w:fldChar w:fldCharType="begin"/>
        </w:r>
        <w:r>
          <w:instrText xml:space="preserve"> PAGEREF _Toc31325 \h </w:instrText>
        </w:r>
        <w:r>
          <w:fldChar w:fldCharType="separate"/>
        </w:r>
        <w:r>
          <w:t>66</w:t>
        </w:r>
        <w:r>
          <w:fldChar w:fldCharType="end"/>
        </w:r>
      </w:hyperlink>
    </w:p>
    <w:p>
      <w:pPr>
        <w:pStyle w:val="TOC2"/>
        <w:tabs>
          <w:tab w:val="right" w:leader="dot" w:pos="8306"/>
        </w:tabs>
      </w:pPr>
      <w:hyperlink w:anchor="_Toc18675" w:history="1">
        <w:r>
          <w:rPr>
            <w:rFonts w:ascii="仿宋" w:eastAsia="仿宋" w:hAnsi="仿宋" w:cs="仿宋" w:hint="eastAsia"/>
            <w:lang w:eastAsia="zh-CN"/>
          </w:rPr>
          <w:t>(二)、市场定位与竞争分析</w:t>
        </w:r>
        <w:r>
          <w:tab/>
        </w:r>
        <w:r>
          <w:fldChar w:fldCharType="begin"/>
        </w:r>
        <w:r>
          <w:instrText xml:space="preserve"> PAGEREF _Toc18675 \h </w:instrText>
        </w:r>
        <w:r>
          <w:fldChar w:fldCharType="separate"/>
        </w:r>
        <w:r>
          <w:t>67</w:t>
        </w:r>
        <w:r>
          <w:fldChar w:fldCharType="end"/>
        </w:r>
      </w:hyperlink>
    </w:p>
    <w:p>
      <w:pPr>
        <w:pStyle w:val="TOC2"/>
        <w:tabs>
          <w:tab w:val="right" w:leader="dot" w:pos="8306"/>
        </w:tabs>
      </w:pPr>
      <w:hyperlink w:anchor="_Toc22673" w:history="1">
        <w:r>
          <w:rPr>
            <w:rFonts w:ascii="仿宋" w:eastAsia="仿宋" w:hAnsi="仿宋" w:cs="仿宋" w:hint="eastAsia"/>
            <w:lang w:eastAsia="zh-CN"/>
          </w:rPr>
          <w:t>(三)、营销渠道与策略</w:t>
        </w:r>
        <w:r>
          <w:tab/>
        </w:r>
        <w:r>
          <w:fldChar w:fldCharType="begin"/>
        </w:r>
        <w:r>
          <w:instrText xml:space="preserve"> PAGEREF _Toc22673 \h </w:instrText>
        </w:r>
        <w:r>
          <w:fldChar w:fldCharType="separate"/>
        </w:r>
        <w:r>
          <w:t>69</w:t>
        </w:r>
        <w:r>
          <w:fldChar w:fldCharType="end"/>
        </w:r>
      </w:hyperlink>
    </w:p>
    <w:p>
      <w:pPr>
        <w:pStyle w:val="TOC2"/>
        <w:tabs>
          <w:tab w:val="right" w:leader="dot" w:pos="8306"/>
        </w:tabs>
      </w:pPr>
      <w:hyperlink w:anchor="_Toc12229" w:history="1">
        <w:r>
          <w:rPr>
            <w:rFonts w:ascii="仿宋" w:eastAsia="仿宋" w:hAnsi="仿宋" w:cs="仿宋" w:hint="eastAsia"/>
            <w:lang w:eastAsia="zh-CN"/>
          </w:rPr>
          <w:t>(四)、推广与宣传活动</w:t>
        </w:r>
        <w:r>
          <w:tab/>
        </w:r>
        <w:r>
          <w:fldChar w:fldCharType="begin"/>
        </w:r>
        <w:r>
          <w:instrText xml:space="preserve"> PAGEREF _Toc12229 \h </w:instrText>
        </w:r>
        <w:r>
          <w:fldChar w:fldCharType="separate"/>
        </w:r>
        <w:r>
          <w:t>70</w:t>
        </w:r>
        <w:r>
          <w:fldChar w:fldCharType="end"/>
        </w:r>
      </w:hyperlink>
    </w:p>
    <w:p>
      <w:pPr>
        <w:pStyle w:val="TOC1"/>
        <w:tabs>
          <w:tab w:val="right" w:leader="dot" w:pos="8306"/>
        </w:tabs>
      </w:pPr>
      <w:hyperlink w:anchor="_Toc28526" w:history="1">
        <w:r>
          <w:rPr>
            <w:rFonts w:ascii="仿宋" w:eastAsia="仿宋" w:hAnsi="仿宋" w:cs="仿宋" w:hint="eastAsia"/>
            <w:lang w:eastAsia="zh-CN"/>
          </w:rPr>
          <w:t>十七、计划生育技术服务项目实施时间节点</w:t>
        </w:r>
        <w:r>
          <w:tab/>
        </w:r>
        <w:r>
          <w:fldChar w:fldCharType="begin"/>
        </w:r>
        <w:r>
          <w:instrText xml:space="preserve"> PAGEREF _Toc28526 \h </w:instrText>
        </w:r>
        <w:r>
          <w:fldChar w:fldCharType="separate"/>
        </w:r>
        <w:r>
          <w:t>75</w:t>
        </w:r>
        <w:r>
          <w:fldChar w:fldCharType="end"/>
        </w:r>
      </w:hyperlink>
    </w:p>
    <w:p>
      <w:pPr>
        <w:pStyle w:val="TOC2"/>
        <w:tabs>
          <w:tab w:val="right" w:leader="dot" w:pos="8306"/>
        </w:tabs>
      </w:pPr>
      <w:hyperlink w:anchor="_Toc6747" w:history="1">
        <w:r>
          <w:rPr>
            <w:rFonts w:ascii="仿宋" w:eastAsia="仿宋" w:hAnsi="仿宋" w:cs="仿宋" w:hint="eastAsia"/>
            <w:lang w:eastAsia="zh-CN"/>
          </w:rPr>
          <w:t>(一)、计划生育技术服务项目启动阶段时间节点</w:t>
        </w:r>
        <w:r>
          <w:tab/>
        </w:r>
        <w:r>
          <w:fldChar w:fldCharType="begin"/>
        </w:r>
        <w:r>
          <w:instrText xml:space="preserve"> PAGEREF _Toc6747 \h </w:instrText>
        </w:r>
        <w:r>
          <w:fldChar w:fldCharType="separate"/>
        </w:r>
        <w:r>
          <w:t>75</w:t>
        </w:r>
        <w:r>
          <w:fldChar w:fldCharType="end"/>
        </w:r>
      </w:hyperlink>
    </w:p>
    <w:p>
      <w:pPr>
        <w:pStyle w:val="TOC2"/>
        <w:tabs>
          <w:tab w:val="right" w:leader="dot" w:pos="8306"/>
        </w:tabs>
      </w:pPr>
      <w:hyperlink w:anchor="_Toc28364" w:history="1">
        <w:r>
          <w:rPr>
            <w:rFonts w:ascii="仿宋" w:eastAsia="仿宋" w:hAnsi="仿宋" w:cs="仿宋" w:hint="eastAsia"/>
            <w:lang w:eastAsia="zh-CN"/>
          </w:rPr>
          <w:t>(二)、计划生育技术服务项目执行阶段时间节点</w:t>
        </w:r>
        <w:r>
          <w:tab/>
        </w:r>
        <w:r>
          <w:fldChar w:fldCharType="begin"/>
        </w:r>
        <w:r>
          <w:instrText xml:space="preserve"> PAGEREF _Toc28364 \h </w:instrText>
        </w:r>
        <w:r>
          <w:fldChar w:fldCharType="separate"/>
        </w:r>
        <w:r>
          <w:t>76</w:t>
        </w:r>
        <w:r>
          <w:fldChar w:fldCharType="end"/>
        </w:r>
      </w:hyperlink>
    </w:p>
    <w:p>
      <w:pPr>
        <w:pStyle w:val="TOC2"/>
        <w:tabs>
          <w:tab w:val="right" w:leader="dot" w:pos="8306"/>
        </w:tabs>
      </w:pPr>
      <w:hyperlink w:anchor="_Toc30976" w:history="1">
        <w:r>
          <w:rPr>
            <w:rFonts w:ascii="仿宋" w:eastAsia="仿宋" w:hAnsi="仿宋" w:cs="仿宋" w:hint="eastAsia"/>
            <w:lang w:eastAsia="zh-CN"/>
          </w:rPr>
          <w:t>(三)、计划生育技术服务项目完成阶段时间节点</w:t>
        </w:r>
        <w:r>
          <w:tab/>
        </w:r>
        <w:r>
          <w:fldChar w:fldCharType="begin"/>
        </w:r>
        <w:r>
          <w:instrText xml:space="preserve"> PAGEREF _Toc30976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计划生育技术服务项目的主要产品是XXXX，预计年产值为XXX万元。这一产品在市场中占据着重要的地位，其广泛的应用范围使得该计划生育技术服务项目的市场前景非常广阔。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划生育技术服务项目的xxx产品作为重要的原材料之一，将在多个领域发挥关键作用。其在建筑、交通、能源等方面的广泛应用将为整个产业链提供强大的支持，形成产业协同效应。计划生育技术服务项目的年产值XXX万XXX万XXX万万元不仅反映了其在市场上的巨大潜力，更预示着它对国民经济的积极贡献。这种关联度高、涉及面广的产业关系，使得该计划生育技术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1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总征地面积为XXXX平方米，相当于约XX.XX亩，其中净用地面积为XXXX平方米，红线范围内相当于约XX.XX亩。这一用地规模充分考虑了计划生育技术服务项目的建设需求，保障了计划生育技术服务项目在合适的空间内得以充分发展。计划生育技术服务项目规划的总建筑面积为XXXX平方米，其中主体工程建设占XXXX平方米，计容建筑面积达XXXX平方米。预计建筑工程的投资将达到XXXX万元，为计划生育技术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计划购置的设备共计XXXX台（套），设备购置费用为XXXX万元。这一设备购置计划充分考虑到计划生育技术服务项目的生产需求和技术要求，确保了计划生育技术服务项目在生产运营中具备先进的技术装备和高效的生产能力。设备的合理配置将为计划生育技术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计划总投资为XXXX万元，预计年实现营业收入为XXXX万元。这一产能规模的设定旨在确保计划生育技术服务项目能够在投资与回报之间取得平衡，实现长期可持续的发展。计划生育技术服务项目的总投资充分考虑到各个方面的需求，包括用地建设、设备购置等多个环节，以确保计划生育技术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73"/>
      <w:r>
        <w:rPr>
          <w:rFonts w:ascii="仿宋" w:eastAsia="仿宋" w:hAnsi="仿宋" w:cs="仿宋" w:hint="eastAsia"/>
          <w:sz w:val="28"/>
          <w:lang w:eastAsia="zh-CN"/>
        </w:rPr>
        <w:t>二、计划生育技术服务项目建设单位说明</w:t>
      </w:r>
      <w:bookmarkEnd w:id="5"/>
    </w:p>
    <w:p>
      <w:pPr>
        <w:pStyle w:val="Heading2"/>
        <w:rPr>
          <w:rFonts w:ascii="仿宋" w:eastAsia="仿宋" w:hAnsi="仿宋" w:cs="仿宋" w:hint="eastAsia"/>
          <w:lang w:eastAsia="zh-CN"/>
        </w:rPr>
      </w:pPr>
      <w:bookmarkStart w:id="6" w:name="_Toc16668"/>
      <w:r>
        <w:rPr>
          <w:rFonts w:ascii="仿宋" w:eastAsia="仿宋" w:hAnsi="仿宋" w:cs="仿宋" w:hint="eastAsia"/>
          <w:lang w:eastAsia="zh-CN"/>
        </w:rPr>
        <w:t>(一)、计划生育技术服务项目承办单位基本情况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64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划生育技术服务项目承办单位的XXXX，我们着眼于实现可持续的经济效益。通过技术创新和解决方案的提供，公司预计在计划生育技术服务项目执行期间将获得可观的收入增长。这一收入来源主要包括计划生育技术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同时，我们注重成本控制和效率提升，以确保计划生育技术服务项目的可持续盈利。透过精细的管理和资源优化，公司期望实现计划生育技术服务项目利润最大化。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划生育技术服务项目实施进行全面的投资评估，包括计划生育技术服务项目启动阶段的资金投入和后续运营成本。通过对计划生育技术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计划生育技术服务项目实施过程中具备足够的资金流动性，公司将进行详尽的现金流分析。这包括资金需求的合理预测、计划生育技术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46"/>
      <w:r>
        <w:rPr>
          <w:rFonts w:ascii="仿宋" w:eastAsia="仿宋" w:hAnsi="仿宋" w:cs="仿宋" w:hint="eastAsia"/>
          <w:sz w:val="28"/>
          <w:lang w:eastAsia="zh-CN"/>
        </w:rPr>
        <w:t>三、计划生育技术服务项目危机管理</w:t>
      </w:r>
      <w:bookmarkEnd w:id="8"/>
    </w:p>
    <w:p>
      <w:pPr>
        <w:pStyle w:val="Heading2"/>
        <w:rPr>
          <w:rFonts w:ascii="仿宋" w:eastAsia="仿宋" w:hAnsi="仿宋" w:cs="仿宋" w:hint="eastAsia"/>
          <w:lang w:eastAsia="zh-CN"/>
        </w:rPr>
      </w:pPr>
      <w:bookmarkStart w:id="9" w:name="_Toc911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技术服务项目危机管理中，危机预警与识别是确保计划生育技术服务项目稳健运行的核心步骤。通过建立全面的监测机制，计划生育技术服务项目团队旨在及时发现和理解潜在的风险和危机因素，以便采取及时的预防和应对措施，确保计划生育技术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划生育技术服务项目团队全面分析了整个计划生育技术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划生育技术服务项目团队着重于明确定义计划生育技术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划生育技术服务项目进展的持续监控，团队能够及时发现潜在问题并作出迅速反应。计划生育技术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在这一阶段，团队的专业素养和反应速度将发挥至关重要的作用，以确保潜在危机能够在初期得到有效的处理，最大程度地减轻负面影响。通过危机预警与识别，计划生育技术服务项目得以更有序、可控地推进。</w:t>
      </w:r>
    </w:p>
    <w:p>
      <w:pPr>
        <w:pStyle w:val="Heading2"/>
        <w:ind w:firstLine="560" w:firstLineChars="200"/>
        <w:rPr>
          <w:rFonts w:ascii="仿宋" w:eastAsia="仿宋" w:hAnsi="仿宋" w:cs="仿宋" w:hint="eastAsia"/>
          <w:sz w:val="28"/>
          <w:lang w:eastAsia="zh-CN"/>
        </w:rPr>
      </w:pPr>
      <w:bookmarkStart w:id="10" w:name="_Toc1062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在危机发生时，计划生育技术服务项目团队立即行动，成立了应急小组。该小组的任务是迅速制定并实施紧急应对措施，以最小化潜在损失。以下是采取的主要措施：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暂停计划生育技术服务项目进度：为遏制危机蔓延，计划生育技术服务项目暂时停止进行，以便全面评估当前状况。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资源重新分配：重新评估计划生育技术服务项目资源的分配，确保最大限度地减小损失。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实时沟通：与关键利益相关者建立实时沟通机制，向他们传递计划生育技术服务项目危机的实际状况，保障计划生育技术服务项目核心利益。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在紧急应对的同时，计划生育技术服务项目团队强调了团队协作和有效沟通的重要性。以下是团队协作的关键举措：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信息共享机制：建立了信息共享平台，确保团队成员能够及时获取计划生育技术服务项目危机的实时信息。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领导者沟通：计划生育技术服务项目领导者通过定期会议和即时沟通工具，指导团队应对危机，保持团队稳定运行。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随着危机得到初步控制，计划生育技术服务项目团队转向制定恢复计划，以确保计划生育技术服务项目能够从中迅速恢复。主要恢复计划包括：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修复受损的进度计划：重新评估计划生育技术服务项目进度，制定修复计划，确保计划生育技术服务项目尽快回归正常进程。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重新调整资源分配：优化资源分配，确保计划生育技术服务项目在有限资源下高效运转。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风险管理机制加强：对计划生育技术服务项目风险进行全面评估，制定更强化的风险管理策略，以预防未来可能的危机。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642"/>
      <w:r>
        <w:rPr>
          <w:rFonts w:ascii="仿宋" w:eastAsia="仿宋" w:hAnsi="仿宋" w:cs="仿宋" w:hint="eastAsia"/>
          <w:sz w:val="28"/>
          <w:lang w:eastAsia="zh-CN"/>
        </w:rPr>
        <w:t>四、计划生育技术服务项目土建工程</w:t>
      </w:r>
      <w:bookmarkEnd w:id="11"/>
    </w:p>
    <w:p>
      <w:pPr>
        <w:pStyle w:val="Heading2"/>
        <w:rPr>
          <w:rFonts w:ascii="仿宋" w:eastAsia="仿宋" w:hAnsi="仿宋" w:cs="仿宋" w:hint="eastAsia"/>
          <w:lang w:eastAsia="zh-CN"/>
        </w:rPr>
      </w:pPr>
      <w:bookmarkStart w:id="12" w:name="_Toc3094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在计划生育技术服务项目的建筑工程设计中，我们将秉承一系列重要的设计原则，以确保计划生育技术服务项目建筑在功能、美观、可持续性等方面达到最佳效果。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首要原则是确保建筑的功能性得到最大化的发挥。我们将充分理解计划生育技术服务项目的实际需求，合理布局各个功能区域，保证建筑在满足业务需求的同时，提供高效的工作环境。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在建筑设计中，我们将综合考虑建设和运营成本。通过精细的经济效益分析，确保设计方案在高效利用资源的同时，对计划生育技术服务项目的长期盈利能力有积极的贡献。</w:t>
      </w:r>
    </w:p>
    <w:p>
      <w:pPr>
        <w:pStyle w:val="Heading2"/>
        <w:ind w:firstLine="560" w:firstLineChars="200"/>
        <w:rPr>
          <w:rFonts w:ascii="仿宋" w:eastAsia="仿宋" w:hAnsi="仿宋" w:cs="仿宋" w:hint="eastAsia"/>
          <w:sz w:val="28"/>
          <w:lang w:eastAsia="zh-CN"/>
        </w:rPr>
      </w:pPr>
      <w:bookmarkStart w:id="13" w:name="_Toc898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技术服务项目的土建工程设计中，我们将精准设定设计年限，结合计划生育技术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划生育技术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4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技术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划生育技术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划生育技术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65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本期工程计划生育技术服务项目预计总建筑面积XXX平方米，其中：计容建筑面积XXX平方米，计划建筑工程投资XX万元，占计划生育技术服务项目总投资的XX%。</w:t>
      </w:r>
    </w:p>
    <w:p>
      <w:pPr>
        <w:pStyle w:val="Heading1"/>
        <w:ind w:firstLine="560" w:firstLineChars="200"/>
        <w:rPr>
          <w:rFonts w:ascii="仿宋" w:eastAsia="仿宋" w:hAnsi="仿宋" w:cs="仿宋" w:hint="eastAsia"/>
          <w:sz w:val="28"/>
          <w:lang w:eastAsia="zh-CN"/>
        </w:rPr>
      </w:pPr>
      <w:bookmarkStart w:id="16" w:name="_Toc3924"/>
      <w:r>
        <w:rPr>
          <w:rFonts w:ascii="仿宋" w:eastAsia="仿宋" w:hAnsi="仿宋" w:cs="仿宋" w:hint="eastAsia"/>
          <w:sz w:val="28"/>
          <w:lang w:eastAsia="zh-CN"/>
        </w:rPr>
        <w:t>五、计划生育技术服务项目概论</w:t>
      </w:r>
      <w:bookmarkEnd w:id="16"/>
    </w:p>
    <w:p>
      <w:pPr>
        <w:pStyle w:val="Heading2"/>
        <w:rPr>
          <w:rFonts w:ascii="仿宋" w:eastAsia="仿宋" w:hAnsi="仿宋" w:cs="仿宋" w:hint="eastAsia"/>
          <w:lang w:eastAsia="zh-CN"/>
        </w:rPr>
      </w:pPr>
      <w:bookmarkStart w:id="17" w:name="_Toc24577"/>
      <w:r>
        <w:rPr>
          <w:rFonts w:ascii="仿宋" w:eastAsia="仿宋" w:hAnsi="仿宋" w:cs="仿宋" w:hint="eastAsia"/>
          <w:lang w:eastAsia="zh-CN"/>
        </w:rPr>
        <w:t>(一)、计划生育技术服务项目概况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的起源追溯至对市场的深入洞察。市场的不断演变与变革为计划生育技术服务项目提供了难得的机遇。当前市场存在的需求缺口和变革的大环境共同构成了计划生育技术服务项目的背景。这个计划生育技术服务项目旨在充分利用市场机遇，填补行业中尚未满足的需求，为客户提供全新的解决方案。市场的变革和需求的增长使得这个计划生育技术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计划生育技术服务项目名称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正式命名为计划生育技术服务。这个名称不仅仅是一个标识，更代表了计划生育技术服务项目的核心理念和愿景。它蕴含着计划生育技术服务项目所要解决问题的关键字，具有强烈的表达和辨识度，为计划生育技术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计划生育技术服务项目目标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的核心目标是提供一种全新、高效的解决方案，满足客户日益增长的需求。计划生育技术服务项目追求的不仅仅是满足市场需求，更是在市场中获得卓越的竞争优势。通过不断提升产品或服务的质量和创新水平，计划生育技术服务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计划生育技术服务项目范围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全面涵盖了产品研发、制造、市场推广和售后服务，确保从产品设计到最终用户体验的全方位关注。这一全面的计划生育技术服务项目范围是为了确保计划生育技术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计划生育技术服务项目时间表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计划生育技术服务项目计划在未来18个月内完成，包括研发、测试、市场试点和正式推出等不同阶段。这个时间表的合理设计是为了确保计划生育技术服务项目各个阶段的顺利推进，以便按时交付高质量的成果。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计划生育技术服务项目预算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总预算估算为XX百万美元，主要分配在研发、市场推广、人员培训和运营等方面。这一充足的预算为计划生育技术服务项目提供了充足的资源，确保计划生育技术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计划生育技术服务项目风险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可能面临的风险包括市场接受度低、技术难题、竞争激烈等。计划生育技术服务项目团队已经制定了相应的风险应对计划，通过前瞻性的风险管理，确保计划生育技术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计划生育技术服务项目团队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计划生育技术服务项目汇聚了一支经验丰富、多领域专业素养的核心团队，确保计划生育技术服务项目在各个方面都能拥有高水平的执行力。团队的协同作战是计划生育技术服务项目成功的关键因素之一。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计划生育技术服务项目背景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计划生育技术服务项目的背景根植于市场对更高效、创新产品的渴望，同时也受到科技发展对行业格局的深刻改变的影响。这为计划生育技术服务项目提供了广阔的发展空间和市场需求。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计划生育技术服务项目现状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截至目前，计划生育技术服务项目已完成市场调研和技术验证，取得了初步的成功。这为计划生育技术服务项目在未来的发展奠定了坚实的基础，为更远大的目标打下了坚实的基石。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891"/>
      <w:r>
        <w:rPr>
          <w:rFonts w:ascii="仿宋" w:eastAsia="仿宋" w:hAnsi="仿宋" w:cs="仿宋" w:hint="eastAsia"/>
          <w:sz w:val="28"/>
          <w:lang w:eastAsia="zh-CN"/>
        </w:rPr>
        <w:t>(二)、计划生育技术服务项目目标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划生育技术服务项目首要业务目标是在市场中占据有利地位，实现产品/服务的成功推广和销售。通过不断提升产品质量、创新性，计划生育技术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在科技迅速发展的时代，计划生育技术服务项目着眼于技术创新。通过持续的研发和技术升级，计划生育技术服务项目旨在推出更具创新性的产品或服务，以满足市场对新鲜、先进解决方案的需求。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划生育技术服务项目设定了客户满意度目标。通过提供卓越的产品质量和优质的客户服务，计划生育技术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计划生育技术服务项目注重社会责任和可持续发展。通过实施环保、社会责任计划生育技术服务项目，计划生育技术服务项目致力于在经济发展的同时保护环境，促进社会公平，实现可持续经营。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计划生育技术服务项目的团队是实现目标的核心驱动力。因此，计划生育技术服务项目设定了团队发展目标，包括提升团队成员的专业技能、培养领导力，以及搭建协同高效的团队工作氛围。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8683"/>
      <w:r>
        <w:rPr>
          <w:rFonts w:ascii="仿宋" w:eastAsia="仿宋" w:hAnsi="仿宋" w:cs="仿宋" w:hint="eastAsia"/>
          <w:sz w:val="28"/>
          <w:lang w:eastAsia="zh-CN"/>
        </w:rPr>
        <w:t>(三)、计划生育技术服务项目提出的理由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计划生育技术服务项目提出的理由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的提出源于对市场机遇的深刻洞察。当前市场中存在的需求缺口和行业发展趋势表明，有巨大的商业机会等待被开发。通过准确捕捉市场机遇，计划生育技术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技术服务项目的理念基于对技术创新的信仰。通过持续的研发和技术投入，计划生育技术服务项目有望推出更具创新性的产品或服务。在科技飞速发展的当下，计划生育技术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https://d.book118.com/477133041010006032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计划生育技术服务项目规划设计蓝图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300D0"/>
    <w:rsid w:val="451300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3304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2024-01-15T19:27:00Z</dcterms:created>
  <dcterms:modified xsi:type="dcterms:W3CDTF">2024-01-15T19:28:08Z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8A01137746344EA08719249F39260D6A_11</vt:lpwstr>
  </property>
  <property fmtid="{D5CDD505-2E9C-101B-9397-08002B2CF9AE}" pid="3" name="KSOProductBuildVer">
    <vt:lpwstr>2052-12.1.0.16120</vt:lpwstr>
  </property>
</Properties>
</file>