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6E67" w14:paraId="7B8B9C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6E67" w14:paraId="43094E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6E67" w14:paraId="0CC755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6E67" w:rsidRPr="008D6E67" w14:paraId="30EB8053" w14:textId="17D3FB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6E67">
        <w:rPr>
          <w:rFonts w:ascii="宋体" w:eastAsia="宋体" w:hAnsi="宋体" w:hint="eastAsia"/>
          <w:b/>
          <w:sz w:val="60"/>
        </w:rPr>
        <w:t>板坯连铸机企业风险管理与内控</w:t>
      </w:r>
    </w:p>
    <w:p w:rsidR="008D6E67" w:rsidP="008D6E67" w14:paraId="5CE024FB" w14:textId="671522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6E67">
        <w:rPr>
          <w:rFonts w:ascii="仿宋" w:eastAsia="仿宋" w:hAnsi="仿宋" w:hint="eastAsia"/>
          <w:b/>
          <w:sz w:val="40"/>
        </w:rPr>
        <w:t>目录</w:t>
      </w:r>
    </w:p>
    <w:p w:rsidR="008D6E67" w14:paraId="05833F02" w14:textId="3660D1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6E67" w14:paraId="1714DFC2" w14:textId="628857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6E67" w14:paraId="16D8D984" w14:textId="014EE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6E67" w14:paraId="181D4DBC" w14:textId="58F58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6E67" w14:paraId="373BE24A" w14:textId="40750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6E67" w14:paraId="0F65052E" w14:textId="74BBD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6E67" w14:paraId="31847673" w14:textId="24E41D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6E67" w14:paraId="41C0F138" w14:textId="27C5B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6E67" w14:paraId="21F2CA36" w14:textId="33848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(二)、板坯连铸机行业企业战略风险的分类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6E67" w14:paraId="7A443D6D" w14:textId="723BC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6E67" w14:paraId="26F56733" w14:textId="433B8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(一)、板坯连铸机行业企业在确定愿景及使命时的风险识别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6E67" w14:paraId="2F84D8E2" w14:textId="4FEDA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(二)、制定板坯连铸机行业企业战略目标的风险识别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6E67" w14:paraId="16812946" w14:textId="623BE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(三)、板坯连铸机行业企业战略分析的风险识别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6E67" w14:paraId="74192DBB" w14:textId="6EF5A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(四)、板坯连铸机行业企业战略选择的风险识别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6E67" w14:paraId="04FC4DD5" w14:textId="7CE71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(五)、板坯连铸机行业企业战略实施的风险识别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D6E67" w14:paraId="5E429142" w14:textId="67478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6E67" w14:paraId="3ACB899D" w14:textId="7D645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6E67" w14:paraId="2D6B1072" w14:textId="2D448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6E67" w14:paraId="7F62B908" w14:textId="747AC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6E67" w14:paraId="09615D06" w14:textId="4F180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6E67" w14:paraId="773A5F0E" w14:textId="78D58D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6E67" w14:paraId="155D9EEA" w14:textId="0D641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D6E67" w14:paraId="43A6302E" w14:textId="1CF7E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D6E67" w14:paraId="59931EE4" w14:textId="4B70D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6E67" w14:paraId="7C14E3EC" w14:textId="4B295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6E67" w14:paraId="4878BF6F" w14:textId="30048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七、板坯连铸机项目风险对策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D6E67" w14:paraId="5B54D1F9" w14:textId="333D8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D6E67" w14:paraId="600836B0" w14:textId="657C6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D6E67" w14:paraId="3626FA18" w14:textId="1979C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D6E67" w14:paraId="105543BD" w14:textId="4C0B2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D6E67" w14:paraId="3214550B" w14:textId="34E7F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D6E67" w14:paraId="510F675A" w14:textId="52A9D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D6E67" w14:paraId="56FCD829" w14:textId="34751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D6E67" w14:paraId="3CFD8F63" w14:textId="405BD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D6E67" w14:paraId="6672916B" w14:textId="59922D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D6E67" w14:paraId="5441A883" w14:textId="2C608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D6E67" w14:paraId="75EA7FFB" w14:textId="7E3DD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D6E67" w14:paraId="403CAA95" w14:textId="6C43F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D6E67" w14:paraId="7268ED45" w14:textId="00065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D6E67" w14:paraId="3E63536C" w14:textId="39204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九、板坯连铸机项目风险分析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D6E67" w14:paraId="03842AAF" w14:textId="4131C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D6E67" w14:paraId="006623E4" w14:textId="685B2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D6E67" w14:paraId="697B8AA9" w14:textId="3F89C2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6E67" w14:paraId="43837560" w14:textId="17AD0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6E67" w14:paraId="253AAF08" w14:textId="2F4E1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6E67" w14:paraId="57598080" w14:textId="7C6B6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6E67" w14:paraId="1FA389FD" w14:textId="33321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D6E67" w14:paraId="5FF1806E" w14:textId="269AD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D6E67" w14:paraId="4ED8EDC7" w14:textId="601E0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D6E67" w14:paraId="7326C1C2" w14:textId="33254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D6E67" w14:paraId="30E420D8" w14:textId="104AE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D6E67" w14:paraId="3ACCD191" w14:textId="6ABE1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D6E67" w14:paraId="5E906C02" w14:textId="6467C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D6E67" w14:paraId="658C7BBD" w14:textId="29F7B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D6E67" w14:paraId="5973FAE5" w14:textId="0FED5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D6E67" w14:paraId="516CF8FC" w14:textId="1104C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十二、板坯连铸机项目基本情况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D6E67" w14:paraId="5C98B48F" w14:textId="2CFD2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(一)、板坯连铸机项目投资人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D6E67" w14:paraId="6953CA0F" w14:textId="449C2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(二)、板坯连铸机项目选址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D6E67" w14:paraId="4E7B81CE" w14:textId="514FA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(三)、板坯连铸机项目实施进度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D6E67" w14:paraId="732FAC4D" w14:textId="6189B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D6E67" w14:paraId="06F1F878" w14:textId="114A9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D6E67" w14:paraId="0BD5B5B1" w14:textId="26D29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D6E67" w14:paraId="20A7ED37" w14:textId="7EA1A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D6E67" w14:paraId="65442D5F" w14:textId="641C83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D6E67" w14:paraId="038D7FEA" w14:textId="52C49DF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D6E67" w14:paraId="6670E4C9" w14:textId="381B6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D6E67" w14:paraId="1405D661" w14:textId="2AEE7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D6E67" w14:paraId="3EFDF52B" w14:textId="10393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D6E67" w14:paraId="2FB359B9" w14:textId="3429E9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_Toc155688539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D6E67" w14:paraId="0E85E5A7" w14:textId="6A6AE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D6E67" w14:paraId="41C7EA2B" w14:textId="1E17E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D6E67" w14:paraId="2D6F5DCC" w14:textId="791A2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D6E67" w14:paraId="246E1D59" w14:textId="56BCA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D6E67" w14:paraId="2F68A8B0" w14:textId="2A1A7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D6E67" w14:paraId="5D1C3B1B" w14:textId="1D25B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D6E67" w14:paraId="1F146C7A" w14:textId="05CD5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D6E67" w14:paraId="6D924CD9" w14:textId="26426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D6E67" w14:paraId="209B1A71" w14:textId="4327A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D6E67" w14:paraId="79523365" w14:textId="691F0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_Toc155688549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D6E67" w:rsidP="008D6E67" w14:paraId="6E11FFDB" w14:textId="618A9B6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https://d.book118.com/477151051132006026</w:t>
        </w:r>
      </w:hyperlink>
    </w:p>
    <w:p w:rsidR="008D6E67" w:rsidP="008D6E6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paraId="3B17B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E67" w14:paraId="7E249A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paraId="176D82B0" w14:textId="7FED9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6E67" w14:paraId="379E2E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paraId="6D3583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FED9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FED9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FED9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P="00C3268B" w14:textId="7FED9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D6E6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paraId="6A2469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RPr="008D6E67" w:rsidP="008D6E67" w14:paraId="08627147" w14:textId="38FA7DC2">
    <w:pPr>
      <w:pStyle w:val="Header"/>
      <w:rPr>
        <w:rFonts w:ascii="仿宋" w:eastAsia="仿宋" w:hAnsi="仿宋"/>
      </w:rPr>
    </w:pPr>
    <w:r w:rsidRPr="008D6E67">
      <w:rPr>
        <w:rFonts w:ascii="仿宋" w:eastAsia="仿宋" w:hAnsi="仿宋" w:hint="eastAsia"/>
      </w:rPr>
      <w:t>板坯连铸机企业风险管理与内控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paraId="755058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RPr="008D6E67" w:rsidP="008D6E67" w14:textId="38FA7DC2">
    <w:pPr>
      <w:pStyle w:val="Header"/>
      <w:rPr>
        <w:rFonts w:ascii="仿宋" w:eastAsia="仿宋" w:hAnsi="仿宋"/>
      </w:rPr>
    </w:pPr>
    <w:r w:rsidRPr="008D6E67">
      <w:rPr>
        <w:rFonts w:ascii="仿宋" w:eastAsia="仿宋" w:hAnsi="仿宋" w:hint="eastAsia"/>
      </w:rPr>
      <w:t>板坯连铸机企业风险管理与内控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RPr="008D6E67" w:rsidP="008D6E67" w14:textId="38FA7DC2">
    <w:pPr>
      <w:pStyle w:val="Header"/>
      <w:rPr>
        <w:rFonts w:ascii="仿宋" w:eastAsia="仿宋" w:hAnsi="仿宋"/>
      </w:rPr>
    </w:pPr>
    <w:r w:rsidRPr="008D6E67">
      <w:rPr>
        <w:rFonts w:ascii="仿宋" w:eastAsia="仿宋" w:hAnsi="仿宋" w:hint="eastAsia"/>
      </w:rPr>
      <w:t>板坯连铸机企业风险管理与内控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RPr="008D6E67" w:rsidP="008D6E67" w14:textId="38FA7DC2">
    <w:pPr>
      <w:pStyle w:val="Header"/>
      <w:rPr>
        <w:rFonts w:ascii="仿宋" w:eastAsia="仿宋" w:hAnsi="仿宋"/>
      </w:rPr>
    </w:pPr>
    <w:r w:rsidRPr="008D6E67">
      <w:rPr>
        <w:rFonts w:ascii="仿宋" w:eastAsia="仿宋" w:hAnsi="仿宋" w:hint="eastAsia"/>
      </w:rPr>
      <w:t>板坯连铸机企业风险管理与内控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:rsidRPr="008D6E67" w:rsidP="008D6E67" w14:textId="38FA7DC2">
    <w:pPr>
      <w:pStyle w:val="Header"/>
      <w:rPr>
        <w:rFonts w:ascii="仿宋" w:eastAsia="仿宋" w:hAnsi="仿宋"/>
      </w:rPr>
    </w:pPr>
    <w:r w:rsidRPr="008D6E67">
      <w:rPr>
        <w:rFonts w:ascii="仿宋" w:eastAsia="仿宋" w:hAnsi="仿宋" w:hint="eastAsia"/>
      </w:rPr>
      <w:t>板坯连铸机企业风险管理与内控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E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E67"/>
    <w:rsid w:val="008D6E67"/>
    <w:rsid w:val="00C326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DB9EC6"/>
  <w15:chartTrackingRefBased/>
  <w15:docId w15:val="{48947C6E-131E-4DAC-A7F0-2DE543372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6E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6E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6E6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6E6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6E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6E6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6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6E6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6E67"/>
  </w:style>
  <w:style w:type="paragraph" w:styleId="TOC1">
    <w:name w:val="toc 1"/>
    <w:basedOn w:val="Normal"/>
    <w:next w:val="Normal"/>
    <w:autoRedefine/>
    <w:uiPriority w:val="39"/>
    <w:unhideWhenUsed/>
    <w:rsid w:val="008D6E67"/>
  </w:style>
  <w:style w:type="paragraph" w:styleId="TOC2">
    <w:name w:val="toc 2"/>
    <w:basedOn w:val="Normal"/>
    <w:next w:val="Normal"/>
    <w:autoRedefine/>
    <w:uiPriority w:val="39"/>
    <w:unhideWhenUsed/>
    <w:rsid w:val="008D6E6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7151051132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5898</Words>
  <Characters>33621</Characters>
  <Application>Microsoft Office Word</Application>
  <DocSecurity>0</DocSecurity>
  <Lines>280</Lines>
  <Paragraphs>78</Paragraphs>
  <ScaleCrop>false</ScaleCrop>
  <Company/>
  <LinksUpToDate>false</LinksUpToDate>
  <CharactersWithSpaces>39441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2024-01-09T02:27:00Z</dcterms:created>
  <dcterms:modified xsi:type="dcterms:W3CDTF">2024-01-09T02:27:00Z</dcterms:modified>
</cp:coreProperties>
</file>