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16" w:history="1">
        <w:r>
          <w:rPr>
            <w:rFonts w:ascii="仿宋" w:eastAsia="仿宋" w:hAnsi="仿宋" w:cs="仿宋" w:hint="eastAsia"/>
            <w:lang w:eastAsia="zh-CN"/>
          </w:rPr>
          <w:t>序言</w:t>
        </w:r>
        <w:r>
          <w:tab/>
        </w:r>
        <w:r>
          <w:fldChar w:fldCharType="begin"/>
        </w:r>
        <w:r>
          <w:instrText xml:space="preserve"> PAGEREF _Toc30916 \h </w:instrText>
        </w:r>
        <w:r>
          <w:fldChar w:fldCharType="separate"/>
        </w:r>
        <w:r>
          <w:t>3</w:t>
        </w:r>
        <w:r>
          <w:fldChar w:fldCharType="end"/>
        </w:r>
      </w:hyperlink>
    </w:p>
    <w:p>
      <w:pPr>
        <w:pStyle w:val="TOC1"/>
        <w:tabs>
          <w:tab w:val="right" w:leader="dot" w:pos="8306"/>
        </w:tabs>
      </w:pPr>
      <w:hyperlink w:anchor="_Toc32609" w:history="1">
        <w:r>
          <w:rPr>
            <w:rFonts w:ascii="仿宋" w:eastAsia="仿宋" w:hAnsi="仿宋" w:cs="仿宋" w:hint="eastAsia"/>
            <w:lang w:eastAsia="zh-CN"/>
          </w:rPr>
          <w:t>一、电视机项目概论</w:t>
        </w:r>
        <w:r>
          <w:tab/>
        </w:r>
        <w:r>
          <w:fldChar w:fldCharType="begin"/>
        </w:r>
        <w:r>
          <w:instrText xml:space="preserve"> PAGEREF _Toc32609 \h </w:instrText>
        </w:r>
        <w:r>
          <w:fldChar w:fldCharType="separate"/>
        </w:r>
        <w:r>
          <w:t>3</w:t>
        </w:r>
        <w:r>
          <w:fldChar w:fldCharType="end"/>
        </w:r>
      </w:hyperlink>
    </w:p>
    <w:p>
      <w:pPr>
        <w:pStyle w:val="TOC2"/>
        <w:tabs>
          <w:tab w:val="right" w:leader="dot" w:pos="8306"/>
        </w:tabs>
      </w:pPr>
      <w:hyperlink w:anchor="_Toc30415" w:history="1">
        <w:r>
          <w:rPr>
            <w:rFonts w:ascii="仿宋" w:eastAsia="仿宋" w:hAnsi="仿宋" w:cs="仿宋" w:hint="eastAsia"/>
            <w:lang w:eastAsia="zh-CN"/>
          </w:rPr>
          <w:t>(一)、电视机项目概况</w:t>
        </w:r>
        <w:r>
          <w:tab/>
        </w:r>
        <w:r>
          <w:fldChar w:fldCharType="begin"/>
        </w:r>
        <w:r>
          <w:instrText xml:space="preserve"> PAGEREF _Toc30415 \h </w:instrText>
        </w:r>
        <w:r>
          <w:fldChar w:fldCharType="separate"/>
        </w:r>
        <w:r>
          <w:t>3</w:t>
        </w:r>
        <w:r>
          <w:fldChar w:fldCharType="end"/>
        </w:r>
      </w:hyperlink>
    </w:p>
    <w:p>
      <w:pPr>
        <w:pStyle w:val="TOC2"/>
        <w:tabs>
          <w:tab w:val="right" w:leader="dot" w:pos="8306"/>
        </w:tabs>
      </w:pPr>
      <w:hyperlink w:anchor="_Toc19750" w:history="1">
        <w:r>
          <w:rPr>
            <w:rFonts w:ascii="仿宋" w:eastAsia="仿宋" w:hAnsi="仿宋" w:cs="仿宋" w:hint="eastAsia"/>
            <w:lang w:eastAsia="zh-CN"/>
          </w:rPr>
          <w:t>(二)、电视机项目目标</w:t>
        </w:r>
        <w:r>
          <w:tab/>
        </w:r>
        <w:r>
          <w:fldChar w:fldCharType="begin"/>
        </w:r>
        <w:r>
          <w:instrText xml:space="preserve"> PAGEREF _Toc19750 \h </w:instrText>
        </w:r>
        <w:r>
          <w:fldChar w:fldCharType="separate"/>
        </w:r>
        <w:r>
          <w:t>5</w:t>
        </w:r>
        <w:r>
          <w:fldChar w:fldCharType="end"/>
        </w:r>
      </w:hyperlink>
    </w:p>
    <w:p>
      <w:pPr>
        <w:pStyle w:val="TOC2"/>
        <w:tabs>
          <w:tab w:val="right" w:leader="dot" w:pos="8306"/>
        </w:tabs>
      </w:pPr>
      <w:hyperlink w:anchor="_Toc14572" w:history="1">
        <w:r>
          <w:rPr>
            <w:rFonts w:ascii="仿宋" w:eastAsia="仿宋" w:hAnsi="仿宋" w:cs="仿宋" w:hint="eastAsia"/>
            <w:lang w:eastAsia="zh-CN"/>
          </w:rPr>
          <w:t>(三)、电视机项目提出的理由</w:t>
        </w:r>
        <w:r>
          <w:tab/>
        </w:r>
        <w:r>
          <w:fldChar w:fldCharType="begin"/>
        </w:r>
        <w:r>
          <w:instrText xml:space="preserve"> PAGEREF _Toc14572 \h </w:instrText>
        </w:r>
        <w:r>
          <w:fldChar w:fldCharType="separate"/>
        </w:r>
        <w:r>
          <w:t>6</w:t>
        </w:r>
        <w:r>
          <w:fldChar w:fldCharType="end"/>
        </w:r>
      </w:hyperlink>
    </w:p>
    <w:p>
      <w:pPr>
        <w:pStyle w:val="TOC2"/>
        <w:tabs>
          <w:tab w:val="right" w:leader="dot" w:pos="8306"/>
        </w:tabs>
      </w:pPr>
      <w:hyperlink w:anchor="_Toc31528" w:history="1">
        <w:r>
          <w:rPr>
            <w:rFonts w:ascii="仿宋" w:eastAsia="仿宋" w:hAnsi="仿宋" w:cs="仿宋" w:hint="eastAsia"/>
            <w:lang w:eastAsia="zh-CN"/>
          </w:rPr>
          <w:t>(四)、电视机项目意义</w:t>
        </w:r>
        <w:r>
          <w:tab/>
        </w:r>
        <w:r>
          <w:fldChar w:fldCharType="begin"/>
        </w:r>
        <w:r>
          <w:instrText xml:space="preserve"> PAGEREF _Toc31528 \h </w:instrText>
        </w:r>
        <w:r>
          <w:fldChar w:fldCharType="separate"/>
        </w:r>
        <w:r>
          <w:t>8</w:t>
        </w:r>
        <w:r>
          <w:fldChar w:fldCharType="end"/>
        </w:r>
      </w:hyperlink>
    </w:p>
    <w:p>
      <w:pPr>
        <w:pStyle w:val="TOC2"/>
        <w:tabs>
          <w:tab w:val="right" w:leader="dot" w:pos="8306"/>
        </w:tabs>
      </w:pPr>
      <w:hyperlink w:anchor="_Toc28157" w:history="1">
        <w:r>
          <w:rPr>
            <w:rFonts w:ascii="仿宋" w:eastAsia="仿宋" w:hAnsi="仿宋" w:cs="仿宋" w:hint="eastAsia"/>
            <w:lang w:eastAsia="zh-CN"/>
          </w:rPr>
          <w:t>(五)、电视机项目背景</w:t>
        </w:r>
        <w:r>
          <w:tab/>
        </w:r>
        <w:r>
          <w:fldChar w:fldCharType="begin"/>
        </w:r>
        <w:r>
          <w:instrText xml:space="preserve"> PAGEREF _Toc28157 \h </w:instrText>
        </w:r>
        <w:r>
          <w:fldChar w:fldCharType="separate"/>
        </w:r>
        <w:r>
          <w:t>8</w:t>
        </w:r>
        <w:r>
          <w:fldChar w:fldCharType="end"/>
        </w:r>
      </w:hyperlink>
    </w:p>
    <w:p>
      <w:pPr>
        <w:pStyle w:val="TOC1"/>
        <w:tabs>
          <w:tab w:val="right" w:leader="dot" w:pos="8306"/>
        </w:tabs>
      </w:pPr>
      <w:hyperlink w:anchor="_Toc19025" w:history="1">
        <w:r>
          <w:rPr>
            <w:rFonts w:ascii="仿宋" w:eastAsia="仿宋" w:hAnsi="仿宋" w:cs="仿宋" w:hint="eastAsia"/>
            <w:lang w:eastAsia="zh-CN"/>
          </w:rPr>
          <w:t>二、电视机项目绩效评估</w:t>
        </w:r>
        <w:r>
          <w:tab/>
        </w:r>
        <w:r>
          <w:fldChar w:fldCharType="begin"/>
        </w:r>
        <w:r>
          <w:instrText xml:space="preserve"> PAGEREF _Toc19025 \h </w:instrText>
        </w:r>
        <w:r>
          <w:fldChar w:fldCharType="separate"/>
        </w:r>
        <w:r>
          <w:t>9</w:t>
        </w:r>
        <w:r>
          <w:fldChar w:fldCharType="end"/>
        </w:r>
      </w:hyperlink>
    </w:p>
    <w:p>
      <w:pPr>
        <w:pStyle w:val="TOC2"/>
        <w:tabs>
          <w:tab w:val="right" w:leader="dot" w:pos="8306"/>
        </w:tabs>
      </w:pPr>
      <w:hyperlink w:anchor="_Toc12938" w:history="1">
        <w:r>
          <w:rPr>
            <w:rFonts w:ascii="仿宋" w:eastAsia="仿宋" w:hAnsi="仿宋" w:cs="仿宋" w:hint="eastAsia"/>
            <w:lang w:eastAsia="zh-CN"/>
          </w:rPr>
          <w:t>(一)、绩效评估指标</w:t>
        </w:r>
        <w:r>
          <w:tab/>
        </w:r>
        <w:r>
          <w:fldChar w:fldCharType="begin"/>
        </w:r>
        <w:r>
          <w:instrText xml:space="preserve"> PAGEREF _Toc12938 \h </w:instrText>
        </w:r>
        <w:r>
          <w:fldChar w:fldCharType="separate"/>
        </w:r>
        <w:r>
          <w:t>9</w:t>
        </w:r>
        <w:r>
          <w:fldChar w:fldCharType="end"/>
        </w:r>
      </w:hyperlink>
    </w:p>
    <w:p>
      <w:pPr>
        <w:pStyle w:val="TOC2"/>
        <w:tabs>
          <w:tab w:val="right" w:leader="dot" w:pos="8306"/>
        </w:tabs>
      </w:pPr>
      <w:hyperlink w:anchor="_Toc28460" w:history="1">
        <w:r>
          <w:rPr>
            <w:rFonts w:ascii="仿宋" w:eastAsia="仿宋" w:hAnsi="仿宋" w:cs="仿宋" w:hint="eastAsia"/>
            <w:lang w:eastAsia="zh-CN"/>
          </w:rPr>
          <w:t>(二)、绩效评估方法</w:t>
        </w:r>
        <w:r>
          <w:tab/>
        </w:r>
        <w:r>
          <w:fldChar w:fldCharType="begin"/>
        </w:r>
        <w:r>
          <w:instrText xml:space="preserve"> PAGEREF _Toc28460 \h </w:instrText>
        </w:r>
        <w:r>
          <w:fldChar w:fldCharType="separate"/>
        </w:r>
        <w:r>
          <w:t>10</w:t>
        </w:r>
        <w:r>
          <w:fldChar w:fldCharType="end"/>
        </w:r>
      </w:hyperlink>
    </w:p>
    <w:p>
      <w:pPr>
        <w:pStyle w:val="TOC2"/>
        <w:tabs>
          <w:tab w:val="right" w:leader="dot" w:pos="8306"/>
        </w:tabs>
      </w:pPr>
      <w:hyperlink w:anchor="_Toc21137" w:history="1">
        <w:r>
          <w:rPr>
            <w:rFonts w:ascii="仿宋" w:eastAsia="仿宋" w:hAnsi="仿宋" w:cs="仿宋" w:hint="eastAsia"/>
            <w:lang w:eastAsia="zh-CN"/>
          </w:rPr>
          <w:t>(三)、绩效评估周期</w:t>
        </w:r>
        <w:r>
          <w:tab/>
        </w:r>
        <w:r>
          <w:fldChar w:fldCharType="begin"/>
        </w:r>
        <w:r>
          <w:instrText xml:space="preserve"> PAGEREF _Toc21137 \h </w:instrText>
        </w:r>
        <w:r>
          <w:fldChar w:fldCharType="separate"/>
        </w:r>
        <w:r>
          <w:t>11</w:t>
        </w:r>
        <w:r>
          <w:fldChar w:fldCharType="end"/>
        </w:r>
      </w:hyperlink>
    </w:p>
    <w:p>
      <w:pPr>
        <w:pStyle w:val="TOC1"/>
        <w:tabs>
          <w:tab w:val="right" w:leader="dot" w:pos="8306"/>
        </w:tabs>
      </w:pPr>
      <w:hyperlink w:anchor="_Toc12531" w:history="1">
        <w:r>
          <w:rPr>
            <w:rFonts w:ascii="仿宋" w:eastAsia="仿宋" w:hAnsi="仿宋" w:cs="仿宋" w:hint="eastAsia"/>
            <w:lang w:eastAsia="zh-CN"/>
          </w:rPr>
          <w:t>三、产品规划分析</w:t>
        </w:r>
        <w:r>
          <w:tab/>
        </w:r>
        <w:r>
          <w:fldChar w:fldCharType="begin"/>
        </w:r>
        <w:r>
          <w:instrText xml:space="preserve"> PAGEREF _Toc12531 \h </w:instrText>
        </w:r>
        <w:r>
          <w:fldChar w:fldCharType="separate"/>
        </w:r>
        <w:r>
          <w:t>12</w:t>
        </w:r>
        <w:r>
          <w:fldChar w:fldCharType="end"/>
        </w:r>
      </w:hyperlink>
    </w:p>
    <w:p>
      <w:pPr>
        <w:pStyle w:val="TOC2"/>
        <w:tabs>
          <w:tab w:val="right" w:leader="dot" w:pos="8306"/>
        </w:tabs>
      </w:pPr>
      <w:hyperlink w:anchor="_Toc16076" w:history="1">
        <w:r>
          <w:rPr>
            <w:rFonts w:ascii="仿宋" w:eastAsia="仿宋" w:hAnsi="仿宋" w:cs="仿宋" w:hint="eastAsia"/>
            <w:lang w:eastAsia="zh-CN"/>
          </w:rPr>
          <w:t>(一)、产品规划</w:t>
        </w:r>
        <w:r>
          <w:tab/>
        </w:r>
        <w:r>
          <w:fldChar w:fldCharType="begin"/>
        </w:r>
        <w:r>
          <w:instrText xml:space="preserve"> PAGEREF _Toc16076 \h </w:instrText>
        </w:r>
        <w:r>
          <w:fldChar w:fldCharType="separate"/>
        </w:r>
        <w:r>
          <w:t>12</w:t>
        </w:r>
        <w:r>
          <w:fldChar w:fldCharType="end"/>
        </w:r>
      </w:hyperlink>
    </w:p>
    <w:p>
      <w:pPr>
        <w:pStyle w:val="TOC2"/>
        <w:tabs>
          <w:tab w:val="right" w:leader="dot" w:pos="8306"/>
        </w:tabs>
      </w:pPr>
      <w:hyperlink w:anchor="_Toc4664" w:history="1">
        <w:r>
          <w:rPr>
            <w:rFonts w:ascii="仿宋" w:eastAsia="仿宋" w:hAnsi="仿宋" w:cs="仿宋" w:hint="eastAsia"/>
            <w:lang w:eastAsia="zh-CN"/>
          </w:rPr>
          <w:t>(二)、建设规模</w:t>
        </w:r>
        <w:r>
          <w:tab/>
        </w:r>
        <w:r>
          <w:fldChar w:fldCharType="begin"/>
        </w:r>
        <w:r>
          <w:instrText xml:space="preserve"> PAGEREF _Toc4664 \h </w:instrText>
        </w:r>
        <w:r>
          <w:fldChar w:fldCharType="separate"/>
        </w:r>
        <w:r>
          <w:t>13</w:t>
        </w:r>
        <w:r>
          <w:fldChar w:fldCharType="end"/>
        </w:r>
      </w:hyperlink>
    </w:p>
    <w:p>
      <w:pPr>
        <w:pStyle w:val="TOC1"/>
        <w:tabs>
          <w:tab w:val="right" w:leader="dot" w:pos="8306"/>
        </w:tabs>
      </w:pPr>
      <w:hyperlink w:anchor="_Toc31035" w:history="1">
        <w:r>
          <w:rPr>
            <w:rFonts w:ascii="仿宋" w:eastAsia="仿宋" w:hAnsi="仿宋" w:cs="仿宋" w:hint="eastAsia"/>
            <w:lang w:eastAsia="zh-CN"/>
          </w:rPr>
          <w:t>四、电视机项目土建工程</w:t>
        </w:r>
        <w:r>
          <w:tab/>
        </w:r>
        <w:r>
          <w:fldChar w:fldCharType="begin"/>
        </w:r>
        <w:r>
          <w:instrText xml:space="preserve"> PAGEREF _Toc31035 \h </w:instrText>
        </w:r>
        <w:r>
          <w:fldChar w:fldCharType="separate"/>
        </w:r>
        <w:r>
          <w:t>14</w:t>
        </w:r>
        <w:r>
          <w:fldChar w:fldCharType="end"/>
        </w:r>
      </w:hyperlink>
    </w:p>
    <w:p>
      <w:pPr>
        <w:pStyle w:val="TOC2"/>
        <w:tabs>
          <w:tab w:val="right" w:leader="dot" w:pos="8306"/>
        </w:tabs>
      </w:pPr>
      <w:hyperlink w:anchor="_Toc22477" w:history="1">
        <w:r>
          <w:rPr>
            <w:rFonts w:ascii="仿宋" w:eastAsia="仿宋" w:hAnsi="仿宋" w:cs="仿宋" w:hint="eastAsia"/>
            <w:lang w:eastAsia="zh-CN"/>
          </w:rPr>
          <w:t>(一)、建筑工程设计原则</w:t>
        </w:r>
        <w:r>
          <w:tab/>
        </w:r>
        <w:r>
          <w:fldChar w:fldCharType="begin"/>
        </w:r>
        <w:r>
          <w:instrText xml:space="preserve"> PAGEREF _Toc22477 \h </w:instrText>
        </w:r>
        <w:r>
          <w:fldChar w:fldCharType="separate"/>
        </w:r>
        <w:r>
          <w:t>14</w:t>
        </w:r>
        <w:r>
          <w:fldChar w:fldCharType="end"/>
        </w:r>
      </w:hyperlink>
    </w:p>
    <w:p>
      <w:pPr>
        <w:pStyle w:val="TOC2"/>
        <w:tabs>
          <w:tab w:val="right" w:leader="dot" w:pos="8306"/>
        </w:tabs>
      </w:pPr>
      <w:hyperlink w:anchor="_Toc6903" w:history="1">
        <w:r>
          <w:rPr>
            <w:rFonts w:ascii="仿宋" w:eastAsia="仿宋" w:hAnsi="仿宋" w:cs="仿宋" w:hint="eastAsia"/>
            <w:lang w:eastAsia="zh-CN"/>
          </w:rPr>
          <w:t>(二)、土建工程设计年限及安全等级</w:t>
        </w:r>
        <w:r>
          <w:tab/>
        </w:r>
        <w:r>
          <w:fldChar w:fldCharType="begin"/>
        </w:r>
        <w:r>
          <w:instrText xml:space="preserve"> PAGEREF _Toc6903 \h </w:instrText>
        </w:r>
        <w:r>
          <w:fldChar w:fldCharType="separate"/>
        </w:r>
        <w:r>
          <w:t>15</w:t>
        </w:r>
        <w:r>
          <w:fldChar w:fldCharType="end"/>
        </w:r>
      </w:hyperlink>
    </w:p>
    <w:p>
      <w:pPr>
        <w:pStyle w:val="TOC2"/>
        <w:tabs>
          <w:tab w:val="right" w:leader="dot" w:pos="8306"/>
        </w:tabs>
      </w:pPr>
      <w:hyperlink w:anchor="_Toc10184" w:history="1">
        <w:r>
          <w:rPr>
            <w:rFonts w:ascii="仿宋" w:eastAsia="仿宋" w:hAnsi="仿宋" w:cs="仿宋" w:hint="eastAsia"/>
            <w:lang w:eastAsia="zh-CN"/>
          </w:rPr>
          <w:t>(三)、建筑工程设计总体要求</w:t>
        </w:r>
        <w:r>
          <w:tab/>
        </w:r>
        <w:r>
          <w:fldChar w:fldCharType="begin"/>
        </w:r>
        <w:r>
          <w:instrText xml:space="preserve"> PAGEREF _Toc10184 \h </w:instrText>
        </w:r>
        <w:r>
          <w:fldChar w:fldCharType="separate"/>
        </w:r>
        <w:r>
          <w:t>17</w:t>
        </w:r>
        <w:r>
          <w:fldChar w:fldCharType="end"/>
        </w:r>
      </w:hyperlink>
    </w:p>
    <w:p>
      <w:pPr>
        <w:pStyle w:val="TOC2"/>
        <w:tabs>
          <w:tab w:val="right" w:leader="dot" w:pos="8306"/>
        </w:tabs>
      </w:pPr>
      <w:hyperlink w:anchor="_Toc26005" w:history="1">
        <w:r>
          <w:rPr>
            <w:rFonts w:ascii="仿宋" w:eastAsia="仿宋" w:hAnsi="仿宋" w:cs="仿宋" w:hint="eastAsia"/>
            <w:lang w:eastAsia="zh-CN"/>
          </w:rPr>
          <w:t>(四)、土建工程建设指标</w:t>
        </w:r>
        <w:r>
          <w:tab/>
        </w:r>
        <w:r>
          <w:fldChar w:fldCharType="begin"/>
        </w:r>
        <w:r>
          <w:instrText xml:space="preserve"> PAGEREF _Toc26005 \h </w:instrText>
        </w:r>
        <w:r>
          <w:fldChar w:fldCharType="separate"/>
        </w:r>
        <w:r>
          <w:t>17</w:t>
        </w:r>
        <w:r>
          <w:fldChar w:fldCharType="end"/>
        </w:r>
      </w:hyperlink>
    </w:p>
    <w:p>
      <w:pPr>
        <w:pStyle w:val="TOC1"/>
        <w:tabs>
          <w:tab w:val="right" w:leader="dot" w:pos="8306"/>
        </w:tabs>
      </w:pPr>
      <w:hyperlink w:anchor="_Toc2527" w:history="1">
        <w:r>
          <w:rPr>
            <w:rFonts w:ascii="仿宋" w:eastAsia="仿宋" w:hAnsi="仿宋" w:cs="仿宋" w:hint="eastAsia"/>
            <w:lang w:eastAsia="zh-CN"/>
          </w:rPr>
          <w:t>五、市场分析、调研</w:t>
        </w:r>
        <w:r>
          <w:tab/>
        </w:r>
        <w:r>
          <w:fldChar w:fldCharType="begin"/>
        </w:r>
        <w:r>
          <w:instrText xml:space="preserve"> PAGEREF _Toc2527 \h </w:instrText>
        </w:r>
        <w:r>
          <w:fldChar w:fldCharType="separate"/>
        </w:r>
        <w:r>
          <w:t>18</w:t>
        </w:r>
        <w:r>
          <w:fldChar w:fldCharType="end"/>
        </w:r>
      </w:hyperlink>
    </w:p>
    <w:p>
      <w:pPr>
        <w:pStyle w:val="TOC2"/>
        <w:tabs>
          <w:tab w:val="right" w:leader="dot" w:pos="8306"/>
        </w:tabs>
      </w:pPr>
      <w:hyperlink w:anchor="_Toc9377" w:history="1">
        <w:r>
          <w:rPr>
            <w:rFonts w:ascii="仿宋" w:eastAsia="仿宋" w:hAnsi="仿宋" w:cs="仿宋" w:hint="eastAsia"/>
            <w:lang w:eastAsia="zh-CN"/>
          </w:rPr>
          <w:t>(一)、电视机行业分析</w:t>
        </w:r>
        <w:r>
          <w:tab/>
        </w:r>
        <w:r>
          <w:fldChar w:fldCharType="begin"/>
        </w:r>
        <w:r>
          <w:instrText xml:space="preserve"> PAGEREF _Toc9377 \h </w:instrText>
        </w:r>
        <w:r>
          <w:fldChar w:fldCharType="separate"/>
        </w:r>
        <w:r>
          <w:t>18</w:t>
        </w:r>
        <w:r>
          <w:fldChar w:fldCharType="end"/>
        </w:r>
      </w:hyperlink>
    </w:p>
    <w:p>
      <w:pPr>
        <w:pStyle w:val="TOC2"/>
        <w:tabs>
          <w:tab w:val="right" w:leader="dot" w:pos="8306"/>
        </w:tabs>
      </w:pPr>
      <w:hyperlink w:anchor="_Toc7022" w:history="1">
        <w:r>
          <w:rPr>
            <w:rFonts w:ascii="仿宋" w:eastAsia="仿宋" w:hAnsi="仿宋" w:cs="仿宋" w:hint="eastAsia"/>
            <w:lang w:eastAsia="zh-CN"/>
          </w:rPr>
          <w:t>(二)、电视机市场分析预测</w:t>
        </w:r>
        <w:r>
          <w:tab/>
        </w:r>
        <w:r>
          <w:fldChar w:fldCharType="begin"/>
        </w:r>
        <w:r>
          <w:instrText xml:space="preserve"> PAGEREF _Toc7022 \h </w:instrText>
        </w:r>
        <w:r>
          <w:fldChar w:fldCharType="separate"/>
        </w:r>
        <w:r>
          <w:t>18</w:t>
        </w:r>
        <w:r>
          <w:fldChar w:fldCharType="end"/>
        </w:r>
      </w:hyperlink>
    </w:p>
    <w:p>
      <w:pPr>
        <w:pStyle w:val="TOC1"/>
        <w:tabs>
          <w:tab w:val="right" w:leader="dot" w:pos="8306"/>
        </w:tabs>
      </w:pPr>
      <w:hyperlink w:anchor="_Toc2043" w:history="1">
        <w:r>
          <w:rPr>
            <w:rFonts w:ascii="仿宋" w:eastAsia="仿宋" w:hAnsi="仿宋" w:cs="仿宋" w:hint="eastAsia"/>
            <w:lang w:eastAsia="zh-CN"/>
          </w:rPr>
          <w:t>六、电视机项目文档管理</w:t>
        </w:r>
        <w:r>
          <w:tab/>
        </w:r>
        <w:r>
          <w:fldChar w:fldCharType="begin"/>
        </w:r>
        <w:r>
          <w:instrText xml:space="preserve"> PAGEREF _Toc2043 \h </w:instrText>
        </w:r>
        <w:r>
          <w:fldChar w:fldCharType="separate"/>
        </w:r>
        <w:r>
          <w:t>19</w:t>
        </w:r>
        <w:r>
          <w:fldChar w:fldCharType="end"/>
        </w:r>
      </w:hyperlink>
    </w:p>
    <w:p>
      <w:pPr>
        <w:pStyle w:val="TOC2"/>
        <w:tabs>
          <w:tab w:val="right" w:leader="dot" w:pos="8306"/>
        </w:tabs>
      </w:pPr>
      <w:hyperlink w:anchor="_Toc7398" w:history="1">
        <w:r>
          <w:rPr>
            <w:rFonts w:ascii="仿宋" w:eastAsia="仿宋" w:hAnsi="仿宋" w:cs="仿宋" w:hint="eastAsia"/>
            <w:lang w:eastAsia="zh-CN"/>
          </w:rPr>
          <w:t>(一)、文档编制与审查</w:t>
        </w:r>
        <w:r>
          <w:tab/>
        </w:r>
        <w:r>
          <w:fldChar w:fldCharType="begin"/>
        </w:r>
        <w:r>
          <w:instrText xml:space="preserve"> PAGEREF _Toc7398 \h </w:instrText>
        </w:r>
        <w:r>
          <w:fldChar w:fldCharType="separate"/>
        </w:r>
        <w:r>
          <w:t>19</w:t>
        </w:r>
        <w:r>
          <w:fldChar w:fldCharType="end"/>
        </w:r>
      </w:hyperlink>
    </w:p>
    <w:p>
      <w:pPr>
        <w:pStyle w:val="TOC2"/>
        <w:tabs>
          <w:tab w:val="right" w:leader="dot" w:pos="8306"/>
        </w:tabs>
      </w:pPr>
      <w:hyperlink w:anchor="_Toc9760" w:history="1">
        <w:r>
          <w:rPr>
            <w:rFonts w:ascii="仿宋" w:eastAsia="仿宋" w:hAnsi="仿宋" w:cs="仿宋" w:hint="eastAsia"/>
            <w:lang w:eastAsia="zh-CN"/>
          </w:rPr>
          <w:t>(二)、文档发布与分发</w:t>
        </w:r>
        <w:r>
          <w:tab/>
        </w:r>
        <w:r>
          <w:fldChar w:fldCharType="begin"/>
        </w:r>
        <w:r>
          <w:instrText xml:space="preserve"> PAGEREF _Toc9760 \h </w:instrText>
        </w:r>
        <w:r>
          <w:fldChar w:fldCharType="separate"/>
        </w:r>
        <w:r>
          <w:t>21</w:t>
        </w:r>
        <w:r>
          <w:fldChar w:fldCharType="end"/>
        </w:r>
      </w:hyperlink>
    </w:p>
    <w:p>
      <w:pPr>
        <w:pStyle w:val="TOC2"/>
        <w:tabs>
          <w:tab w:val="right" w:leader="dot" w:pos="8306"/>
        </w:tabs>
      </w:pPr>
      <w:hyperlink w:anchor="_Toc27508" w:history="1">
        <w:r>
          <w:rPr>
            <w:rFonts w:ascii="仿宋" w:eastAsia="仿宋" w:hAnsi="仿宋" w:cs="仿宋" w:hint="eastAsia"/>
            <w:lang w:eastAsia="zh-CN"/>
          </w:rPr>
          <w:t>(三)、文档存档与归档</w:t>
        </w:r>
        <w:r>
          <w:tab/>
        </w:r>
        <w:r>
          <w:fldChar w:fldCharType="begin"/>
        </w:r>
        <w:r>
          <w:instrText xml:space="preserve"> PAGEREF _Toc27508 \h </w:instrText>
        </w:r>
        <w:r>
          <w:fldChar w:fldCharType="separate"/>
        </w:r>
        <w:r>
          <w:t>21</w:t>
        </w:r>
        <w:r>
          <w:fldChar w:fldCharType="end"/>
        </w:r>
      </w:hyperlink>
    </w:p>
    <w:p>
      <w:pPr>
        <w:pStyle w:val="TOC1"/>
        <w:tabs>
          <w:tab w:val="right" w:leader="dot" w:pos="8306"/>
        </w:tabs>
      </w:pPr>
      <w:hyperlink w:anchor="_Toc3485" w:history="1">
        <w:r>
          <w:rPr>
            <w:rFonts w:ascii="仿宋" w:eastAsia="仿宋" w:hAnsi="仿宋" w:cs="仿宋" w:hint="eastAsia"/>
            <w:lang w:eastAsia="zh-CN"/>
          </w:rPr>
          <w:t>七、电视机项目人力资源培养与发展</w:t>
        </w:r>
        <w:r>
          <w:tab/>
        </w:r>
        <w:r>
          <w:fldChar w:fldCharType="begin"/>
        </w:r>
        <w:r>
          <w:instrText xml:space="preserve"> PAGEREF _Toc3485 \h </w:instrText>
        </w:r>
        <w:r>
          <w:fldChar w:fldCharType="separate"/>
        </w:r>
        <w:r>
          <w:t>23</w:t>
        </w:r>
        <w:r>
          <w:fldChar w:fldCharType="end"/>
        </w:r>
      </w:hyperlink>
    </w:p>
    <w:p>
      <w:pPr>
        <w:pStyle w:val="TOC2"/>
        <w:tabs>
          <w:tab w:val="right" w:leader="dot" w:pos="8306"/>
        </w:tabs>
      </w:pPr>
      <w:hyperlink w:anchor="_Toc20771" w:history="1">
        <w:r>
          <w:rPr>
            <w:rFonts w:ascii="仿宋" w:eastAsia="仿宋" w:hAnsi="仿宋" w:cs="仿宋" w:hint="eastAsia"/>
            <w:lang w:eastAsia="zh-CN"/>
          </w:rPr>
          <w:t>(一)、人才需求与规划</w:t>
        </w:r>
        <w:r>
          <w:tab/>
        </w:r>
        <w:r>
          <w:fldChar w:fldCharType="begin"/>
        </w:r>
        <w:r>
          <w:instrText xml:space="preserve"> PAGEREF _Toc20771 \h </w:instrText>
        </w:r>
        <w:r>
          <w:fldChar w:fldCharType="separate"/>
        </w:r>
        <w:r>
          <w:t>23</w:t>
        </w:r>
        <w:r>
          <w:fldChar w:fldCharType="end"/>
        </w:r>
      </w:hyperlink>
    </w:p>
    <w:p>
      <w:pPr>
        <w:pStyle w:val="TOC2"/>
        <w:tabs>
          <w:tab w:val="right" w:leader="dot" w:pos="8306"/>
        </w:tabs>
      </w:pPr>
      <w:hyperlink w:anchor="_Toc18242" w:history="1">
        <w:r>
          <w:rPr>
            <w:rFonts w:ascii="仿宋" w:eastAsia="仿宋" w:hAnsi="仿宋" w:cs="仿宋" w:hint="eastAsia"/>
            <w:lang w:eastAsia="zh-CN"/>
          </w:rPr>
          <w:t>(二)、培训与发展计划</w:t>
        </w:r>
        <w:r>
          <w:tab/>
        </w:r>
        <w:r>
          <w:fldChar w:fldCharType="begin"/>
        </w:r>
        <w:r>
          <w:instrText xml:space="preserve"> PAGEREF _Toc18242 \h </w:instrText>
        </w:r>
        <w:r>
          <w:fldChar w:fldCharType="separate"/>
        </w:r>
        <w:r>
          <w:t>23</w:t>
        </w:r>
        <w:r>
          <w:fldChar w:fldCharType="end"/>
        </w:r>
      </w:hyperlink>
    </w:p>
    <w:p>
      <w:pPr>
        <w:pStyle w:val="TOC1"/>
        <w:tabs>
          <w:tab w:val="right" w:leader="dot" w:pos="8306"/>
        </w:tabs>
      </w:pPr>
      <w:hyperlink w:anchor="_Toc9923" w:history="1">
        <w:r>
          <w:rPr>
            <w:rFonts w:ascii="仿宋" w:eastAsia="仿宋" w:hAnsi="仿宋" w:cs="仿宋" w:hint="eastAsia"/>
            <w:lang w:eastAsia="zh-CN"/>
          </w:rPr>
          <w:t>八、电视机项目财务管理</w:t>
        </w:r>
        <w:r>
          <w:tab/>
        </w:r>
        <w:r>
          <w:fldChar w:fldCharType="begin"/>
        </w:r>
        <w:r>
          <w:instrText xml:space="preserve"> PAGEREF _Toc9923 \h </w:instrText>
        </w:r>
        <w:r>
          <w:fldChar w:fldCharType="separate"/>
        </w:r>
        <w:r>
          <w:t>24</w:t>
        </w:r>
        <w:r>
          <w:fldChar w:fldCharType="end"/>
        </w:r>
      </w:hyperlink>
    </w:p>
    <w:p>
      <w:pPr>
        <w:pStyle w:val="TOC2"/>
        <w:tabs>
          <w:tab w:val="right" w:leader="dot" w:pos="8306"/>
        </w:tabs>
      </w:pPr>
      <w:hyperlink w:anchor="_Toc30418" w:history="1">
        <w:r>
          <w:rPr>
            <w:rFonts w:ascii="仿宋" w:eastAsia="仿宋" w:hAnsi="仿宋" w:cs="仿宋" w:hint="eastAsia"/>
            <w:lang w:eastAsia="zh-CN"/>
          </w:rPr>
          <w:t>(一)、资金需求大</w:t>
        </w:r>
        <w:r>
          <w:tab/>
        </w:r>
        <w:r>
          <w:fldChar w:fldCharType="begin"/>
        </w:r>
        <w:r>
          <w:instrText xml:space="preserve"> PAGEREF _Toc30418 \h </w:instrText>
        </w:r>
        <w:r>
          <w:fldChar w:fldCharType="separate"/>
        </w:r>
        <w:r>
          <w:t>24</w:t>
        </w:r>
        <w:r>
          <w:fldChar w:fldCharType="end"/>
        </w:r>
      </w:hyperlink>
    </w:p>
    <w:p>
      <w:pPr>
        <w:pStyle w:val="TOC2"/>
        <w:tabs>
          <w:tab w:val="right" w:leader="dot" w:pos="8306"/>
        </w:tabs>
      </w:pPr>
      <w:hyperlink w:anchor="_Toc24158" w:history="1">
        <w:r>
          <w:rPr>
            <w:rFonts w:ascii="仿宋" w:eastAsia="仿宋" w:hAnsi="仿宋" w:cs="仿宋" w:hint="eastAsia"/>
            <w:lang w:eastAsia="zh-CN"/>
          </w:rPr>
          <w:t>(二)、研发周期长</w:t>
        </w:r>
        <w:r>
          <w:tab/>
        </w:r>
        <w:r>
          <w:fldChar w:fldCharType="begin"/>
        </w:r>
        <w:r>
          <w:instrText xml:space="preserve"> PAGEREF _Toc24158 \h </w:instrText>
        </w:r>
        <w:r>
          <w:fldChar w:fldCharType="separate"/>
        </w:r>
        <w:r>
          <w:t>25</w:t>
        </w:r>
        <w:r>
          <w:fldChar w:fldCharType="end"/>
        </w:r>
      </w:hyperlink>
    </w:p>
    <w:p>
      <w:pPr>
        <w:pStyle w:val="TOC2"/>
        <w:tabs>
          <w:tab w:val="right" w:leader="dot" w:pos="8306"/>
        </w:tabs>
      </w:pPr>
      <w:hyperlink w:anchor="_Toc30271" w:history="1">
        <w:r>
          <w:rPr>
            <w:rFonts w:ascii="仿宋" w:eastAsia="仿宋" w:hAnsi="仿宋" w:cs="仿宋" w:hint="eastAsia"/>
            <w:lang w:eastAsia="zh-CN"/>
          </w:rPr>
          <w:t>(三)、市场风险大</w:t>
        </w:r>
        <w:r>
          <w:tab/>
        </w:r>
        <w:r>
          <w:fldChar w:fldCharType="begin"/>
        </w:r>
        <w:r>
          <w:instrText xml:space="preserve"> PAGEREF _Toc30271 \h </w:instrText>
        </w:r>
        <w:r>
          <w:fldChar w:fldCharType="separate"/>
        </w:r>
        <w:r>
          <w:t>26</w:t>
        </w:r>
        <w:r>
          <w:fldChar w:fldCharType="end"/>
        </w:r>
      </w:hyperlink>
    </w:p>
    <w:p>
      <w:pPr>
        <w:pStyle w:val="TOC2"/>
        <w:tabs>
          <w:tab w:val="right" w:leader="dot" w:pos="8306"/>
        </w:tabs>
      </w:pPr>
      <w:hyperlink w:anchor="_Toc515" w:history="1">
        <w:r>
          <w:rPr>
            <w:rFonts w:ascii="仿宋" w:eastAsia="仿宋" w:hAnsi="仿宋" w:cs="仿宋" w:hint="eastAsia"/>
            <w:lang w:eastAsia="zh-CN"/>
          </w:rPr>
          <w:t>(四)、利润率高</w:t>
        </w:r>
        <w:r>
          <w:tab/>
        </w:r>
        <w:r>
          <w:fldChar w:fldCharType="begin"/>
        </w:r>
        <w:r>
          <w:instrText xml:space="preserve"> PAGEREF _Toc515 \h </w:instrText>
        </w:r>
        <w:r>
          <w:fldChar w:fldCharType="separate"/>
        </w:r>
        <w:r>
          <w:t>29</w:t>
        </w:r>
        <w:r>
          <w:fldChar w:fldCharType="end"/>
        </w:r>
      </w:hyperlink>
    </w:p>
    <w:p>
      <w:pPr>
        <w:pStyle w:val="TOC1"/>
        <w:tabs>
          <w:tab w:val="right" w:leader="dot" w:pos="8306"/>
        </w:tabs>
      </w:pPr>
      <w:hyperlink w:anchor="_Toc26544" w:history="1">
        <w:r>
          <w:rPr>
            <w:rFonts w:ascii="仿宋" w:eastAsia="仿宋" w:hAnsi="仿宋" w:cs="仿宋" w:hint="eastAsia"/>
            <w:lang w:eastAsia="zh-CN"/>
          </w:rPr>
          <w:t>九、电视机项目风险管理</w:t>
        </w:r>
        <w:r>
          <w:tab/>
        </w:r>
        <w:r>
          <w:fldChar w:fldCharType="begin"/>
        </w:r>
        <w:r>
          <w:instrText xml:space="preserve"> PAGEREF _Toc26544 \h </w:instrText>
        </w:r>
        <w:r>
          <w:fldChar w:fldCharType="separate"/>
        </w:r>
        <w:r>
          <w:t>31</w:t>
        </w:r>
        <w:r>
          <w:fldChar w:fldCharType="end"/>
        </w:r>
      </w:hyperlink>
    </w:p>
    <w:p>
      <w:pPr>
        <w:pStyle w:val="TOC2"/>
        <w:tabs>
          <w:tab w:val="right" w:leader="dot" w:pos="8306"/>
        </w:tabs>
      </w:pPr>
      <w:hyperlink w:anchor="_Toc21035" w:history="1">
        <w:r>
          <w:rPr>
            <w:rFonts w:ascii="仿宋" w:eastAsia="仿宋" w:hAnsi="仿宋" w:cs="仿宋" w:hint="eastAsia"/>
            <w:lang w:eastAsia="zh-CN"/>
          </w:rPr>
          <w:t>(一)、风险识别与评估</w:t>
        </w:r>
        <w:r>
          <w:tab/>
        </w:r>
        <w:r>
          <w:fldChar w:fldCharType="begin"/>
        </w:r>
        <w:r>
          <w:instrText xml:space="preserve"> PAGEREF _Toc21035 \h </w:instrText>
        </w:r>
        <w:r>
          <w:fldChar w:fldCharType="separate"/>
        </w:r>
        <w:r>
          <w:t>31</w:t>
        </w:r>
        <w:r>
          <w:fldChar w:fldCharType="end"/>
        </w:r>
      </w:hyperlink>
    </w:p>
    <w:p>
      <w:pPr>
        <w:pStyle w:val="TOC2"/>
        <w:tabs>
          <w:tab w:val="right" w:leader="dot" w:pos="8306"/>
        </w:tabs>
      </w:pPr>
      <w:hyperlink w:anchor="_Toc23787" w:history="1">
        <w:r>
          <w:rPr>
            <w:rFonts w:ascii="仿宋" w:eastAsia="仿宋" w:hAnsi="仿宋" w:cs="仿宋" w:hint="eastAsia"/>
            <w:lang w:eastAsia="zh-CN"/>
          </w:rPr>
          <w:t>(二)、风险应对策略</w:t>
        </w:r>
        <w:r>
          <w:tab/>
        </w:r>
        <w:r>
          <w:fldChar w:fldCharType="begin"/>
        </w:r>
        <w:r>
          <w:instrText xml:space="preserve"> PAGEREF _Toc23787 \h </w:instrText>
        </w:r>
        <w:r>
          <w:fldChar w:fldCharType="separate"/>
        </w:r>
        <w:r>
          <w:t>32</w:t>
        </w:r>
        <w:r>
          <w:fldChar w:fldCharType="end"/>
        </w:r>
      </w:hyperlink>
    </w:p>
    <w:p>
      <w:pPr>
        <w:pStyle w:val="TOC2"/>
        <w:tabs>
          <w:tab w:val="right" w:leader="dot" w:pos="8306"/>
        </w:tabs>
      </w:pPr>
      <w:hyperlink w:anchor="_Toc18436" w:history="1">
        <w:r>
          <w:rPr>
            <w:rFonts w:ascii="仿宋" w:eastAsia="仿宋" w:hAnsi="仿宋" w:cs="仿宋" w:hint="eastAsia"/>
            <w:lang w:eastAsia="zh-CN"/>
          </w:rPr>
          <w:t>(三)、风险监控与控制</w:t>
        </w:r>
        <w:r>
          <w:tab/>
        </w:r>
        <w:r>
          <w:fldChar w:fldCharType="begin"/>
        </w:r>
        <w:r>
          <w:instrText xml:space="preserve"> PAGEREF _Toc18436 \h </w:instrText>
        </w:r>
        <w:r>
          <w:fldChar w:fldCharType="separate"/>
        </w:r>
        <w:r>
          <w:t>34</w:t>
        </w:r>
        <w:r>
          <w:fldChar w:fldCharType="end"/>
        </w:r>
      </w:hyperlink>
    </w:p>
    <w:p>
      <w:pPr>
        <w:pStyle w:val="TOC1"/>
        <w:tabs>
          <w:tab w:val="right" w:leader="dot" w:pos="8306"/>
        </w:tabs>
      </w:pPr>
      <w:hyperlink w:anchor="_Toc26329" w:history="1">
        <w:r>
          <w:rPr>
            <w:rFonts w:ascii="仿宋" w:eastAsia="仿宋" w:hAnsi="仿宋" w:cs="仿宋" w:hint="eastAsia"/>
            <w:lang w:eastAsia="zh-CN"/>
          </w:rPr>
          <w:t>十、电视机项目经营效益</w:t>
        </w:r>
        <w:r>
          <w:tab/>
        </w:r>
        <w:r>
          <w:fldChar w:fldCharType="begin"/>
        </w:r>
        <w:r>
          <w:instrText xml:space="preserve"> PAGEREF _Toc26329 \h </w:instrText>
        </w:r>
        <w:r>
          <w:fldChar w:fldCharType="separate"/>
        </w:r>
        <w:r>
          <w:t>35</w:t>
        </w:r>
        <w:r>
          <w:fldChar w:fldCharType="end"/>
        </w:r>
      </w:hyperlink>
    </w:p>
    <w:p>
      <w:pPr>
        <w:pStyle w:val="TOC2"/>
        <w:tabs>
          <w:tab w:val="right" w:leader="dot" w:pos="8306"/>
        </w:tabs>
      </w:pPr>
      <w:hyperlink w:anchor="_Toc9068" w:history="1">
        <w:r>
          <w:rPr>
            <w:rFonts w:ascii="仿宋" w:eastAsia="仿宋" w:hAnsi="仿宋" w:cs="仿宋" w:hint="eastAsia"/>
            <w:lang w:eastAsia="zh-CN"/>
          </w:rPr>
          <w:t>(一)、经济评价财务测算</w:t>
        </w:r>
        <w:r>
          <w:tab/>
        </w:r>
        <w:r>
          <w:fldChar w:fldCharType="begin"/>
        </w:r>
        <w:r>
          <w:instrText xml:space="preserve"> PAGEREF _Toc9068 \h </w:instrText>
        </w:r>
        <w:r>
          <w:fldChar w:fldCharType="separate"/>
        </w:r>
        <w:r>
          <w:t>35</w:t>
        </w:r>
        <w:r>
          <w:fldChar w:fldCharType="end"/>
        </w:r>
      </w:hyperlink>
    </w:p>
    <w:p>
      <w:pPr>
        <w:pStyle w:val="TOC2"/>
        <w:tabs>
          <w:tab w:val="right" w:leader="dot" w:pos="8306"/>
        </w:tabs>
      </w:pPr>
      <w:hyperlink w:anchor="_Toc13872" w:history="1">
        <w:r>
          <w:rPr>
            <w:rFonts w:ascii="仿宋" w:eastAsia="仿宋" w:hAnsi="仿宋" w:cs="仿宋" w:hint="eastAsia"/>
            <w:lang w:eastAsia="zh-CN"/>
          </w:rPr>
          <w:t>(二)、电视机项目盈利能力分析</w:t>
        </w:r>
        <w:r>
          <w:tab/>
        </w:r>
        <w:r>
          <w:fldChar w:fldCharType="begin"/>
        </w:r>
        <w:r>
          <w:instrText xml:space="preserve"> PAGEREF _Toc13872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9" w:history="1">
        <w:r>
          <w:rPr>
            <w:rFonts w:ascii="仿宋" w:eastAsia="仿宋" w:hAnsi="仿宋" w:cs="仿宋" w:hint="eastAsia"/>
            <w:lang w:eastAsia="zh-CN"/>
          </w:rPr>
          <w:t>十一、生产安全保护</w:t>
        </w:r>
        <w:r>
          <w:tab/>
        </w:r>
        <w:r>
          <w:fldChar w:fldCharType="begin"/>
        </w:r>
        <w:r>
          <w:instrText xml:space="preserve"> PAGEREF _Toc10589 \h </w:instrText>
        </w:r>
        <w:r>
          <w:fldChar w:fldCharType="separate"/>
        </w:r>
        <w:r>
          <w:t>37</w:t>
        </w:r>
        <w:r>
          <w:fldChar w:fldCharType="end"/>
        </w:r>
      </w:hyperlink>
    </w:p>
    <w:p>
      <w:pPr>
        <w:pStyle w:val="TOC2"/>
        <w:tabs>
          <w:tab w:val="right" w:leader="dot" w:pos="8306"/>
        </w:tabs>
      </w:pPr>
      <w:hyperlink w:anchor="_Toc32407" w:history="1">
        <w:r>
          <w:rPr>
            <w:rFonts w:ascii="仿宋" w:eastAsia="仿宋" w:hAnsi="仿宋" w:cs="仿宋" w:hint="eastAsia"/>
            <w:lang w:eastAsia="zh-CN"/>
          </w:rPr>
          <w:t>(一)、消防安全</w:t>
        </w:r>
        <w:r>
          <w:tab/>
        </w:r>
        <w:r>
          <w:fldChar w:fldCharType="begin"/>
        </w:r>
        <w:r>
          <w:instrText xml:space="preserve"> PAGEREF _Toc32407 \h </w:instrText>
        </w:r>
        <w:r>
          <w:fldChar w:fldCharType="separate"/>
        </w:r>
        <w:r>
          <w:t>37</w:t>
        </w:r>
        <w:r>
          <w:fldChar w:fldCharType="end"/>
        </w:r>
      </w:hyperlink>
    </w:p>
    <w:p>
      <w:pPr>
        <w:pStyle w:val="TOC2"/>
        <w:tabs>
          <w:tab w:val="right" w:leader="dot" w:pos="8306"/>
        </w:tabs>
      </w:pPr>
      <w:hyperlink w:anchor="_Toc7959" w:history="1">
        <w:r>
          <w:rPr>
            <w:rFonts w:ascii="仿宋" w:eastAsia="仿宋" w:hAnsi="仿宋" w:cs="仿宋" w:hint="eastAsia"/>
            <w:lang w:eastAsia="zh-CN"/>
          </w:rPr>
          <w:t>(二)、防火防爆总图布置措施</w:t>
        </w:r>
        <w:r>
          <w:tab/>
        </w:r>
        <w:r>
          <w:fldChar w:fldCharType="begin"/>
        </w:r>
        <w:r>
          <w:instrText xml:space="preserve"> PAGEREF _Toc7959 \h </w:instrText>
        </w:r>
        <w:r>
          <w:fldChar w:fldCharType="separate"/>
        </w:r>
        <w:r>
          <w:t>38</w:t>
        </w:r>
        <w:r>
          <w:fldChar w:fldCharType="end"/>
        </w:r>
      </w:hyperlink>
    </w:p>
    <w:p>
      <w:pPr>
        <w:pStyle w:val="TOC2"/>
        <w:tabs>
          <w:tab w:val="right" w:leader="dot" w:pos="8306"/>
        </w:tabs>
      </w:pPr>
      <w:hyperlink w:anchor="_Toc6076" w:history="1">
        <w:r>
          <w:rPr>
            <w:rFonts w:ascii="仿宋" w:eastAsia="仿宋" w:hAnsi="仿宋" w:cs="仿宋" w:hint="eastAsia"/>
            <w:lang w:eastAsia="zh-CN"/>
          </w:rPr>
          <w:t>(三)、自然灾害防范措施</w:t>
        </w:r>
        <w:r>
          <w:tab/>
        </w:r>
        <w:r>
          <w:fldChar w:fldCharType="begin"/>
        </w:r>
        <w:r>
          <w:instrText xml:space="preserve"> PAGEREF _Toc6076 \h </w:instrText>
        </w:r>
        <w:r>
          <w:fldChar w:fldCharType="separate"/>
        </w:r>
        <w:r>
          <w:t>39</w:t>
        </w:r>
        <w:r>
          <w:fldChar w:fldCharType="end"/>
        </w:r>
      </w:hyperlink>
    </w:p>
    <w:p>
      <w:pPr>
        <w:pStyle w:val="TOC2"/>
        <w:tabs>
          <w:tab w:val="right" w:leader="dot" w:pos="8306"/>
        </w:tabs>
      </w:pPr>
      <w:hyperlink w:anchor="_Toc12115" w:history="1">
        <w:r>
          <w:rPr>
            <w:rFonts w:ascii="仿宋" w:eastAsia="仿宋" w:hAnsi="仿宋" w:cs="仿宋" w:hint="eastAsia"/>
            <w:lang w:eastAsia="zh-CN"/>
          </w:rPr>
          <w:t>(四)、安全色及安全标志使用要求</w:t>
        </w:r>
        <w:r>
          <w:tab/>
        </w:r>
        <w:r>
          <w:fldChar w:fldCharType="begin"/>
        </w:r>
        <w:r>
          <w:instrText xml:space="preserve"> PAGEREF _Toc12115 \h </w:instrText>
        </w:r>
        <w:r>
          <w:fldChar w:fldCharType="separate"/>
        </w:r>
        <w:r>
          <w:t>40</w:t>
        </w:r>
        <w:r>
          <w:fldChar w:fldCharType="end"/>
        </w:r>
      </w:hyperlink>
    </w:p>
    <w:p>
      <w:pPr>
        <w:pStyle w:val="TOC2"/>
        <w:tabs>
          <w:tab w:val="right" w:leader="dot" w:pos="8306"/>
        </w:tabs>
      </w:pPr>
      <w:hyperlink w:anchor="_Toc29740" w:history="1">
        <w:r>
          <w:rPr>
            <w:rFonts w:ascii="仿宋" w:eastAsia="仿宋" w:hAnsi="仿宋" w:cs="仿宋" w:hint="eastAsia"/>
            <w:lang w:eastAsia="zh-CN"/>
          </w:rPr>
          <w:t>(五)、防尘防毒措施</w:t>
        </w:r>
        <w:r>
          <w:tab/>
        </w:r>
        <w:r>
          <w:fldChar w:fldCharType="begin"/>
        </w:r>
        <w:r>
          <w:instrText xml:space="preserve"> PAGEREF _Toc29740 \h </w:instrText>
        </w:r>
        <w:r>
          <w:fldChar w:fldCharType="separate"/>
        </w:r>
        <w:r>
          <w:t>41</w:t>
        </w:r>
        <w:r>
          <w:fldChar w:fldCharType="end"/>
        </w:r>
      </w:hyperlink>
    </w:p>
    <w:p>
      <w:pPr>
        <w:pStyle w:val="TOC2"/>
        <w:tabs>
          <w:tab w:val="right" w:leader="dot" w:pos="8306"/>
        </w:tabs>
      </w:pPr>
      <w:hyperlink w:anchor="_Toc4665" w:history="1">
        <w:r>
          <w:rPr>
            <w:rFonts w:ascii="仿宋" w:eastAsia="仿宋" w:hAnsi="仿宋" w:cs="仿宋" w:hint="eastAsia"/>
            <w:lang w:eastAsia="zh-CN"/>
          </w:rPr>
          <w:t>(六)、防静电、触电防护及防雷措施</w:t>
        </w:r>
        <w:r>
          <w:tab/>
        </w:r>
        <w:r>
          <w:fldChar w:fldCharType="begin"/>
        </w:r>
        <w:r>
          <w:instrText xml:space="preserve"> PAGEREF _Toc4665 \h </w:instrText>
        </w:r>
        <w:r>
          <w:fldChar w:fldCharType="separate"/>
        </w:r>
        <w:r>
          <w:t>42</w:t>
        </w:r>
        <w:r>
          <w:fldChar w:fldCharType="end"/>
        </w:r>
      </w:hyperlink>
    </w:p>
    <w:p>
      <w:pPr>
        <w:pStyle w:val="TOC2"/>
        <w:tabs>
          <w:tab w:val="right" w:leader="dot" w:pos="8306"/>
        </w:tabs>
      </w:pPr>
      <w:hyperlink w:anchor="_Toc1015" w:history="1">
        <w:r>
          <w:rPr>
            <w:rFonts w:ascii="仿宋" w:eastAsia="仿宋" w:hAnsi="仿宋" w:cs="仿宋" w:hint="eastAsia"/>
            <w:lang w:eastAsia="zh-CN"/>
          </w:rPr>
          <w:t>(七)、机械设备安全保障措施</w:t>
        </w:r>
        <w:r>
          <w:tab/>
        </w:r>
        <w:r>
          <w:fldChar w:fldCharType="begin"/>
        </w:r>
        <w:r>
          <w:instrText xml:space="preserve"> PAGEREF _Toc1015 \h </w:instrText>
        </w:r>
        <w:r>
          <w:fldChar w:fldCharType="separate"/>
        </w:r>
        <w:r>
          <w:t>43</w:t>
        </w:r>
        <w:r>
          <w:fldChar w:fldCharType="end"/>
        </w:r>
      </w:hyperlink>
    </w:p>
    <w:p>
      <w:pPr>
        <w:pStyle w:val="TOC1"/>
        <w:tabs>
          <w:tab w:val="right" w:leader="dot" w:pos="8306"/>
        </w:tabs>
      </w:pPr>
      <w:hyperlink w:anchor="_Toc22012" w:history="1">
        <w:r>
          <w:rPr>
            <w:rFonts w:ascii="仿宋" w:eastAsia="仿宋" w:hAnsi="仿宋" w:cs="仿宋" w:hint="eastAsia"/>
            <w:lang w:eastAsia="zh-CN"/>
          </w:rPr>
          <w:t>十二、电视机项目计划安排</w:t>
        </w:r>
        <w:r>
          <w:tab/>
        </w:r>
        <w:r>
          <w:fldChar w:fldCharType="begin"/>
        </w:r>
        <w:r>
          <w:instrText xml:space="preserve"> PAGEREF _Toc22012 \h </w:instrText>
        </w:r>
        <w:r>
          <w:fldChar w:fldCharType="separate"/>
        </w:r>
        <w:r>
          <w:t>44</w:t>
        </w:r>
        <w:r>
          <w:fldChar w:fldCharType="end"/>
        </w:r>
      </w:hyperlink>
    </w:p>
    <w:p>
      <w:pPr>
        <w:pStyle w:val="TOC2"/>
        <w:tabs>
          <w:tab w:val="right" w:leader="dot" w:pos="8306"/>
        </w:tabs>
      </w:pPr>
      <w:hyperlink w:anchor="_Toc2403" w:history="1">
        <w:r>
          <w:rPr>
            <w:rFonts w:ascii="仿宋" w:eastAsia="仿宋" w:hAnsi="仿宋" w:cs="仿宋" w:hint="eastAsia"/>
            <w:lang w:eastAsia="zh-CN"/>
          </w:rPr>
          <w:t>(一)、建设周期</w:t>
        </w:r>
        <w:r>
          <w:tab/>
        </w:r>
        <w:r>
          <w:fldChar w:fldCharType="begin"/>
        </w:r>
        <w:r>
          <w:instrText xml:space="preserve"> PAGEREF _Toc2403 \h </w:instrText>
        </w:r>
        <w:r>
          <w:fldChar w:fldCharType="separate"/>
        </w:r>
        <w:r>
          <w:t>44</w:t>
        </w:r>
        <w:r>
          <w:fldChar w:fldCharType="end"/>
        </w:r>
      </w:hyperlink>
    </w:p>
    <w:p>
      <w:pPr>
        <w:pStyle w:val="TOC2"/>
        <w:tabs>
          <w:tab w:val="right" w:leader="dot" w:pos="8306"/>
        </w:tabs>
      </w:pPr>
      <w:hyperlink w:anchor="_Toc21819" w:history="1">
        <w:r>
          <w:rPr>
            <w:rFonts w:ascii="仿宋" w:eastAsia="仿宋" w:hAnsi="仿宋" w:cs="仿宋" w:hint="eastAsia"/>
            <w:lang w:eastAsia="zh-CN"/>
          </w:rPr>
          <w:t>(二)、建设进度</w:t>
        </w:r>
        <w:r>
          <w:tab/>
        </w:r>
        <w:r>
          <w:fldChar w:fldCharType="begin"/>
        </w:r>
        <w:r>
          <w:instrText xml:space="preserve"> PAGEREF _Toc21819 \h </w:instrText>
        </w:r>
        <w:r>
          <w:fldChar w:fldCharType="separate"/>
        </w:r>
        <w:r>
          <w:t>45</w:t>
        </w:r>
        <w:r>
          <w:fldChar w:fldCharType="end"/>
        </w:r>
      </w:hyperlink>
    </w:p>
    <w:p>
      <w:pPr>
        <w:pStyle w:val="TOC2"/>
        <w:tabs>
          <w:tab w:val="right" w:leader="dot" w:pos="8306"/>
        </w:tabs>
      </w:pPr>
      <w:hyperlink w:anchor="_Toc22584" w:history="1">
        <w:r>
          <w:rPr>
            <w:rFonts w:ascii="仿宋" w:eastAsia="仿宋" w:hAnsi="仿宋" w:cs="仿宋" w:hint="eastAsia"/>
            <w:lang w:eastAsia="zh-CN"/>
          </w:rPr>
          <w:t>(三)、进度安排注意事项</w:t>
        </w:r>
        <w:r>
          <w:tab/>
        </w:r>
        <w:r>
          <w:fldChar w:fldCharType="begin"/>
        </w:r>
        <w:r>
          <w:instrText xml:space="preserve"> PAGEREF _Toc22584 \h </w:instrText>
        </w:r>
        <w:r>
          <w:fldChar w:fldCharType="separate"/>
        </w:r>
        <w:r>
          <w:t>46</w:t>
        </w:r>
        <w:r>
          <w:fldChar w:fldCharType="end"/>
        </w:r>
      </w:hyperlink>
    </w:p>
    <w:p>
      <w:pPr>
        <w:pStyle w:val="TOC2"/>
        <w:tabs>
          <w:tab w:val="right" w:leader="dot" w:pos="8306"/>
        </w:tabs>
      </w:pPr>
      <w:hyperlink w:anchor="_Toc4516" w:history="1">
        <w:r>
          <w:rPr>
            <w:rFonts w:ascii="仿宋" w:eastAsia="仿宋" w:hAnsi="仿宋" w:cs="仿宋" w:hint="eastAsia"/>
            <w:lang w:eastAsia="zh-CN"/>
          </w:rPr>
          <w:t>(四)、人力资源配置</w:t>
        </w:r>
        <w:r>
          <w:tab/>
        </w:r>
        <w:r>
          <w:fldChar w:fldCharType="begin"/>
        </w:r>
        <w:r>
          <w:instrText xml:space="preserve"> PAGEREF _Toc4516 \h </w:instrText>
        </w:r>
        <w:r>
          <w:fldChar w:fldCharType="separate"/>
        </w:r>
        <w:r>
          <w:t>48</w:t>
        </w:r>
        <w:r>
          <w:fldChar w:fldCharType="end"/>
        </w:r>
      </w:hyperlink>
    </w:p>
    <w:p>
      <w:pPr>
        <w:pStyle w:val="TOC1"/>
        <w:tabs>
          <w:tab w:val="right" w:leader="dot" w:pos="8306"/>
        </w:tabs>
      </w:pPr>
      <w:hyperlink w:anchor="_Toc31851" w:history="1">
        <w:r>
          <w:rPr>
            <w:rFonts w:ascii="仿宋" w:eastAsia="仿宋" w:hAnsi="仿宋" w:cs="仿宋" w:hint="eastAsia"/>
            <w:lang w:eastAsia="zh-CN"/>
          </w:rPr>
          <w:t>十三、电视机项目实施时间节点</w:t>
        </w:r>
        <w:r>
          <w:tab/>
        </w:r>
        <w:r>
          <w:fldChar w:fldCharType="begin"/>
        </w:r>
        <w:r>
          <w:instrText xml:space="preserve"> PAGEREF _Toc31851 \h </w:instrText>
        </w:r>
        <w:r>
          <w:fldChar w:fldCharType="separate"/>
        </w:r>
        <w:r>
          <w:t>49</w:t>
        </w:r>
        <w:r>
          <w:fldChar w:fldCharType="end"/>
        </w:r>
      </w:hyperlink>
    </w:p>
    <w:p>
      <w:pPr>
        <w:pStyle w:val="TOC2"/>
        <w:tabs>
          <w:tab w:val="right" w:leader="dot" w:pos="8306"/>
        </w:tabs>
      </w:pPr>
      <w:hyperlink w:anchor="_Toc7268" w:history="1">
        <w:r>
          <w:rPr>
            <w:rFonts w:ascii="仿宋" w:eastAsia="仿宋" w:hAnsi="仿宋" w:cs="仿宋" w:hint="eastAsia"/>
            <w:lang w:eastAsia="zh-CN"/>
          </w:rPr>
          <w:t>(一)、电视机项目启动阶段时间节点</w:t>
        </w:r>
        <w:r>
          <w:tab/>
        </w:r>
        <w:r>
          <w:fldChar w:fldCharType="begin"/>
        </w:r>
        <w:r>
          <w:instrText xml:space="preserve"> PAGEREF _Toc7268 \h </w:instrText>
        </w:r>
        <w:r>
          <w:fldChar w:fldCharType="separate"/>
        </w:r>
        <w:r>
          <w:t>49</w:t>
        </w:r>
        <w:r>
          <w:fldChar w:fldCharType="end"/>
        </w:r>
      </w:hyperlink>
    </w:p>
    <w:p>
      <w:pPr>
        <w:pStyle w:val="TOC2"/>
        <w:tabs>
          <w:tab w:val="right" w:leader="dot" w:pos="8306"/>
        </w:tabs>
      </w:pPr>
      <w:hyperlink w:anchor="_Toc27448" w:history="1">
        <w:r>
          <w:rPr>
            <w:rFonts w:ascii="仿宋" w:eastAsia="仿宋" w:hAnsi="仿宋" w:cs="仿宋" w:hint="eastAsia"/>
            <w:lang w:eastAsia="zh-CN"/>
          </w:rPr>
          <w:t>(二)、电视机项目执行阶段时间节点</w:t>
        </w:r>
        <w:r>
          <w:tab/>
        </w:r>
        <w:r>
          <w:fldChar w:fldCharType="begin"/>
        </w:r>
        <w:r>
          <w:instrText xml:space="preserve"> PAGEREF _Toc27448 \h </w:instrText>
        </w:r>
        <w:r>
          <w:fldChar w:fldCharType="separate"/>
        </w:r>
        <w:r>
          <w:t>50</w:t>
        </w:r>
        <w:r>
          <w:fldChar w:fldCharType="end"/>
        </w:r>
      </w:hyperlink>
    </w:p>
    <w:p>
      <w:pPr>
        <w:pStyle w:val="TOC2"/>
        <w:tabs>
          <w:tab w:val="right" w:leader="dot" w:pos="8306"/>
        </w:tabs>
      </w:pPr>
      <w:hyperlink w:anchor="_Toc17263" w:history="1">
        <w:r>
          <w:rPr>
            <w:rFonts w:ascii="仿宋" w:eastAsia="仿宋" w:hAnsi="仿宋" w:cs="仿宋" w:hint="eastAsia"/>
            <w:lang w:eastAsia="zh-CN"/>
          </w:rPr>
          <w:t>(三)、电视机项目完成阶段时间节点</w:t>
        </w:r>
        <w:r>
          <w:tab/>
        </w:r>
        <w:r>
          <w:fldChar w:fldCharType="begin"/>
        </w:r>
        <w:r>
          <w:instrText xml:space="preserve"> PAGEREF _Toc17263 \h </w:instrText>
        </w:r>
        <w:r>
          <w:fldChar w:fldCharType="separate"/>
        </w:r>
        <w:r>
          <w:t>51</w:t>
        </w:r>
        <w:r>
          <w:fldChar w:fldCharType="end"/>
        </w:r>
      </w:hyperlink>
    </w:p>
    <w:p>
      <w:pPr>
        <w:pStyle w:val="TOC1"/>
        <w:tabs>
          <w:tab w:val="right" w:leader="dot" w:pos="8306"/>
        </w:tabs>
      </w:pPr>
      <w:hyperlink w:anchor="_Toc14821" w:history="1">
        <w:r>
          <w:rPr>
            <w:rFonts w:ascii="仿宋" w:eastAsia="仿宋" w:hAnsi="仿宋" w:cs="仿宋" w:hint="eastAsia"/>
            <w:lang w:eastAsia="zh-CN"/>
          </w:rPr>
          <w:t>十四、电视机项目工程方案分析</w:t>
        </w:r>
        <w:r>
          <w:tab/>
        </w:r>
        <w:r>
          <w:fldChar w:fldCharType="begin"/>
        </w:r>
        <w:r>
          <w:instrText xml:space="preserve"> PAGEREF _Toc14821 \h </w:instrText>
        </w:r>
        <w:r>
          <w:fldChar w:fldCharType="separate"/>
        </w:r>
        <w:r>
          <w:t>52</w:t>
        </w:r>
        <w:r>
          <w:fldChar w:fldCharType="end"/>
        </w:r>
      </w:hyperlink>
    </w:p>
    <w:p>
      <w:pPr>
        <w:pStyle w:val="TOC2"/>
        <w:tabs>
          <w:tab w:val="right" w:leader="dot" w:pos="8306"/>
        </w:tabs>
      </w:pPr>
      <w:hyperlink w:anchor="_Toc12704" w:history="1">
        <w:r>
          <w:rPr>
            <w:rFonts w:ascii="仿宋" w:eastAsia="仿宋" w:hAnsi="仿宋" w:cs="仿宋" w:hint="eastAsia"/>
            <w:lang w:eastAsia="zh-CN"/>
          </w:rPr>
          <w:t>(一)、建筑工程设计原则</w:t>
        </w:r>
        <w:r>
          <w:tab/>
        </w:r>
        <w:r>
          <w:fldChar w:fldCharType="begin"/>
        </w:r>
        <w:r>
          <w:instrText xml:space="preserve"> PAGEREF _Toc12704 \h </w:instrText>
        </w:r>
        <w:r>
          <w:fldChar w:fldCharType="separate"/>
        </w:r>
        <w:r>
          <w:t>52</w:t>
        </w:r>
        <w:r>
          <w:fldChar w:fldCharType="end"/>
        </w:r>
      </w:hyperlink>
    </w:p>
    <w:p>
      <w:pPr>
        <w:pStyle w:val="TOC2"/>
        <w:tabs>
          <w:tab w:val="right" w:leader="dot" w:pos="8306"/>
        </w:tabs>
      </w:pPr>
      <w:hyperlink w:anchor="_Toc28615" w:history="1">
        <w:r>
          <w:rPr>
            <w:rFonts w:ascii="仿宋" w:eastAsia="仿宋" w:hAnsi="仿宋" w:cs="仿宋" w:hint="eastAsia"/>
            <w:lang w:eastAsia="zh-CN"/>
          </w:rPr>
          <w:t>(二)、土建工程建设指标</w:t>
        </w:r>
        <w:r>
          <w:tab/>
        </w:r>
        <w:r>
          <w:fldChar w:fldCharType="begin"/>
        </w:r>
        <w:r>
          <w:instrText xml:space="preserve"> PAGEREF _Toc28615 \h </w:instrText>
        </w:r>
        <w:r>
          <w:fldChar w:fldCharType="separate"/>
        </w:r>
        <w:r>
          <w:t>55</w:t>
        </w:r>
        <w:r>
          <w:fldChar w:fldCharType="end"/>
        </w:r>
      </w:hyperlink>
    </w:p>
    <w:p>
      <w:pPr>
        <w:pStyle w:val="TOC1"/>
        <w:tabs>
          <w:tab w:val="right" w:leader="dot" w:pos="8306"/>
        </w:tabs>
      </w:pPr>
      <w:hyperlink w:anchor="_Toc24896" w:history="1">
        <w:r>
          <w:rPr>
            <w:rFonts w:ascii="仿宋" w:eastAsia="仿宋" w:hAnsi="仿宋" w:cs="仿宋" w:hint="eastAsia"/>
            <w:lang w:eastAsia="zh-CN"/>
          </w:rPr>
          <w:t>十五、质量管理体系</w:t>
        </w:r>
        <w:r>
          <w:tab/>
        </w:r>
        <w:r>
          <w:fldChar w:fldCharType="begin"/>
        </w:r>
        <w:r>
          <w:instrText xml:space="preserve"> PAGEREF _Toc24896 \h </w:instrText>
        </w:r>
        <w:r>
          <w:fldChar w:fldCharType="separate"/>
        </w:r>
        <w:r>
          <w:t>57</w:t>
        </w:r>
        <w:r>
          <w:fldChar w:fldCharType="end"/>
        </w:r>
      </w:hyperlink>
    </w:p>
    <w:p>
      <w:pPr>
        <w:pStyle w:val="TOC2"/>
        <w:tabs>
          <w:tab w:val="right" w:leader="dot" w:pos="8306"/>
        </w:tabs>
      </w:pPr>
      <w:hyperlink w:anchor="_Toc30012" w:history="1">
        <w:r>
          <w:rPr>
            <w:rFonts w:ascii="仿宋" w:eastAsia="仿宋" w:hAnsi="仿宋" w:cs="仿宋" w:hint="eastAsia"/>
            <w:lang w:eastAsia="zh-CN"/>
          </w:rPr>
          <w:t>(一)、质量目标与方针</w:t>
        </w:r>
        <w:r>
          <w:tab/>
        </w:r>
        <w:r>
          <w:fldChar w:fldCharType="begin"/>
        </w:r>
        <w:r>
          <w:instrText xml:space="preserve"> PAGEREF _Toc30012 \h </w:instrText>
        </w:r>
        <w:r>
          <w:fldChar w:fldCharType="separate"/>
        </w:r>
        <w:r>
          <w:t>57</w:t>
        </w:r>
        <w:r>
          <w:fldChar w:fldCharType="end"/>
        </w:r>
      </w:hyperlink>
    </w:p>
    <w:p>
      <w:pPr>
        <w:pStyle w:val="TOC2"/>
        <w:tabs>
          <w:tab w:val="right" w:leader="dot" w:pos="8306"/>
        </w:tabs>
      </w:pPr>
      <w:hyperlink w:anchor="_Toc31616" w:history="1">
        <w:r>
          <w:rPr>
            <w:rFonts w:ascii="仿宋" w:eastAsia="仿宋" w:hAnsi="仿宋" w:cs="仿宋" w:hint="eastAsia"/>
            <w:lang w:eastAsia="zh-CN"/>
          </w:rPr>
          <w:t>(二)、质量管理责任</w:t>
        </w:r>
        <w:r>
          <w:tab/>
        </w:r>
        <w:r>
          <w:fldChar w:fldCharType="begin"/>
        </w:r>
        <w:r>
          <w:instrText xml:space="preserve"> PAGEREF _Toc31616 \h </w:instrText>
        </w:r>
        <w:r>
          <w:fldChar w:fldCharType="separate"/>
        </w:r>
        <w:r>
          <w:t>58</w:t>
        </w:r>
        <w:r>
          <w:fldChar w:fldCharType="end"/>
        </w:r>
      </w:hyperlink>
    </w:p>
    <w:p>
      <w:pPr>
        <w:pStyle w:val="TOC2"/>
        <w:tabs>
          <w:tab w:val="right" w:leader="dot" w:pos="8306"/>
        </w:tabs>
      </w:pPr>
      <w:hyperlink w:anchor="_Toc28605" w:history="1">
        <w:r>
          <w:rPr>
            <w:rFonts w:ascii="仿宋" w:eastAsia="仿宋" w:hAnsi="仿宋" w:cs="仿宋" w:hint="eastAsia"/>
            <w:lang w:eastAsia="zh-CN"/>
          </w:rPr>
          <w:t>(三)、质量管理体系文件</w:t>
        </w:r>
        <w:r>
          <w:tab/>
        </w:r>
        <w:r>
          <w:fldChar w:fldCharType="begin"/>
        </w:r>
        <w:r>
          <w:instrText xml:space="preserve"> PAGEREF _Toc28605 \h </w:instrText>
        </w:r>
        <w:r>
          <w:fldChar w:fldCharType="separate"/>
        </w:r>
        <w:r>
          <w:t>59</w:t>
        </w:r>
        <w:r>
          <w:fldChar w:fldCharType="end"/>
        </w:r>
      </w:hyperlink>
    </w:p>
    <w:p>
      <w:pPr>
        <w:pStyle w:val="TOC2"/>
        <w:tabs>
          <w:tab w:val="right" w:leader="dot" w:pos="8306"/>
        </w:tabs>
      </w:pPr>
      <w:hyperlink w:anchor="_Toc21722" w:history="1">
        <w:r>
          <w:rPr>
            <w:rFonts w:ascii="仿宋" w:eastAsia="仿宋" w:hAnsi="仿宋" w:cs="仿宋" w:hint="eastAsia"/>
            <w:lang w:eastAsia="zh-CN"/>
          </w:rPr>
          <w:t>(四)、质量培训与教育</w:t>
        </w:r>
        <w:r>
          <w:tab/>
        </w:r>
        <w:r>
          <w:fldChar w:fldCharType="begin"/>
        </w:r>
        <w:r>
          <w:instrText xml:space="preserve"> PAGEREF _Toc21722 \h </w:instrText>
        </w:r>
        <w:r>
          <w:fldChar w:fldCharType="separate"/>
        </w:r>
        <w:r>
          <w:t>61</w:t>
        </w:r>
        <w:r>
          <w:fldChar w:fldCharType="end"/>
        </w:r>
      </w:hyperlink>
    </w:p>
    <w:p>
      <w:pPr>
        <w:pStyle w:val="TOC2"/>
        <w:tabs>
          <w:tab w:val="right" w:leader="dot" w:pos="8306"/>
        </w:tabs>
      </w:pPr>
      <w:hyperlink w:anchor="_Toc6965" w:history="1">
        <w:r>
          <w:rPr>
            <w:rFonts w:ascii="仿宋" w:eastAsia="仿宋" w:hAnsi="仿宋" w:cs="仿宋" w:hint="eastAsia"/>
            <w:lang w:eastAsia="zh-CN"/>
          </w:rPr>
          <w:t>(五)、质量审核与评价</w:t>
        </w:r>
        <w:r>
          <w:tab/>
        </w:r>
        <w:r>
          <w:fldChar w:fldCharType="begin"/>
        </w:r>
        <w:r>
          <w:instrText xml:space="preserve"> PAGEREF _Toc6965 \h </w:instrText>
        </w:r>
        <w:r>
          <w:fldChar w:fldCharType="separate"/>
        </w:r>
        <w:r>
          <w:t>62</w:t>
        </w:r>
        <w:r>
          <w:fldChar w:fldCharType="end"/>
        </w:r>
      </w:hyperlink>
    </w:p>
    <w:p>
      <w:pPr>
        <w:pStyle w:val="TOC2"/>
        <w:tabs>
          <w:tab w:val="right" w:leader="dot" w:pos="8306"/>
        </w:tabs>
      </w:pPr>
      <w:hyperlink w:anchor="_Toc30081" w:history="1">
        <w:r>
          <w:rPr>
            <w:rFonts w:ascii="仿宋" w:eastAsia="仿宋" w:hAnsi="仿宋" w:cs="仿宋" w:hint="eastAsia"/>
            <w:lang w:eastAsia="zh-CN"/>
          </w:rPr>
          <w:t>(六)、不符合与纠正措施</w:t>
        </w:r>
        <w:r>
          <w:tab/>
        </w:r>
        <w:r>
          <w:fldChar w:fldCharType="begin"/>
        </w:r>
        <w:r>
          <w:instrText xml:space="preserve"> PAGEREF _Toc30081 \h </w:instrText>
        </w:r>
        <w:r>
          <w:fldChar w:fldCharType="separate"/>
        </w:r>
        <w:r>
          <w:t>63</w:t>
        </w:r>
        <w:r>
          <w:fldChar w:fldCharType="end"/>
        </w:r>
      </w:hyperlink>
    </w:p>
    <w:p>
      <w:pPr>
        <w:pStyle w:val="TOC1"/>
        <w:tabs>
          <w:tab w:val="right" w:leader="dot" w:pos="8306"/>
        </w:tabs>
      </w:pPr>
      <w:hyperlink w:anchor="_Toc29492" w:history="1">
        <w:r>
          <w:rPr>
            <w:rFonts w:ascii="仿宋" w:eastAsia="仿宋" w:hAnsi="仿宋" w:cs="仿宋" w:hint="eastAsia"/>
            <w:lang w:eastAsia="zh-CN"/>
          </w:rPr>
          <w:t>十六、电视机项目实施保障措施</w:t>
        </w:r>
        <w:r>
          <w:tab/>
        </w:r>
        <w:r>
          <w:fldChar w:fldCharType="begin"/>
        </w:r>
        <w:r>
          <w:instrText xml:space="preserve"> PAGEREF _Toc29492 \h </w:instrText>
        </w:r>
        <w:r>
          <w:fldChar w:fldCharType="separate"/>
        </w:r>
        <w:r>
          <w:t>64</w:t>
        </w:r>
        <w:r>
          <w:fldChar w:fldCharType="end"/>
        </w:r>
      </w:hyperlink>
    </w:p>
    <w:p>
      <w:pPr>
        <w:pStyle w:val="TOC2"/>
        <w:tabs>
          <w:tab w:val="right" w:leader="dot" w:pos="8306"/>
        </w:tabs>
      </w:pPr>
      <w:hyperlink w:anchor="_Toc22085" w:history="1">
        <w:r>
          <w:rPr>
            <w:rFonts w:ascii="仿宋" w:eastAsia="仿宋" w:hAnsi="仿宋" w:cs="仿宋" w:hint="eastAsia"/>
            <w:lang w:eastAsia="zh-CN"/>
          </w:rPr>
          <w:t>(一)、电视机项目实施保障机制</w:t>
        </w:r>
        <w:r>
          <w:tab/>
        </w:r>
        <w:r>
          <w:fldChar w:fldCharType="begin"/>
        </w:r>
        <w:r>
          <w:instrText xml:space="preserve"> PAGEREF _Toc22085 \h </w:instrText>
        </w:r>
        <w:r>
          <w:fldChar w:fldCharType="separate"/>
        </w:r>
        <w:r>
          <w:t>64</w:t>
        </w:r>
        <w:r>
          <w:fldChar w:fldCharType="end"/>
        </w:r>
      </w:hyperlink>
    </w:p>
    <w:p>
      <w:pPr>
        <w:pStyle w:val="TOC2"/>
        <w:tabs>
          <w:tab w:val="right" w:leader="dot" w:pos="8306"/>
        </w:tabs>
      </w:pPr>
      <w:hyperlink w:anchor="_Toc21191" w:history="1">
        <w:r>
          <w:rPr>
            <w:rFonts w:ascii="仿宋" w:eastAsia="仿宋" w:hAnsi="仿宋" w:cs="仿宋" w:hint="eastAsia"/>
            <w:lang w:eastAsia="zh-CN"/>
          </w:rPr>
          <w:t>(二)、电视机项目法律合规要求</w:t>
        </w:r>
        <w:r>
          <w:tab/>
        </w:r>
        <w:r>
          <w:fldChar w:fldCharType="begin"/>
        </w:r>
        <w:r>
          <w:instrText xml:space="preserve"> PAGEREF _Toc21191 \h </w:instrText>
        </w:r>
        <w:r>
          <w:fldChar w:fldCharType="separate"/>
        </w:r>
        <w:r>
          <w:t>68</w:t>
        </w:r>
        <w:r>
          <w:fldChar w:fldCharType="end"/>
        </w:r>
      </w:hyperlink>
    </w:p>
    <w:p>
      <w:pPr>
        <w:pStyle w:val="TOC2"/>
        <w:tabs>
          <w:tab w:val="right" w:leader="dot" w:pos="8306"/>
        </w:tabs>
      </w:pPr>
      <w:hyperlink w:anchor="_Toc32145" w:history="1">
        <w:r>
          <w:rPr>
            <w:rFonts w:ascii="仿宋" w:eastAsia="仿宋" w:hAnsi="仿宋" w:cs="仿宋" w:hint="eastAsia"/>
            <w:lang w:eastAsia="zh-CN"/>
          </w:rPr>
          <w:t>(三)、电视机项目合同管理与法律事务</w:t>
        </w:r>
        <w:r>
          <w:tab/>
        </w:r>
        <w:r>
          <w:fldChar w:fldCharType="begin"/>
        </w:r>
        <w:r>
          <w:instrText xml:space="preserve"> PAGEREF _Toc32145 \h </w:instrText>
        </w:r>
        <w:r>
          <w:fldChar w:fldCharType="separate"/>
        </w:r>
        <w:r>
          <w:t>72</w:t>
        </w:r>
        <w:r>
          <w:fldChar w:fldCharType="end"/>
        </w:r>
      </w:hyperlink>
    </w:p>
    <w:p>
      <w:pPr>
        <w:pStyle w:val="TOC2"/>
        <w:tabs>
          <w:tab w:val="right" w:leader="dot" w:pos="8306"/>
        </w:tabs>
      </w:pPr>
      <w:hyperlink w:anchor="_Toc10228" w:history="1">
        <w:r>
          <w:rPr>
            <w:rFonts w:ascii="仿宋" w:eastAsia="仿宋" w:hAnsi="仿宋" w:cs="仿宋" w:hint="eastAsia"/>
            <w:lang w:eastAsia="zh-CN"/>
          </w:rPr>
          <w:t>(四)、电视机项目知识产权保护策略</w:t>
        </w:r>
        <w:r>
          <w:tab/>
        </w:r>
        <w:r>
          <w:fldChar w:fldCharType="begin"/>
        </w:r>
        <w:r>
          <w:instrText xml:space="preserve"> PAGEREF _Toc10228 \h </w:instrText>
        </w:r>
        <w:r>
          <w:fldChar w:fldCharType="separate"/>
        </w:r>
        <w:r>
          <w:t>78</w:t>
        </w:r>
        <w:r>
          <w:fldChar w:fldCharType="end"/>
        </w:r>
      </w:hyperlink>
    </w:p>
    <w:p>
      <w:pPr>
        <w:pStyle w:val="TOC1"/>
        <w:tabs>
          <w:tab w:val="right" w:leader="dot" w:pos="8306"/>
        </w:tabs>
      </w:pPr>
      <w:hyperlink w:anchor="_Toc17780" w:history="1">
        <w:r>
          <w:rPr>
            <w:rFonts w:ascii="仿宋" w:eastAsia="仿宋" w:hAnsi="仿宋" w:cs="仿宋" w:hint="eastAsia"/>
            <w:lang w:eastAsia="zh-CN"/>
          </w:rPr>
          <w:t>十七、电视机项目变更管理</w:t>
        </w:r>
        <w:r>
          <w:tab/>
        </w:r>
        <w:r>
          <w:fldChar w:fldCharType="begin"/>
        </w:r>
        <w:r>
          <w:instrText xml:space="preserve"> PAGEREF _Toc17780 \h </w:instrText>
        </w:r>
        <w:r>
          <w:fldChar w:fldCharType="separate"/>
        </w:r>
        <w:r>
          <w:t>80</w:t>
        </w:r>
        <w:r>
          <w:fldChar w:fldCharType="end"/>
        </w:r>
      </w:hyperlink>
    </w:p>
    <w:p>
      <w:pPr>
        <w:pStyle w:val="TOC2"/>
        <w:tabs>
          <w:tab w:val="right" w:leader="dot" w:pos="8306"/>
        </w:tabs>
      </w:pPr>
      <w:hyperlink w:anchor="_Toc44" w:history="1">
        <w:r>
          <w:rPr>
            <w:rFonts w:ascii="仿宋" w:eastAsia="仿宋" w:hAnsi="仿宋" w:cs="仿宋" w:hint="eastAsia"/>
            <w:lang w:eastAsia="zh-CN"/>
          </w:rPr>
          <w:t>(一)、变更申请与评估</w:t>
        </w:r>
        <w:r>
          <w:tab/>
        </w:r>
        <w:r>
          <w:fldChar w:fldCharType="begin"/>
        </w:r>
        <w:r>
          <w:instrText xml:space="preserve"> PAGEREF _Toc44 \h </w:instrText>
        </w:r>
        <w:r>
          <w:fldChar w:fldCharType="separate"/>
        </w:r>
        <w:r>
          <w:t>80</w:t>
        </w:r>
        <w:r>
          <w:fldChar w:fldCharType="end"/>
        </w:r>
      </w:hyperlink>
    </w:p>
    <w:p>
      <w:pPr>
        <w:pStyle w:val="TOC2"/>
        <w:tabs>
          <w:tab w:val="right" w:leader="dot" w:pos="8306"/>
        </w:tabs>
      </w:pPr>
      <w:hyperlink w:anchor="_Toc6863" w:history="1">
        <w:r>
          <w:rPr>
            <w:rFonts w:ascii="仿宋" w:eastAsia="仿宋" w:hAnsi="仿宋" w:cs="仿宋" w:hint="eastAsia"/>
            <w:lang w:eastAsia="zh-CN"/>
          </w:rPr>
          <w:t>(二)、变更实施与控制</w:t>
        </w:r>
        <w:r>
          <w:tab/>
        </w:r>
        <w:r>
          <w:fldChar w:fldCharType="begin"/>
        </w:r>
        <w:r>
          <w:instrText xml:space="preserve"> PAGEREF _Toc6863 \h </w:instrText>
        </w:r>
        <w:r>
          <w:fldChar w:fldCharType="separate"/>
        </w:r>
        <w:r>
          <w:t>81</w:t>
        </w:r>
        <w:r>
          <w:fldChar w:fldCharType="end"/>
        </w:r>
      </w:hyperlink>
    </w:p>
    <w:p>
      <w:pPr>
        <w:pStyle w:val="TOC1"/>
        <w:tabs>
          <w:tab w:val="right" w:leader="dot" w:pos="8306"/>
        </w:tabs>
      </w:pPr>
      <w:hyperlink w:anchor="_Toc7471" w:history="1">
        <w:r>
          <w:rPr>
            <w:rFonts w:ascii="仿宋" w:eastAsia="仿宋" w:hAnsi="仿宋" w:cs="仿宋" w:hint="eastAsia"/>
            <w:lang w:eastAsia="zh-CN"/>
          </w:rPr>
          <w:t>十八、利益相关者分析与沟通计划</w:t>
        </w:r>
        <w:r>
          <w:tab/>
        </w:r>
        <w:r>
          <w:fldChar w:fldCharType="begin"/>
        </w:r>
        <w:r>
          <w:instrText xml:space="preserve"> PAGEREF _Toc7471 \h </w:instrText>
        </w:r>
        <w:r>
          <w:fldChar w:fldCharType="separate"/>
        </w:r>
        <w:r>
          <w:t>82</w:t>
        </w:r>
        <w:r>
          <w:fldChar w:fldCharType="end"/>
        </w:r>
      </w:hyperlink>
    </w:p>
    <w:p>
      <w:pPr>
        <w:pStyle w:val="TOC2"/>
        <w:tabs>
          <w:tab w:val="right" w:leader="dot" w:pos="8306"/>
        </w:tabs>
      </w:pPr>
      <w:hyperlink w:anchor="_Toc18212" w:history="1">
        <w:r>
          <w:rPr>
            <w:rFonts w:ascii="仿宋" w:eastAsia="仿宋" w:hAnsi="仿宋" w:cs="仿宋" w:hint="eastAsia"/>
            <w:lang w:eastAsia="zh-CN"/>
          </w:rPr>
          <w:t>(一)、利益相关者分析</w:t>
        </w:r>
        <w:r>
          <w:tab/>
        </w:r>
        <w:r>
          <w:fldChar w:fldCharType="begin"/>
        </w:r>
        <w:r>
          <w:instrText xml:space="preserve"> PAGEREF _Toc18212 \h </w:instrText>
        </w:r>
        <w:r>
          <w:fldChar w:fldCharType="separate"/>
        </w:r>
        <w:r>
          <w:t>82</w:t>
        </w:r>
        <w:r>
          <w:fldChar w:fldCharType="end"/>
        </w:r>
      </w:hyperlink>
    </w:p>
    <w:p>
      <w:pPr>
        <w:pStyle w:val="TOC2"/>
        <w:tabs>
          <w:tab w:val="right" w:leader="dot" w:pos="8306"/>
        </w:tabs>
      </w:pPr>
      <w:hyperlink w:anchor="_Toc32312" w:history="1">
        <w:r>
          <w:rPr>
            <w:rFonts w:ascii="仿宋" w:eastAsia="仿宋" w:hAnsi="仿宋" w:cs="仿宋" w:hint="eastAsia"/>
            <w:lang w:eastAsia="zh-CN"/>
          </w:rPr>
          <w:t>(二)、沟通计划</w:t>
        </w:r>
        <w:r>
          <w:tab/>
        </w:r>
        <w:r>
          <w:fldChar w:fldCharType="begin"/>
        </w:r>
        <w:r>
          <w:instrText xml:space="preserve"> PAGEREF _Toc32312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09"/>
      <w:r>
        <w:rPr>
          <w:rFonts w:ascii="仿宋" w:eastAsia="仿宋" w:hAnsi="仿宋" w:cs="仿宋" w:hint="eastAsia"/>
          <w:sz w:val="28"/>
          <w:lang w:eastAsia="zh-CN"/>
        </w:rPr>
        <w:t>一、电视机项目概论</w:t>
      </w:r>
      <w:bookmarkEnd w:id="2"/>
    </w:p>
    <w:p>
      <w:pPr>
        <w:pStyle w:val="Heading2"/>
        <w:rPr>
          <w:rFonts w:ascii="仿宋" w:eastAsia="仿宋" w:hAnsi="仿宋" w:cs="仿宋" w:hint="eastAsia"/>
          <w:lang w:eastAsia="zh-CN"/>
        </w:rPr>
      </w:pPr>
      <w:bookmarkStart w:id="3" w:name="_Toc30415"/>
      <w:r>
        <w:rPr>
          <w:rFonts w:ascii="仿宋" w:eastAsia="仿宋" w:hAnsi="仿宋" w:cs="仿宋" w:hint="eastAsia"/>
          <w:lang w:eastAsia="zh-CN"/>
        </w:rPr>
        <w:t>(一)、电视机项目概况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起源追溯至对市场的深入洞察。市场的不断演变与变革为电视机项目提供了难得的机遇。当前市场存在的需求缺口和变革的大环境共同构成了电视机项目的背景。这个电视机项目旨在充分利用市场机遇，填补行业中尚未满足的需求，为客户提供全新的解决方案。市场的变革和需求的增长使得这个电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正式命名为电视机。这个名称不仅仅是一个标识，更代表了电视机项目的核心理念和愿景。它蕴含着电视机项目所要解决问题的关键字，具有强烈的表达和辨识度，为电视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核心目标是提供一种全新、高效的解决方案，满足客户日益增长的需求。电视机项目追求的不仅仅是满足市场需求，更是在市场中获得卓越的竞争优势。通过不断提升产品或服务的质量和创新水平，电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全面涵盖了产品研发、制造、市场推广和售后服务，确保从产品设计到最终用户体验的全方位关注。这一全面的电视机项目范围是为了确保电视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电视机项目计划在未来18个月内完成，包括研发、测试、市场试点和正式推出等不同阶段。这个时间表的合理设计是为了确保电视机项目各个阶段的顺利推进，以便按时交付高质量的成果。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电视机项目总预算估算为XX百万美元，主要分配在研发、市场推广、人员培训和运营等方面。这一充足的预算为电视机项目提供了充足的资源，确保电视机项目在各个方面都能取得优异的表现。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电视机项目可能面临的风险包括市场接受度低、技术难题、竞争激烈等。电视机项目团队已经制定了相应的风险应对计划，通过前瞻性的风险管理，确保电视机项目在面对不确定性时能够迅速做出应对。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电视机项目团队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电视机项目汇聚了一支经验丰富、多领域专业素养的核心团队，确保电视机项目在各个方面都能拥有高水平的执行力。团队的协同作战是电视机项目成功的关键因素之一。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电视机项目的背景根植于市场对更高效、创新产品的渴望，同时也受到科技发展对行业格局的深刻改变的影响。这为电视机项目提供了广阔的发展空间和市场需求。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截至目前，电视机项目已完成市场调研和技术验证，取得了初步的成功。这为电视机项目在未来的发展奠定了坚实的基础，为更远大的目标打下了坚实的基石。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750"/>
      <w:r>
        <w:rPr>
          <w:rFonts w:ascii="仿宋" w:eastAsia="仿宋" w:hAnsi="仿宋" w:cs="仿宋" w:hint="eastAsia"/>
          <w:sz w:val="28"/>
          <w:lang w:eastAsia="zh-CN"/>
        </w:rPr>
        <w:t>(二)、电视机项目目标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keyword》电视机项目首要业务目标是在市场中占据有利地位，实现产品/服务的成功推广和销售。通过不断提升产品质量、创新性，电视机项目追求成为行业中的领导者，赢得更多客户的青睐。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在科技迅速发展的时代，电视机项目着眼于技术创新。通过持续的研发和技术升级，电视机项目旨在推出更具创新性的产品或服务，以满足市场对新鲜、先进解决方案的需求。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为了建立可持续的客户关系，电视机项目设定了客户满意度目标。通过提供卓越的产品质量和优质的客户服务，电视机项目追求赢得客户的信任和忠诚度，确保他们的满意度达到行业领先水平。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电视机项目注重社会责任和可持续发展。通过实施环保、社会责任电视机项目，电视机项目致力于在经济发展的同时保护环境，促进社会公平，实现可持续经营。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电视机项目的团队是实现目标的核心驱动力。因此，电视机项目设定了团队发展目标，包括提升团队成员的专业技能、培养领导力，以及搭建协同高效的团队工作氛围。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572"/>
      <w:r>
        <w:rPr>
          <w:rFonts w:ascii="仿宋" w:eastAsia="仿宋" w:hAnsi="仿宋" w:cs="仿宋" w:hint="eastAsia"/>
          <w:sz w:val="28"/>
          <w:lang w:eastAsia="zh-CN"/>
        </w:rPr>
        <w:t>(三)、电视机项目提出的理由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电视机项目提出的理由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提出源于对市场机遇的深刻洞察。当前市场中存在的需求缺口和行业发展趋势表明，有巨大的商业机会等待被开发。通过准确捕捉市场机遇，电视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理念基于对技术创新的信仰。通过持续的研发和技术投入，电视机项目有望推出更具创新性的产品或服务。在科技飞速发展的当下，电视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提出是为了增强企业的行业竞争力。通过提升产品或服务的质量和独特性，电视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响应了消费者需求的变化。随着社会和科技的不断发展，消费者对产品和服务的需求也在发生变化。通过深入了解并及时回应消费者的新需求，电视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电视机项目的提出是企业战略发展规划的一部分。在面对日益激烈的市场竞争和不断变化的商业环境中，电视机项目作为企业战略的一环，旨在为企业开辟新的增长领域，巩固企业在行业中的地位。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电视机项目的提出不仅仅是基于商业考量，还注重社会责任。通过推出环保、社会责任等方面的电视机项目，电视机企业可以在社会中树立积极形象，为社会做出积极贡献，实现经济效益和社会效益的双赢。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电视机项目的提出反映了对利益相关者期望的关注。包括客户、员工、投资者等利益相关者在企业发展中都有着各自的期望，电视机项目力求在满足这些期望的同时，取得更大的共赢。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528"/>
      <w:r>
        <w:rPr>
          <w:rFonts w:ascii="仿宋" w:eastAsia="仿宋" w:hAnsi="仿宋" w:cs="仿宋" w:hint="eastAsia"/>
          <w:sz w:val="28"/>
          <w:lang w:eastAsia="zh-CN"/>
        </w:rPr>
        <w:t>(四)、电视机项目意义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的首要意义在于提升企业的市场竞争力。通过持续的创新和对产品质量的高标准要求，电视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机项目的推进将促使行业技术水平的提升。通过引入先进技术和创新性解决方案，电视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在社会层面，电视机项目不仅创造了大量就业机会，提高了就业水平，还注重社会责任和环保。通过参与社会公益事业和推动环保电视机项目，电视机项目为社会贡献了一份力量，体现了企业对社会的积极回馈。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157"/>
      <w:r>
        <w:rPr>
          <w:rFonts w:ascii="仿宋" w:eastAsia="仿宋" w:hAnsi="仿宋" w:cs="仿宋" w:hint="eastAsia"/>
          <w:sz w:val="28"/>
          <w:lang w:eastAsia="zh-CN"/>
        </w:rPr>
        <w:t>(五)、电视机项目背景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在当今迅猛发展的商业环境中，电视机项目的动因根植于对多方面因素的审慎考量。这个电视机项目的提出并非孤立的决策，而是对企业所处背景深入思考的产物。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市场的不断演变是电视机项目背后的首要原因。科技的迅速发展和全球市场的快速变化使得企业必须灵活应对。电视机项目应运而生，旨在通过创新性的解决方案迎合市场的多变需求，赢得竞争中的先机。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竞争的激烈程度也是电视机项目背景中不可忽视的一环。企业需要在激烈竞争中脱颖而出，为此，电视机项目致力于打破常规，提供独特的价值主张，以吸引客户并确保市场份额的增长。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此外，社会对企业责任的期望也在逐渐升高。电视机项目充分融入了社会责任的理念，通过可持续经营和社会公益电视机项目，企图为社会贡献一份力量，在商业成功的同时关注社会价值。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025"/>
      <w:r>
        <w:rPr>
          <w:rFonts w:ascii="仿宋" w:eastAsia="仿宋" w:hAnsi="仿宋" w:cs="仿宋" w:hint="eastAsia"/>
          <w:sz w:val="28"/>
          <w:lang w:eastAsia="zh-CN"/>
        </w:rPr>
        <w:t>二、电视机项目绩效评估</w:t>
      </w:r>
      <w:bookmarkEnd w:id="8"/>
    </w:p>
    <w:p>
      <w:pPr>
        <w:pStyle w:val="Heading2"/>
        <w:rPr>
          <w:rFonts w:ascii="仿宋" w:eastAsia="仿宋" w:hAnsi="仿宋" w:cs="仿宋" w:hint="eastAsia"/>
          <w:lang w:eastAsia="zh-CN"/>
        </w:rPr>
      </w:pPr>
      <w:bookmarkStart w:id="9" w:name="_Toc1293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在电视机项目中，我们设计了一套全面的绩效评估指标，以确保电视机项目的可控和成功交付。这些指标跨足电视机项目目标、成本、进度和质量等多个维度，为我们提供了全面洞察电视机项目的健康状况。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目标达成率是我们关注的首要指标。我们设定了明确的目标，并通过定期监测和评估，迅速发现并应对潜在的目标偏差。这为电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进度作为关键的绩效指标之一，得到了精心的关注。我们制定了详细的电视机项目进度计划，并设立了进度符合度指标，确保实际进度与计划进度保持一致。这使我们能够快速发现和解决潜在的进度问题，保持电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机项目绩效的不可或缺的一环。我们引入了一系列的质量标准和客户满意度指标，以确保电视机项目交付的成果在质量上达到或超越预期水平。通过持续监测这些指标，我们努力提升电视机项目整体质量水平，为电视机项目的成功交付提供有力保障。通过这些科学且全面的绩效评估，我们能够更好地引导电视机项目的持续改进，确保电视机项目目标的顺利达成。</w:t>
      </w:r>
    </w:p>
    <w:p>
      <w:pPr>
        <w:pStyle w:val="Heading2"/>
        <w:ind w:firstLine="560" w:firstLineChars="200"/>
        <w:rPr>
          <w:rFonts w:ascii="仿宋" w:eastAsia="仿宋" w:hAnsi="仿宋" w:cs="仿宋" w:hint="eastAsia"/>
          <w:sz w:val="28"/>
          <w:lang w:eastAsia="zh-CN"/>
        </w:rPr>
      </w:pPr>
      <w:bookmarkStart w:id="10" w:name="_Toc284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绩效评估是电视机项目中的关键环节，为确保电视机项目达到预期目标，我们采用了多层次、多维度的绩效评估方法。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机项目的战略目标对齐，确保每个决策和行动都与电视机项目整体目标保持一致。团队会定期召开战略对齐会议，审视当前工作与电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机项目进度、质量、成本和风险等方面。这些指标通过数据收集和分析，为电视机项目管理团队提供了客观的评估依据。例如，我们通过电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绩效评估不仅仅停留在电视机项目内部，还考虑了电视机项目对外部环境的影响。我们定期进行干系人满意度调查，以了解各利益相关方对电视机项目的期望和满意度，并及时做出调整。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这种多层次、多角度的绩效评估方法，使得我们能够全面了解电视机项目的运行状态，及时做出调整，确保电视机项目在不断变化的环境中保持稳健前行。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113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为了确保电视机项目的有效管理和不断优化，我们采用了精心设计的绩效评估周期。这个周期旨在实现灵活、实时和全面的评估，以适应电视机项目执行中的各种挑战。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机项目的不同需求，分为短期、中期和长期。短期评估关注每个迭代或工作周期，以及时发现和解决当前任务中的问题。中期评估涵盖几个迭代，深入了解整体电视机项目的趋势和性能。长期评估则着眼于整个电视机项目阶段，确保电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机项目管理工具和协作平台，团队成员能够随时更新和分享电视机项目数据。这种实时性的反馈机制使我们能够及时察觉潜在问题，快速调整，保持电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视机项目的决策制定密不可分。每个周期的电视机项目回顾会议成为集体总结经验、识别问题深层次原因并找到创新解决方案的平台。这种定期的反思与调整机制使电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53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607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电视机项目的主要产品是XXXX，预计年产值为XXX万元。这一产品在市场中占据着重要的地位，其广泛的应用范围使得该电视机项目的市场前景非常广阔。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视机项目的xxx产品作为重要的原材料之一，将在多个领域发挥关键作用。其在建筑、交通、能源等方面的广泛应用将为整个产业链提供强大的支持，形成产业协同效应。电视机项目的年产值XXX万XXX万XXX万万元不仅反映了其在市场上的巨大潜力，更预示着它对国民经济的积极贡献。这种关联度高、涉及面广的产业关系，使得该电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66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视机项目总征地面积为XXXX平方米，相当于约XX.XX亩，其中净用地面积为XXXX平方米，红线范围内相当于约XX.XX亩。这一用地规模充分考虑了电视机项目的建设需求，保障了电视机项目在合适的空间内得以充分发展。电视机项目规划的总建筑面积为XXXX平方米，其中主体工程建设占XXXX平方米，计容建筑面积达XXXX平方米。预计建筑工程的投资将达到XXXX万元，为电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计划购置的设备共计XXXX台（套），设备购置费用为XXXX万元。这一设备购置计划充分考虑到电视机项目的生产需求和技术要求，确保了电视机项目在生产运营中具备先进的技术装备和高效的生产能力。设备的合理配置将为电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机项目计划总投资为XXXX万元，预计年实现营业收入为XXXX万元。这一产能规模的设定旨在确保电视机项目能够在投资与回报之间取得平衡，实现长期可持续的发展。电视机项目的总投资充分考虑到各个方面的需求，包括用地建设、设备购置等多个环节，以确保电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035"/>
      <w:r>
        <w:rPr>
          <w:rFonts w:ascii="仿宋" w:eastAsia="仿宋" w:hAnsi="仿宋" w:cs="仿宋" w:hint="eastAsia"/>
          <w:sz w:val="28"/>
          <w:lang w:eastAsia="zh-CN"/>
        </w:rPr>
        <w:t>四、电视机项目土建工程</w:t>
      </w:r>
      <w:bookmarkEnd w:id="15"/>
    </w:p>
    <w:p>
      <w:pPr>
        <w:pStyle w:val="Heading2"/>
        <w:rPr>
          <w:rFonts w:ascii="仿宋" w:eastAsia="仿宋" w:hAnsi="仿宋" w:cs="仿宋" w:hint="eastAsia"/>
          <w:lang w:eastAsia="zh-CN"/>
        </w:rPr>
      </w:pPr>
      <w:bookmarkStart w:id="16" w:name="_Toc2247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在电视机项目的建筑工程设计中，我们将秉承一系列重要的设计原则，以确保电视机项目建筑在功能、美观、可持续性等方面达到最佳效果。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首要原则是确保建筑的功能性得到最大化的发挥。我们将充分理解电视机项目的实际需求，合理布局各个功能区域，保证建筑在满足业务需求的同时，提供高效的工作环境。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在建筑设计中，我们将综合考虑建设和运营成本。通过精细的经济效益分析，确保设计方案在高效利用资源的同时，对电视机项目的长期盈利能力有积极的贡献。</w:t>
      </w:r>
    </w:p>
    <w:p>
      <w:pPr>
        <w:pStyle w:val="Heading2"/>
        <w:ind w:firstLine="560" w:firstLineChars="200"/>
        <w:rPr>
          <w:rFonts w:ascii="仿宋" w:eastAsia="仿宋" w:hAnsi="仿宋" w:cs="仿宋" w:hint="eastAsia"/>
          <w:sz w:val="28"/>
          <w:lang w:eastAsia="zh-CN"/>
        </w:rPr>
      </w:pPr>
      <w:bookmarkStart w:id="17" w:name="_Toc690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机项目的土建工程设计中，我们将精准设定设计年限，结合电视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https://d.book118.com/477201004006006032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73C0F"/>
    <w:rsid w:val="56773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20100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2024-01-15T22:51:00Z</dcterms:created>
  <dcterms:modified xsi:type="dcterms:W3CDTF">2024-01-15T22:52:00Z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2456762C19864E61AF18FD86413D4B9E_11</vt:lpwstr>
  </property>
  <property fmtid="{D5CDD505-2E9C-101B-9397-08002B2CF9AE}" pid="3" name="KSOProductBuildVer">
    <vt:lpwstr>2052-12.1.0.16120</vt:lpwstr>
  </property>
</Properties>
</file>