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引风机项目构思建设方案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19" w:history="1">
        <w:r>
          <w:rPr>
            <w:rFonts w:ascii="仿宋" w:eastAsia="仿宋" w:hAnsi="仿宋" w:cs="仿宋" w:hint="eastAsia"/>
            <w:lang w:eastAsia="zh-CN"/>
          </w:rPr>
          <w:t>前言</w:t>
        </w:r>
        <w:r>
          <w:tab/>
        </w:r>
        <w:r>
          <w:fldChar w:fldCharType="begin"/>
        </w:r>
        <w:r>
          <w:instrText xml:space="preserve"> PAGEREF _Toc12519 \h </w:instrText>
        </w:r>
        <w:r>
          <w:fldChar w:fldCharType="separate"/>
        </w:r>
        <w:r>
          <w:t>3</w:t>
        </w:r>
        <w:r>
          <w:fldChar w:fldCharType="end"/>
        </w:r>
      </w:hyperlink>
    </w:p>
    <w:p>
      <w:pPr>
        <w:pStyle w:val="TOC1"/>
        <w:tabs>
          <w:tab w:val="right" w:leader="dot" w:pos="8306"/>
        </w:tabs>
      </w:pPr>
      <w:hyperlink w:anchor="_Toc32252" w:history="1">
        <w:r>
          <w:rPr>
            <w:rFonts w:ascii="仿宋" w:eastAsia="仿宋" w:hAnsi="仿宋" w:cs="仿宋" w:hint="eastAsia"/>
            <w:lang w:eastAsia="zh-CN"/>
          </w:rPr>
          <w:t>一、经济影响分析</w:t>
        </w:r>
        <w:r>
          <w:tab/>
        </w:r>
        <w:r>
          <w:fldChar w:fldCharType="begin"/>
        </w:r>
        <w:r>
          <w:instrText xml:space="preserve"> PAGEREF _Toc32252 \h </w:instrText>
        </w:r>
        <w:r>
          <w:fldChar w:fldCharType="separate"/>
        </w:r>
        <w:r>
          <w:t>3</w:t>
        </w:r>
        <w:r>
          <w:fldChar w:fldCharType="end"/>
        </w:r>
      </w:hyperlink>
    </w:p>
    <w:p>
      <w:pPr>
        <w:pStyle w:val="TOC2"/>
        <w:tabs>
          <w:tab w:val="right" w:leader="dot" w:pos="8306"/>
        </w:tabs>
      </w:pPr>
      <w:hyperlink w:anchor="_Toc23009" w:history="1">
        <w:r>
          <w:rPr>
            <w:rFonts w:ascii="仿宋" w:eastAsia="仿宋" w:hAnsi="仿宋" w:cs="仿宋" w:hint="eastAsia"/>
            <w:lang w:eastAsia="zh-CN"/>
          </w:rPr>
          <w:t>(一)、经济费用效益或费用效果分析</w:t>
        </w:r>
        <w:r>
          <w:tab/>
        </w:r>
        <w:r>
          <w:fldChar w:fldCharType="begin"/>
        </w:r>
        <w:r>
          <w:instrText xml:space="preserve"> PAGEREF _Toc23009 \h </w:instrText>
        </w:r>
        <w:r>
          <w:fldChar w:fldCharType="separate"/>
        </w:r>
        <w:r>
          <w:t>3</w:t>
        </w:r>
        <w:r>
          <w:fldChar w:fldCharType="end"/>
        </w:r>
      </w:hyperlink>
    </w:p>
    <w:p>
      <w:pPr>
        <w:pStyle w:val="TOC2"/>
        <w:tabs>
          <w:tab w:val="right" w:leader="dot" w:pos="8306"/>
        </w:tabs>
      </w:pPr>
      <w:hyperlink w:anchor="_Toc19317" w:history="1">
        <w:r>
          <w:rPr>
            <w:rFonts w:ascii="仿宋" w:eastAsia="仿宋" w:hAnsi="仿宋" w:cs="仿宋" w:hint="eastAsia"/>
            <w:lang w:eastAsia="zh-CN"/>
          </w:rPr>
          <w:t>(二)、行业影响分析</w:t>
        </w:r>
        <w:r>
          <w:tab/>
        </w:r>
        <w:r>
          <w:fldChar w:fldCharType="begin"/>
        </w:r>
        <w:r>
          <w:instrText xml:space="preserve"> PAGEREF _Toc19317 \h </w:instrText>
        </w:r>
        <w:r>
          <w:fldChar w:fldCharType="separate"/>
        </w:r>
        <w:r>
          <w:t>5</w:t>
        </w:r>
        <w:r>
          <w:fldChar w:fldCharType="end"/>
        </w:r>
      </w:hyperlink>
    </w:p>
    <w:p>
      <w:pPr>
        <w:pStyle w:val="TOC2"/>
        <w:tabs>
          <w:tab w:val="right" w:leader="dot" w:pos="8306"/>
        </w:tabs>
      </w:pPr>
      <w:hyperlink w:anchor="_Toc15070" w:history="1">
        <w:r>
          <w:rPr>
            <w:rFonts w:ascii="仿宋" w:eastAsia="仿宋" w:hAnsi="仿宋" w:cs="仿宋" w:hint="eastAsia"/>
            <w:lang w:eastAsia="zh-CN"/>
          </w:rPr>
          <w:t>(三)、区域经济影响分析</w:t>
        </w:r>
        <w:r>
          <w:tab/>
        </w:r>
        <w:r>
          <w:fldChar w:fldCharType="begin"/>
        </w:r>
        <w:r>
          <w:instrText xml:space="preserve"> PAGEREF _Toc15070 \h </w:instrText>
        </w:r>
        <w:r>
          <w:fldChar w:fldCharType="separate"/>
        </w:r>
        <w:r>
          <w:t>7</w:t>
        </w:r>
        <w:r>
          <w:fldChar w:fldCharType="end"/>
        </w:r>
      </w:hyperlink>
    </w:p>
    <w:p>
      <w:pPr>
        <w:pStyle w:val="TOC2"/>
        <w:tabs>
          <w:tab w:val="right" w:leader="dot" w:pos="8306"/>
        </w:tabs>
      </w:pPr>
      <w:hyperlink w:anchor="_Toc25704" w:history="1">
        <w:r>
          <w:rPr>
            <w:rFonts w:ascii="仿宋" w:eastAsia="仿宋" w:hAnsi="仿宋" w:cs="仿宋" w:hint="eastAsia"/>
            <w:lang w:eastAsia="zh-CN"/>
          </w:rPr>
          <w:t>(四)、宏观经济影响分析</w:t>
        </w:r>
        <w:r>
          <w:tab/>
        </w:r>
        <w:r>
          <w:fldChar w:fldCharType="begin"/>
        </w:r>
        <w:r>
          <w:instrText xml:space="preserve"> PAGEREF _Toc25704 \h </w:instrText>
        </w:r>
        <w:r>
          <w:fldChar w:fldCharType="separate"/>
        </w:r>
        <w:r>
          <w:t>8</w:t>
        </w:r>
        <w:r>
          <w:fldChar w:fldCharType="end"/>
        </w:r>
      </w:hyperlink>
    </w:p>
    <w:p>
      <w:pPr>
        <w:pStyle w:val="TOC1"/>
        <w:tabs>
          <w:tab w:val="right" w:leader="dot" w:pos="8306"/>
        </w:tabs>
      </w:pPr>
      <w:hyperlink w:anchor="_Toc29674" w:history="1">
        <w:r>
          <w:rPr>
            <w:rFonts w:ascii="仿宋" w:eastAsia="仿宋" w:hAnsi="仿宋" w:cs="仿宋" w:hint="eastAsia"/>
            <w:lang w:eastAsia="zh-CN"/>
          </w:rPr>
          <w:t>二、发展规划、产业政策和行业准入分析</w:t>
        </w:r>
        <w:r>
          <w:tab/>
        </w:r>
        <w:r>
          <w:fldChar w:fldCharType="begin"/>
        </w:r>
        <w:r>
          <w:instrText xml:space="preserve"> PAGEREF _Toc29674 \h </w:instrText>
        </w:r>
        <w:r>
          <w:fldChar w:fldCharType="separate"/>
        </w:r>
        <w:r>
          <w:t>9</w:t>
        </w:r>
        <w:r>
          <w:fldChar w:fldCharType="end"/>
        </w:r>
      </w:hyperlink>
    </w:p>
    <w:p>
      <w:pPr>
        <w:pStyle w:val="TOC2"/>
        <w:tabs>
          <w:tab w:val="right" w:leader="dot" w:pos="8306"/>
        </w:tabs>
      </w:pPr>
      <w:hyperlink w:anchor="_Toc1722" w:history="1">
        <w:r>
          <w:rPr>
            <w:rFonts w:ascii="仿宋" w:eastAsia="仿宋" w:hAnsi="仿宋" w:cs="仿宋" w:hint="eastAsia"/>
            <w:lang w:eastAsia="zh-CN"/>
          </w:rPr>
          <w:t>(一)、发展规划分析</w:t>
        </w:r>
        <w:r>
          <w:tab/>
        </w:r>
        <w:r>
          <w:fldChar w:fldCharType="begin"/>
        </w:r>
        <w:r>
          <w:instrText xml:space="preserve"> PAGEREF _Toc1722 \h </w:instrText>
        </w:r>
        <w:r>
          <w:fldChar w:fldCharType="separate"/>
        </w:r>
        <w:r>
          <w:t>9</w:t>
        </w:r>
        <w:r>
          <w:fldChar w:fldCharType="end"/>
        </w:r>
      </w:hyperlink>
    </w:p>
    <w:p>
      <w:pPr>
        <w:pStyle w:val="TOC2"/>
        <w:tabs>
          <w:tab w:val="right" w:leader="dot" w:pos="8306"/>
        </w:tabs>
      </w:pPr>
      <w:hyperlink w:anchor="_Toc6451" w:history="1">
        <w:r>
          <w:rPr>
            <w:rFonts w:ascii="仿宋" w:eastAsia="仿宋" w:hAnsi="仿宋" w:cs="仿宋" w:hint="eastAsia"/>
            <w:lang w:eastAsia="zh-CN"/>
          </w:rPr>
          <w:t>(二)、产业政策分析</w:t>
        </w:r>
        <w:r>
          <w:tab/>
        </w:r>
        <w:r>
          <w:fldChar w:fldCharType="begin"/>
        </w:r>
        <w:r>
          <w:instrText xml:space="preserve"> PAGEREF _Toc6451 \h </w:instrText>
        </w:r>
        <w:r>
          <w:fldChar w:fldCharType="separate"/>
        </w:r>
        <w:r>
          <w:t>11</w:t>
        </w:r>
        <w:r>
          <w:fldChar w:fldCharType="end"/>
        </w:r>
      </w:hyperlink>
    </w:p>
    <w:p>
      <w:pPr>
        <w:pStyle w:val="TOC2"/>
        <w:tabs>
          <w:tab w:val="right" w:leader="dot" w:pos="8306"/>
        </w:tabs>
      </w:pPr>
      <w:hyperlink w:anchor="_Toc5176" w:history="1">
        <w:r>
          <w:rPr>
            <w:rFonts w:ascii="仿宋" w:eastAsia="仿宋" w:hAnsi="仿宋" w:cs="仿宋" w:hint="eastAsia"/>
            <w:lang w:eastAsia="zh-CN"/>
          </w:rPr>
          <w:t>(三)、行业准入分析</w:t>
        </w:r>
        <w:r>
          <w:tab/>
        </w:r>
        <w:r>
          <w:fldChar w:fldCharType="begin"/>
        </w:r>
        <w:r>
          <w:instrText xml:space="preserve"> PAGEREF _Toc5176 \h </w:instrText>
        </w:r>
        <w:r>
          <w:fldChar w:fldCharType="separate"/>
        </w:r>
        <w:r>
          <w:t>13</w:t>
        </w:r>
        <w:r>
          <w:fldChar w:fldCharType="end"/>
        </w:r>
      </w:hyperlink>
    </w:p>
    <w:p>
      <w:pPr>
        <w:pStyle w:val="TOC1"/>
        <w:tabs>
          <w:tab w:val="right" w:leader="dot" w:pos="8306"/>
        </w:tabs>
      </w:pPr>
      <w:hyperlink w:anchor="_Toc4685" w:history="1">
        <w:r>
          <w:rPr>
            <w:rFonts w:ascii="仿宋" w:eastAsia="仿宋" w:hAnsi="仿宋" w:cs="仿宋" w:hint="eastAsia"/>
            <w:lang w:eastAsia="zh-CN"/>
          </w:rPr>
          <w:t>三、环境和生态影响分析</w:t>
        </w:r>
        <w:r>
          <w:tab/>
        </w:r>
        <w:r>
          <w:fldChar w:fldCharType="begin"/>
        </w:r>
        <w:r>
          <w:instrText xml:space="preserve"> PAGEREF _Toc4685 \h </w:instrText>
        </w:r>
        <w:r>
          <w:fldChar w:fldCharType="separate"/>
        </w:r>
        <w:r>
          <w:t>14</w:t>
        </w:r>
        <w:r>
          <w:fldChar w:fldCharType="end"/>
        </w:r>
      </w:hyperlink>
    </w:p>
    <w:p>
      <w:pPr>
        <w:pStyle w:val="TOC2"/>
        <w:tabs>
          <w:tab w:val="right" w:leader="dot" w:pos="8306"/>
        </w:tabs>
      </w:pPr>
      <w:hyperlink w:anchor="_Toc30547" w:history="1">
        <w:r>
          <w:rPr>
            <w:rFonts w:ascii="仿宋" w:eastAsia="仿宋" w:hAnsi="仿宋" w:cs="仿宋" w:hint="eastAsia"/>
            <w:lang w:eastAsia="zh-CN"/>
          </w:rPr>
          <w:t>(一)、环境和生态现状</w:t>
        </w:r>
        <w:r>
          <w:tab/>
        </w:r>
        <w:r>
          <w:fldChar w:fldCharType="begin"/>
        </w:r>
        <w:r>
          <w:instrText xml:space="preserve"> PAGEREF _Toc30547 \h </w:instrText>
        </w:r>
        <w:r>
          <w:fldChar w:fldCharType="separate"/>
        </w:r>
        <w:r>
          <w:t>14</w:t>
        </w:r>
        <w:r>
          <w:fldChar w:fldCharType="end"/>
        </w:r>
      </w:hyperlink>
    </w:p>
    <w:p>
      <w:pPr>
        <w:pStyle w:val="TOC2"/>
        <w:tabs>
          <w:tab w:val="right" w:leader="dot" w:pos="8306"/>
        </w:tabs>
      </w:pPr>
      <w:hyperlink w:anchor="_Toc25696" w:history="1">
        <w:r>
          <w:rPr>
            <w:rFonts w:ascii="仿宋" w:eastAsia="仿宋" w:hAnsi="仿宋" w:cs="仿宋" w:hint="eastAsia"/>
            <w:lang w:eastAsia="zh-CN"/>
          </w:rPr>
          <w:t>(二)、生态环境影响分析</w:t>
        </w:r>
        <w:r>
          <w:tab/>
        </w:r>
        <w:r>
          <w:fldChar w:fldCharType="begin"/>
        </w:r>
        <w:r>
          <w:instrText xml:space="preserve"> PAGEREF _Toc25696 \h </w:instrText>
        </w:r>
        <w:r>
          <w:fldChar w:fldCharType="separate"/>
        </w:r>
        <w:r>
          <w:t>15</w:t>
        </w:r>
        <w:r>
          <w:fldChar w:fldCharType="end"/>
        </w:r>
      </w:hyperlink>
    </w:p>
    <w:p>
      <w:pPr>
        <w:pStyle w:val="TOC2"/>
        <w:tabs>
          <w:tab w:val="right" w:leader="dot" w:pos="8306"/>
        </w:tabs>
      </w:pPr>
      <w:hyperlink w:anchor="_Toc23309" w:history="1">
        <w:r>
          <w:rPr>
            <w:rFonts w:ascii="仿宋" w:eastAsia="仿宋" w:hAnsi="仿宋" w:cs="仿宋" w:hint="eastAsia"/>
            <w:lang w:eastAsia="zh-CN"/>
          </w:rPr>
          <w:t>(三)、生态环境保护措施</w:t>
        </w:r>
        <w:r>
          <w:tab/>
        </w:r>
        <w:r>
          <w:fldChar w:fldCharType="begin"/>
        </w:r>
        <w:r>
          <w:instrText xml:space="preserve"> PAGEREF _Toc23309 \h </w:instrText>
        </w:r>
        <w:r>
          <w:fldChar w:fldCharType="separate"/>
        </w:r>
        <w:r>
          <w:t>17</w:t>
        </w:r>
        <w:r>
          <w:fldChar w:fldCharType="end"/>
        </w:r>
      </w:hyperlink>
    </w:p>
    <w:p>
      <w:pPr>
        <w:pStyle w:val="TOC2"/>
        <w:tabs>
          <w:tab w:val="right" w:leader="dot" w:pos="8306"/>
        </w:tabs>
      </w:pPr>
      <w:hyperlink w:anchor="_Toc18170" w:history="1">
        <w:r>
          <w:rPr>
            <w:rFonts w:ascii="仿宋" w:eastAsia="仿宋" w:hAnsi="仿宋" w:cs="仿宋" w:hint="eastAsia"/>
            <w:lang w:eastAsia="zh-CN"/>
          </w:rPr>
          <w:t>(四)、地质灾害影响分析</w:t>
        </w:r>
        <w:r>
          <w:tab/>
        </w:r>
        <w:r>
          <w:fldChar w:fldCharType="begin"/>
        </w:r>
        <w:r>
          <w:instrText xml:space="preserve"> PAGEREF _Toc18170 \h </w:instrText>
        </w:r>
        <w:r>
          <w:fldChar w:fldCharType="separate"/>
        </w:r>
        <w:r>
          <w:t>18</w:t>
        </w:r>
        <w:r>
          <w:fldChar w:fldCharType="end"/>
        </w:r>
      </w:hyperlink>
    </w:p>
    <w:p>
      <w:pPr>
        <w:pStyle w:val="TOC2"/>
        <w:tabs>
          <w:tab w:val="right" w:leader="dot" w:pos="8306"/>
        </w:tabs>
      </w:pPr>
      <w:hyperlink w:anchor="_Toc14083" w:history="1">
        <w:r>
          <w:rPr>
            <w:rFonts w:ascii="仿宋" w:eastAsia="仿宋" w:hAnsi="仿宋" w:cs="仿宋" w:hint="eastAsia"/>
            <w:lang w:eastAsia="zh-CN"/>
          </w:rPr>
          <w:t>(五)、特殊环境影响</w:t>
        </w:r>
        <w:r>
          <w:tab/>
        </w:r>
        <w:r>
          <w:fldChar w:fldCharType="begin"/>
        </w:r>
        <w:r>
          <w:instrText xml:space="preserve"> PAGEREF _Toc14083 \h </w:instrText>
        </w:r>
        <w:r>
          <w:fldChar w:fldCharType="separate"/>
        </w:r>
        <w:r>
          <w:t>20</w:t>
        </w:r>
        <w:r>
          <w:fldChar w:fldCharType="end"/>
        </w:r>
      </w:hyperlink>
    </w:p>
    <w:p>
      <w:pPr>
        <w:pStyle w:val="TOC1"/>
        <w:tabs>
          <w:tab w:val="right" w:leader="dot" w:pos="8306"/>
        </w:tabs>
      </w:pPr>
      <w:hyperlink w:anchor="_Toc8296" w:history="1">
        <w:r>
          <w:rPr>
            <w:rFonts w:ascii="仿宋" w:eastAsia="仿宋" w:hAnsi="仿宋" w:cs="仿宋" w:hint="eastAsia"/>
            <w:lang w:eastAsia="zh-CN"/>
          </w:rPr>
          <w:t>四、资源开发及综合利用分析</w:t>
        </w:r>
        <w:r>
          <w:tab/>
        </w:r>
        <w:r>
          <w:fldChar w:fldCharType="begin"/>
        </w:r>
        <w:r>
          <w:instrText xml:space="preserve"> PAGEREF _Toc8296 \h </w:instrText>
        </w:r>
        <w:r>
          <w:fldChar w:fldCharType="separate"/>
        </w:r>
        <w:r>
          <w:t>21</w:t>
        </w:r>
        <w:r>
          <w:fldChar w:fldCharType="end"/>
        </w:r>
      </w:hyperlink>
    </w:p>
    <w:p>
      <w:pPr>
        <w:pStyle w:val="TOC2"/>
        <w:tabs>
          <w:tab w:val="right" w:leader="dot" w:pos="8306"/>
        </w:tabs>
      </w:pPr>
      <w:hyperlink w:anchor="_Toc30956" w:history="1">
        <w:r>
          <w:rPr>
            <w:rFonts w:ascii="仿宋" w:eastAsia="仿宋" w:hAnsi="仿宋" w:cs="仿宋" w:hint="eastAsia"/>
            <w:lang w:eastAsia="zh-CN"/>
          </w:rPr>
          <w:t>(一)、资源开发方案</w:t>
        </w:r>
        <w:r>
          <w:tab/>
        </w:r>
        <w:r>
          <w:fldChar w:fldCharType="begin"/>
        </w:r>
        <w:r>
          <w:instrText xml:space="preserve"> PAGEREF _Toc30956 \h </w:instrText>
        </w:r>
        <w:r>
          <w:fldChar w:fldCharType="separate"/>
        </w:r>
        <w:r>
          <w:t>21</w:t>
        </w:r>
        <w:r>
          <w:fldChar w:fldCharType="end"/>
        </w:r>
      </w:hyperlink>
    </w:p>
    <w:p>
      <w:pPr>
        <w:pStyle w:val="TOC2"/>
        <w:tabs>
          <w:tab w:val="right" w:leader="dot" w:pos="8306"/>
        </w:tabs>
      </w:pPr>
      <w:hyperlink w:anchor="_Toc11700" w:history="1">
        <w:r>
          <w:rPr>
            <w:rFonts w:ascii="仿宋" w:eastAsia="仿宋" w:hAnsi="仿宋" w:cs="仿宋" w:hint="eastAsia"/>
            <w:lang w:eastAsia="zh-CN"/>
          </w:rPr>
          <w:t>(二)、资源利用方案</w:t>
        </w:r>
        <w:r>
          <w:tab/>
        </w:r>
        <w:r>
          <w:fldChar w:fldCharType="begin"/>
        </w:r>
        <w:r>
          <w:instrText xml:space="preserve"> PAGEREF _Toc11700 \h </w:instrText>
        </w:r>
        <w:r>
          <w:fldChar w:fldCharType="separate"/>
        </w:r>
        <w:r>
          <w:t>22</w:t>
        </w:r>
        <w:r>
          <w:fldChar w:fldCharType="end"/>
        </w:r>
      </w:hyperlink>
    </w:p>
    <w:p>
      <w:pPr>
        <w:pStyle w:val="TOC2"/>
        <w:tabs>
          <w:tab w:val="right" w:leader="dot" w:pos="8306"/>
        </w:tabs>
      </w:pPr>
      <w:hyperlink w:anchor="_Toc7956" w:history="1">
        <w:r>
          <w:rPr>
            <w:rFonts w:ascii="仿宋" w:eastAsia="仿宋" w:hAnsi="仿宋" w:cs="仿宋" w:hint="eastAsia"/>
            <w:lang w:eastAsia="zh-CN"/>
          </w:rPr>
          <w:t>(三)、资源节约措施</w:t>
        </w:r>
        <w:r>
          <w:tab/>
        </w:r>
        <w:r>
          <w:fldChar w:fldCharType="begin"/>
        </w:r>
        <w:r>
          <w:instrText xml:space="preserve"> PAGEREF _Toc7956 \h </w:instrText>
        </w:r>
        <w:r>
          <w:fldChar w:fldCharType="separate"/>
        </w:r>
        <w:r>
          <w:t>23</w:t>
        </w:r>
        <w:r>
          <w:fldChar w:fldCharType="end"/>
        </w:r>
      </w:hyperlink>
    </w:p>
    <w:p>
      <w:pPr>
        <w:pStyle w:val="TOC1"/>
        <w:tabs>
          <w:tab w:val="right" w:leader="dot" w:pos="8306"/>
        </w:tabs>
      </w:pPr>
      <w:hyperlink w:anchor="_Toc31678" w:history="1">
        <w:r>
          <w:rPr>
            <w:rFonts w:ascii="仿宋" w:eastAsia="仿宋" w:hAnsi="仿宋" w:cs="仿宋" w:hint="eastAsia"/>
            <w:lang w:eastAsia="zh-CN"/>
          </w:rPr>
          <w:t>五、社会影响分析</w:t>
        </w:r>
        <w:r>
          <w:tab/>
        </w:r>
        <w:r>
          <w:fldChar w:fldCharType="begin"/>
        </w:r>
        <w:r>
          <w:instrText xml:space="preserve"> PAGEREF _Toc31678 \h </w:instrText>
        </w:r>
        <w:r>
          <w:fldChar w:fldCharType="separate"/>
        </w:r>
        <w:r>
          <w:t>24</w:t>
        </w:r>
        <w:r>
          <w:fldChar w:fldCharType="end"/>
        </w:r>
      </w:hyperlink>
    </w:p>
    <w:p>
      <w:pPr>
        <w:pStyle w:val="TOC2"/>
        <w:tabs>
          <w:tab w:val="right" w:leader="dot" w:pos="8306"/>
        </w:tabs>
      </w:pPr>
      <w:hyperlink w:anchor="_Toc29586" w:history="1">
        <w:r>
          <w:rPr>
            <w:rFonts w:ascii="仿宋" w:eastAsia="仿宋" w:hAnsi="仿宋" w:cs="仿宋" w:hint="eastAsia"/>
            <w:lang w:eastAsia="zh-CN"/>
          </w:rPr>
          <w:t>(一)、社会影响效果分析</w:t>
        </w:r>
        <w:r>
          <w:tab/>
        </w:r>
        <w:r>
          <w:fldChar w:fldCharType="begin"/>
        </w:r>
        <w:r>
          <w:instrText xml:space="preserve"> PAGEREF _Toc29586 \h </w:instrText>
        </w:r>
        <w:r>
          <w:fldChar w:fldCharType="separate"/>
        </w:r>
        <w:r>
          <w:t>24</w:t>
        </w:r>
        <w:r>
          <w:fldChar w:fldCharType="end"/>
        </w:r>
      </w:hyperlink>
    </w:p>
    <w:p>
      <w:pPr>
        <w:pStyle w:val="TOC2"/>
        <w:tabs>
          <w:tab w:val="right" w:leader="dot" w:pos="8306"/>
        </w:tabs>
      </w:pPr>
      <w:hyperlink w:anchor="_Toc16914" w:history="1">
        <w:r>
          <w:rPr>
            <w:rFonts w:ascii="仿宋" w:eastAsia="仿宋" w:hAnsi="仿宋" w:cs="仿宋" w:hint="eastAsia"/>
            <w:lang w:eastAsia="zh-CN"/>
          </w:rPr>
          <w:t>(二)、社会适应性分析</w:t>
        </w:r>
        <w:r>
          <w:tab/>
        </w:r>
        <w:r>
          <w:fldChar w:fldCharType="begin"/>
        </w:r>
        <w:r>
          <w:instrText xml:space="preserve"> PAGEREF _Toc16914 \h </w:instrText>
        </w:r>
        <w:r>
          <w:fldChar w:fldCharType="separate"/>
        </w:r>
        <w:r>
          <w:t>27</w:t>
        </w:r>
        <w:r>
          <w:fldChar w:fldCharType="end"/>
        </w:r>
      </w:hyperlink>
    </w:p>
    <w:p>
      <w:pPr>
        <w:pStyle w:val="TOC2"/>
        <w:tabs>
          <w:tab w:val="right" w:leader="dot" w:pos="8306"/>
        </w:tabs>
      </w:pPr>
      <w:hyperlink w:anchor="_Toc22091" w:history="1">
        <w:r>
          <w:rPr>
            <w:rFonts w:ascii="仿宋" w:eastAsia="仿宋" w:hAnsi="仿宋" w:cs="仿宋" w:hint="eastAsia"/>
            <w:lang w:eastAsia="zh-CN"/>
          </w:rPr>
          <w:t>(三)、社会风险及对策分析</w:t>
        </w:r>
        <w:r>
          <w:tab/>
        </w:r>
        <w:r>
          <w:fldChar w:fldCharType="begin"/>
        </w:r>
        <w:r>
          <w:instrText xml:space="preserve"> PAGEREF _Toc22091 \h </w:instrText>
        </w:r>
        <w:r>
          <w:fldChar w:fldCharType="separate"/>
        </w:r>
        <w:r>
          <w:t>28</w:t>
        </w:r>
        <w:r>
          <w:fldChar w:fldCharType="end"/>
        </w:r>
      </w:hyperlink>
    </w:p>
    <w:p>
      <w:pPr>
        <w:pStyle w:val="TOC1"/>
        <w:tabs>
          <w:tab w:val="right" w:leader="dot" w:pos="8306"/>
        </w:tabs>
      </w:pPr>
      <w:hyperlink w:anchor="_Toc30050" w:history="1">
        <w:r>
          <w:rPr>
            <w:rFonts w:ascii="仿宋" w:eastAsia="仿宋" w:hAnsi="仿宋" w:cs="仿宋" w:hint="eastAsia"/>
            <w:lang w:eastAsia="zh-CN"/>
          </w:rPr>
          <w:t>六、背景、必要性分析</w:t>
        </w:r>
        <w:r>
          <w:tab/>
        </w:r>
        <w:r>
          <w:fldChar w:fldCharType="begin"/>
        </w:r>
        <w:r>
          <w:instrText xml:space="preserve"> PAGEREF _Toc30050 \h </w:instrText>
        </w:r>
        <w:r>
          <w:fldChar w:fldCharType="separate"/>
        </w:r>
        <w:r>
          <w:t>32</w:t>
        </w:r>
        <w:r>
          <w:fldChar w:fldCharType="end"/>
        </w:r>
      </w:hyperlink>
    </w:p>
    <w:p>
      <w:pPr>
        <w:pStyle w:val="TOC2"/>
        <w:tabs>
          <w:tab w:val="right" w:leader="dot" w:pos="8306"/>
        </w:tabs>
      </w:pPr>
      <w:hyperlink w:anchor="_Toc13319" w:history="1">
        <w:r>
          <w:rPr>
            <w:rFonts w:ascii="仿宋" w:eastAsia="仿宋" w:hAnsi="仿宋" w:cs="仿宋" w:hint="eastAsia"/>
            <w:lang w:eastAsia="zh-CN"/>
          </w:rPr>
          <w:t>(一)、项目建设背景</w:t>
        </w:r>
        <w:r>
          <w:tab/>
        </w:r>
        <w:r>
          <w:fldChar w:fldCharType="begin"/>
        </w:r>
        <w:r>
          <w:instrText xml:space="preserve"> PAGEREF _Toc13319 \h </w:instrText>
        </w:r>
        <w:r>
          <w:fldChar w:fldCharType="separate"/>
        </w:r>
        <w:r>
          <w:t>32</w:t>
        </w:r>
        <w:r>
          <w:fldChar w:fldCharType="end"/>
        </w:r>
      </w:hyperlink>
    </w:p>
    <w:p>
      <w:pPr>
        <w:pStyle w:val="TOC2"/>
        <w:tabs>
          <w:tab w:val="right" w:leader="dot" w:pos="8306"/>
        </w:tabs>
      </w:pPr>
      <w:hyperlink w:anchor="_Toc22218" w:history="1">
        <w:r>
          <w:rPr>
            <w:rFonts w:ascii="仿宋" w:eastAsia="仿宋" w:hAnsi="仿宋" w:cs="仿宋" w:hint="eastAsia"/>
            <w:lang w:eastAsia="zh-CN"/>
          </w:rPr>
          <w:t>(二)、必要性分析</w:t>
        </w:r>
        <w:r>
          <w:tab/>
        </w:r>
        <w:r>
          <w:fldChar w:fldCharType="begin"/>
        </w:r>
        <w:r>
          <w:instrText xml:space="preserve"> PAGEREF _Toc22218 \h </w:instrText>
        </w:r>
        <w:r>
          <w:fldChar w:fldCharType="separate"/>
        </w:r>
        <w:r>
          <w:t>33</w:t>
        </w:r>
        <w:r>
          <w:fldChar w:fldCharType="end"/>
        </w:r>
      </w:hyperlink>
    </w:p>
    <w:p>
      <w:pPr>
        <w:pStyle w:val="TOC2"/>
        <w:tabs>
          <w:tab w:val="right" w:leader="dot" w:pos="8306"/>
        </w:tabs>
      </w:pPr>
      <w:hyperlink w:anchor="_Toc31515" w:history="1">
        <w:r>
          <w:rPr>
            <w:rFonts w:ascii="仿宋" w:eastAsia="仿宋" w:hAnsi="仿宋" w:cs="仿宋" w:hint="eastAsia"/>
            <w:lang w:eastAsia="zh-CN"/>
          </w:rPr>
          <w:t>(三)、项目建设有利条件</w:t>
        </w:r>
        <w:r>
          <w:tab/>
        </w:r>
        <w:r>
          <w:fldChar w:fldCharType="begin"/>
        </w:r>
        <w:r>
          <w:instrText xml:space="preserve"> PAGEREF _Toc31515 \h </w:instrText>
        </w:r>
        <w:r>
          <w:fldChar w:fldCharType="separate"/>
        </w:r>
        <w:r>
          <w:t>34</w:t>
        </w:r>
        <w:r>
          <w:fldChar w:fldCharType="end"/>
        </w:r>
      </w:hyperlink>
    </w:p>
    <w:p>
      <w:pPr>
        <w:pStyle w:val="TOC1"/>
        <w:tabs>
          <w:tab w:val="right" w:leader="dot" w:pos="8306"/>
        </w:tabs>
      </w:pPr>
      <w:hyperlink w:anchor="_Toc11853" w:history="1">
        <w:r>
          <w:rPr>
            <w:rFonts w:ascii="仿宋" w:eastAsia="仿宋" w:hAnsi="仿宋" w:cs="仿宋" w:hint="eastAsia"/>
            <w:lang w:eastAsia="zh-CN"/>
          </w:rPr>
          <w:t>七、技术创新与产业升级</w:t>
        </w:r>
        <w:r>
          <w:tab/>
        </w:r>
        <w:r>
          <w:fldChar w:fldCharType="begin"/>
        </w:r>
        <w:r>
          <w:instrText xml:space="preserve"> PAGEREF _Toc11853 \h </w:instrText>
        </w:r>
        <w:r>
          <w:fldChar w:fldCharType="separate"/>
        </w:r>
        <w:r>
          <w:t>36</w:t>
        </w:r>
        <w:r>
          <w:fldChar w:fldCharType="end"/>
        </w:r>
      </w:hyperlink>
    </w:p>
    <w:p>
      <w:pPr>
        <w:pStyle w:val="TOC2"/>
        <w:tabs>
          <w:tab w:val="right" w:leader="dot" w:pos="8306"/>
        </w:tabs>
      </w:pPr>
      <w:hyperlink w:anchor="_Toc8822" w:history="1">
        <w:r>
          <w:rPr>
            <w:rFonts w:ascii="仿宋" w:eastAsia="仿宋" w:hAnsi="仿宋" w:cs="仿宋" w:hint="eastAsia"/>
            <w:lang w:eastAsia="zh-CN"/>
          </w:rPr>
          <w:t>(一)、技术创新方向与目标</w:t>
        </w:r>
        <w:r>
          <w:tab/>
        </w:r>
        <w:r>
          <w:fldChar w:fldCharType="begin"/>
        </w:r>
        <w:r>
          <w:instrText xml:space="preserve"> PAGEREF _Toc8822 \h </w:instrText>
        </w:r>
        <w:r>
          <w:fldChar w:fldCharType="separate"/>
        </w:r>
        <w:r>
          <w:t>36</w:t>
        </w:r>
        <w:r>
          <w:fldChar w:fldCharType="end"/>
        </w:r>
      </w:hyperlink>
    </w:p>
    <w:p>
      <w:pPr>
        <w:pStyle w:val="TOC2"/>
        <w:tabs>
          <w:tab w:val="right" w:leader="dot" w:pos="8306"/>
        </w:tabs>
      </w:pPr>
      <w:hyperlink w:anchor="_Toc4654" w:history="1">
        <w:r>
          <w:rPr>
            <w:rFonts w:ascii="仿宋" w:eastAsia="仿宋" w:hAnsi="仿宋" w:cs="仿宋" w:hint="eastAsia"/>
            <w:lang w:eastAsia="zh-CN"/>
          </w:rPr>
          <w:t>(二)、产业升级路径与措施</w:t>
        </w:r>
        <w:r>
          <w:tab/>
        </w:r>
        <w:r>
          <w:fldChar w:fldCharType="begin"/>
        </w:r>
        <w:r>
          <w:instrText xml:space="preserve"> PAGEREF _Toc4654 \h </w:instrText>
        </w:r>
        <w:r>
          <w:fldChar w:fldCharType="separate"/>
        </w:r>
        <w:r>
          <w:t>37</w:t>
        </w:r>
        <w:r>
          <w:fldChar w:fldCharType="end"/>
        </w:r>
      </w:hyperlink>
    </w:p>
    <w:p>
      <w:pPr>
        <w:pStyle w:val="TOC1"/>
        <w:tabs>
          <w:tab w:val="right" w:leader="dot" w:pos="8306"/>
        </w:tabs>
      </w:pPr>
      <w:hyperlink w:anchor="_Toc15897" w:history="1">
        <w:r>
          <w:rPr>
            <w:rFonts w:ascii="仿宋" w:eastAsia="仿宋" w:hAnsi="仿宋" w:cs="仿宋" w:hint="eastAsia"/>
            <w:lang w:eastAsia="zh-CN"/>
          </w:rPr>
          <w:t>八、安全与应急管理</w:t>
        </w:r>
        <w:r>
          <w:tab/>
        </w:r>
        <w:r>
          <w:fldChar w:fldCharType="begin"/>
        </w:r>
        <w:r>
          <w:instrText xml:space="preserve"> PAGEREF _Toc15897 \h </w:instrText>
        </w:r>
        <w:r>
          <w:fldChar w:fldCharType="separate"/>
        </w:r>
        <w:r>
          <w:t>38</w:t>
        </w:r>
        <w:r>
          <w:fldChar w:fldCharType="end"/>
        </w:r>
      </w:hyperlink>
    </w:p>
    <w:p>
      <w:pPr>
        <w:pStyle w:val="TOC2"/>
        <w:tabs>
          <w:tab w:val="right" w:leader="dot" w:pos="8306"/>
        </w:tabs>
      </w:pPr>
      <w:hyperlink w:anchor="_Toc27151" w:history="1">
        <w:r>
          <w:rPr>
            <w:rFonts w:ascii="仿宋" w:eastAsia="仿宋" w:hAnsi="仿宋" w:cs="仿宋" w:hint="eastAsia"/>
            <w:lang w:eastAsia="zh-CN"/>
          </w:rPr>
          <w:t>(一)、安全生产管理</w:t>
        </w:r>
        <w:r>
          <w:tab/>
        </w:r>
        <w:r>
          <w:fldChar w:fldCharType="begin"/>
        </w:r>
        <w:r>
          <w:instrText xml:space="preserve"> PAGEREF _Toc27151 \h </w:instrText>
        </w:r>
        <w:r>
          <w:fldChar w:fldCharType="separate"/>
        </w:r>
        <w:r>
          <w:t>38</w:t>
        </w:r>
        <w:r>
          <w:fldChar w:fldCharType="end"/>
        </w:r>
      </w:hyperlink>
    </w:p>
    <w:p>
      <w:pPr>
        <w:pStyle w:val="TOC2"/>
        <w:tabs>
          <w:tab w:val="right" w:leader="dot" w:pos="8306"/>
        </w:tabs>
      </w:pPr>
      <w:hyperlink w:anchor="_Toc13372" w:history="1">
        <w:r>
          <w:rPr>
            <w:rFonts w:ascii="仿宋" w:eastAsia="仿宋" w:hAnsi="仿宋" w:cs="仿宋" w:hint="eastAsia"/>
            <w:lang w:eastAsia="zh-CN"/>
          </w:rPr>
          <w:t>(二)、应急预案与响应</w:t>
        </w:r>
        <w:r>
          <w:tab/>
        </w:r>
        <w:r>
          <w:fldChar w:fldCharType="begin"/>
        </w:r>
        <w:r>
          <w:instrText xml:space="preserve"> PAGEREF _Toc13372 \h </w:instrText>
        </w:r>
        <w:r>
          <w:fldChar w:fldCharType="separate"/>
        </w:r>
        <w:r>
          <w:t>40</w:t>
        </w:r>
        <w:r>
          <w:fldChar w:fldCharType="end"/>
        </w:r>
      </w:hyperlink>
    </w:p>
    <w:p>
      <w:pPr>
        <w:pStyle w:val="TOC1"/>
        <w:tabs>
          <w:tab w:val="right" w:leader="dot" w:pos="8306"/>
        </w:tabs>
      </w:pPr>
      <w:hyperlink w:anchor="_Toc5111" w:history="1">
        <w:r>
          <w:rPr>
            <w:rFonts w:ascii="仿宋" w:eastAsia="仿宋" w:hAnsi="仿宋" w:cs="仿宋" w:hint="eastAsia"/>
            <w:lang w:eastAsia="zh-CN"/>
          </w:rPr>
          <w:t>九、项目进度计划</w:t>
        </w:r>
        <w:r>
          <w:tab/>
        </w:r>
        <w:r>
          <w:fldChar w:fldCharType="begin"/>
        </w:r>
        <w:r>
          <w:instrText xml:space="preserve"> PAGEREF _Toc5111 \h </w:instrText>
        </w:r>
        <w:r>
          <w:fldChar w:fldCharType="separate"/>
        </w:r>
        <w:r>
          <w:t>41</w:t>
        </w:r>
        <w:r>
          <w:fldChar w:fldCharType="end"/>
        </w:r>
      </w:hyperlink>
    </w:p>
    <w:p>
      <w:pPr>
        <w:pStyle w:val="TOC2"/>
        <w:tabs>
          <w:tab w:val="right" w:leader="dot" w:pos="8306"/>
        </w:tabs>
      </w:pPr>
      <w:hyperlink w:anchor="_Toc176" w:history="1">
        <w:r>
          <w:rPr>
            <w:rFonts w:ascii="仿宋" w:eastAsia="仿宋" w:hAnsi="仿宋" w:cs="仿宋" w:hint="eastAsia"/>
            <w:lang w:eastAsia="zh-CN"/>
          </w:rPr>
          <w:t>(一)、建设周期</w:t>
        </w:r>
        <w:r>
          <w:tab/>
        </w:r>
        <w:r>
          <w:fldChar w:fldCharType="begin"/>
        </w:r>
        <w:r>
          <w:instrText xml:space="preserve"> PAGEREF _Toc176 \h </w:instrText>
        </w:r>
        <w:r>
          <w:fldChar w:fldCharType="separate"/>
        </w:r>
        <w:r>
          <w:t>41</w:t>
        </w:r>
        <w:r>
          <w:fldChar w:fldCharType="end"/>
        </w:r>
      </w:hyperlink>
    </w:p>
    <w:p>
      <w:pPr>
        <w:pStyle w:val="TOC2"/>
        <w:tabs>
          <w:tab w:val="right" w:leader="dot" w:pos="8306"/>
        </w:tabs>
      </w:pPr>
      <w:hyperlink w:anchor="_Toc695" w:history="1">
        <w:r>
          <w:rPr>
            <w:rFonts w:ascii="仿宋" w:eastAsia="仿宋" w:hAnsi="仿宋" w:cs="仿宋" w:hint="eastAsia"/>
            <w:lang w:eastAsia="zh-CN"/>
          </w:rPr>
          <w:t>(二)、建设进度</w:t>
        </w:r>
        <w:r>
          <w:tab/>
        </w:r>
        <w:r>
          <w:fldChar w:fldCharType="begin"/>
        </w:r>
        <w:r>
          <w:instrText xml:space="preserve"> PAGEREF _Toc695 \h </w:instrText>
        </w:r>
        <w:r>
          <w:fldChar w:fldCharType="separate"/>
        </w:r>
        <w:r>
          <w:t>41</w:t>
        </w:r>
        <w:r>
          <w:fldChar w:fldCharType="end"/>
        </w:r>
      </w:hyperlink>
    </w:p>
    <w:p>
      <w:pPr>
        <w:pStyle w:val="TOC2"/>
        <w:tabs>
          <w:tab w:val="right" w:leader="dot" w:pos="8306"/>
        </w:tabs>
      </w:pPr>
      <w:hyperlink w:anchor="_Toc8255" w:history="1">
        <w:r>
          <w:rPr>
            <w:rFonts w:ascii="仿宋" w:eastAsia="仿宋" w:hAnsi="仿宋" w:cs="仿宋" w:hint="eastAsia"/>
            <w:lang w:eastAsia="zh-CN"/>
          </w:rPr>
          <w:t>(三)、进度安排注意事项</w:t>
        </w:r>
        <w:r>
          <w:tab/>
        </w:r>
        <w:r>
          <w:fldChar w:fldCharType="begin"/>
        </w:r>
        <w:r>
          <w:instrText xml:space="preserve"> PAGEREF _Toc8255 \h </w:instrText>
        </w:r>
        <w:r>
          <w:fldChar w:fldCharType="separate"/>
        </w:r>
        <w:r>
          <w:t>43</w:t>
        </w:r>
        <w:r>
          <w:fldChar w:fldCharType="end"/>
        </w:r>
      </w:hyperlink>
    </w:p>
    <w:p>
      <w:pPr>
        <w:pStyle w:val="TOC2"/>
        <w:tabs>
          <w:tab w:val="right" w:leader="dot" w:pos="8306"/>
        </w:tabs>
      </w:pPr>
      <w:hyperlink w:anchor="_Toc10306" w:history="1">
        <w:r>
          <w:rPr>
            <w:rFonts w:ascii="仿宋" w:eastAsia="仿宋" w:hAnsi="仿宋" w:cs="仿宋" w:hint="eastAsia"/>
            <w:lang w:eastAsia="zh-CN"/>
          </w:rPr>
          <w:t>(四)、人力资源配置</w:t>
        </w:r>
        <w:r>
          <w:tab/>
        </w:r>
        <w:r>
          <w:fldChar w:fldCharType="begin"/>
        </w:r>
        <w:r>
          <w:instrText xml:space="preserve"> PAGEREF _Toc10306 \h </w:instrText>
        </w:r>
        <w:r>
          <w:fldChar w:fldCharType="separate"/>
        </w:r>
        <w:r>
          <w:t>44</w:t>
        </w:r>
        <w:r>
          <w:fldChar w:fldCharType="end"/>
        </w:r>
      </w:hyperlink>
    </w:p>
    <w:p>
      <w:pPr>
        <w:pStyle w:val="TOC2"/>
        <w:tabs>
          <w:tab w:val="right" w:leader="dot" w:pos="8306"/>
        </w:tabs>
      </w:pPr>
      <w:hyperlink w:anchor="_Toc19478" w:history="1">
        <w:r>
          <w:rPr>
            <w:rFonts w:ascii="仿宋" w:eastAsia="仿宋" w:hAnsi="仿宋" w:cs="仿宋" w:hint="eastAsia"/>
            <w:lang w:eastAsia="zh-CN"/>
          </w:rPr>
          <w:t>(五)、员工培训</w:t>
        </w:r>
        <w:r>
          <w:tab/>
        </w:r>
        <w:r>
          <w:fldChar w:fldCharType="begin"/>
        </w:r>
        <w:r>
          <w:instrText xml:space="preserve"> PAGEREF _Toc19478 \h </w:instrText>
        </w:r>
        <w:r>
          <w:fldChar w:fldCharType="separate"/>
        </w:r>
        <w:r>
          <w:t>46</w:t>
        </w:r>
        <w:r>
          <w:fldChar w:fldCharType="end"/>
        </w:r>
      </w:hyperlink>
    </w:p>
    <w:p>
      <w:pPr>
        <w:pStyle w:val="TOC2"/>
        <w:tabs>
          <w:tab w:val="right" w:leader="dot" w:pos="8306"/>
        </w:tabs>
      </w:pPr>
      <w:hyperlink w:anchor="_Toc21491" w:history="1">
        <w:r>
          <w:rPr>
            <w:rFonts w:ascii="仿宋" w:eastAsia="仿宋" w:hAnsi="仿宋" w:cs="仿宋" w:hint="eastAsia"/>
            <w:lang w:eastAsia="zh-CN"/>
          </w:rPr>
          <w:t>(六)、项目实施保障</w:t>
        </w:r>
        <w:r>
          <w:tab/>
        </w:r>
        <w:r>
          <w:fldChar w:fldCharType="begin"/>
        </w:r>
        <w:r>
          <w:instrText xml:space="preserve"> PAGEREF _Toc21491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49" w:history="1">
        <w:r>
          <w:rPr>
            <w:rFonts w:ascii="仿宋" w:eastAsia="仿宋" w:hAnsi="仿宋" w:cs="仿宋" w:hint="eastAsia"/>
            <w:lang w:eastAsia="zh-CN"/>
          </w:rPr>
          <w:t>(七)、安全规范管理</w:t>
        </w:r>
        <w:r>
          <w:tab/>
        </w:r>
        <w:r>
          <w:fldChar w:fldCharType="begin"/>
        </w:r>
        <w:r>
          <w:instrText xml:space="preserve"> PAGEREF _Toc11649 \h </w:instrText>
        </w:r>
        <w:r>
          <w:fldChar w:fldCharType="separate"/>
        </w:r>
        <w:r>
          <w:t>48</w:t>
        </w:r>
        <w:r>
          <w:fldChar w:fldCharType="end"/>
        </w:r>
      </w:hyperlink>
    </w:p>
    <w:p>
      <w:pPr>
        <w:pStyle w:val="TOC1"/>
        <w:tabs>
          <w:tab w:val="right" w:leader="dot" w:pos="8306"/>
        </w:tabs>
      </w:pPr>
      <w:hyperlink w:anchor="_Toc11224" w:history="1">
        <w:r>
          <w:rPr>
            <w:rFonts w:ascii="仿宋" w:eastAsia="仿宋" w:hAnsi="仿宋" w:cs="仿宋" w:hint="eastAsia"/>
            <w:lang w:eastAsia="zh-CN"/>
          </w:rPr>
          <w:t>十、客户关系管理与市场拓展</w:t>
        </w:r>
        <w:r>
          <w:tab/>
        </w:r>
        <w:r>
          <w:fldChar w:fldCharType="begin"/>
        </w:r>
        <w:r>
          <w:instrText xml:space="preserve"> PAGEREF _Toc11224 \h </w:instrText>
        </w:r>
        <w:r>
          <w:fldChar w:fldCharType="separate"/>
        </w:r>
        <w:r>
          <w:t>49</w:t>
        </w:r>
        <w:r>
          <w:fldChar w:fldCharType="end"/>
        </w:r>
      </w:hyperlink>
    </w:p>
    <w:p>
      <w:pPr>
        <w:pStyle w:val="TOC2"/>
        <w:tabs>
          <w:tab w:val="right" w:leader="dot" w:pos="8306"/>
        </w:tabs>
      </w:pPr>
      <w:hyperlink w:anchor="_Toc13438" w:history="1">
        <w:r>
          <w:rPr>
            <w:rFonts w:ascii="仿宋" w:eastAsia="仿宋" w:hAnsi="仿宋" w:cs="仿宋" w:hint="eastAsia"/>
            <w:lang w:eastAsia="zh-CN"/>
          </w:rPr>
          <w:t>(一)、客户关系管理策略</w:t>
        </w:r>
        <w:r>
          <w:tab/>
        </w:r>
        <w:r>
          <w:fldChar w:fldCharType="begin"/>
        </w:r>
        <w:r>
          <w:instrText xml:space="preserve"> PAGEREF _Toc13438 \h </w:instrText>
        </w:r>
        <w:r>
          <w:fldChar w:fldCharType="separate"/>
        </w:r>
        <w:r>
          <w:t>49</w:t>
        </w:r>
        <w:r>
          <w:fldChar w:fldCharType="end"/>
        </w:r>
      </w:hyperlink>
    </w:p>
    <w:p>
      <w:pPr>
        <w:pStyle w:val="TOC2"/>
        <w:tabs>
          <w:tab w:val="right" w:leader="dot" w:pos="8306"/>
        </w:tabs>
      </w:pPr>
      <w:hyperlink w:anchor="_Toc24952" w:history="1">
        <w:r>
          <w:rPr>
            <w:rFonts w:ascii="仿宋" w:eastAsia="仿宋" w:hAnsi="仿宋" w:cs="仿宋" w:hint="eastAsia"/>
            <w:lang w:eastAsia="zh-CN"/>
          </w:rPr>
          <w:t>(二)、市场拓展方案</w:t>
        </w:r>
        <w:r>
          <w:tab/>
        </w:r>
        <w:r>
          <w:fldChar w:fldCharType="begin"/>
        </w:r>
        <w:r>
          <w:instrText xml:space="preserve"> PAGEREF _Toc24952 \h </w:instrText>
        </w:r>
        <w:r>
          <w:fldChar w:fldCharType="separate"/>
        </w:r>
        <w:r>
          <w:t>50</w:t>
        </w:r>
        <w:r>
          <w:fldChar w:fldCharType="end"/>
        </w:r>
      </w:hyperlink>
    </w:p>
    <w:p>
      <w:pPr>
        <w:pStyle w:val="TOC1"/>
        <w:tabs>
          <w:tab w:val="right" w:leader="dot" w:pos="8306"/>
        </w:tabs>
      </w:pPr>
      <w:hyperlink w:anchor="_Toc20469" w:history="1">
        <w:r>
          <w:rPr>
            <w:rFonts w:ascii="仿宋" w:eastAsia="仿宋" w:hAnsi="仿宋" w:cs="仿宋" w:hint="eastAsia"/>
            <w:lang w:eastAsia="zh-CN"/>
          </w:rPr>
          <w:t>十一、资金管理与财务规划</w:t>
        </w:r>
        <w:r>
          <w:tab/>
        </w:r>
        <w:r>
          <w:fldChar w:fldCharType="begin"/>
        </w:r>
        <w:r>
          <w:instrText xml:space="preserve"> PAGEREF _Toc20469 \h </w:instrText>
        </w:r>
        <w:r>
          <w:fldChar w:fldCharType="separate"/>
        </w:r>
        <w:r>
          <w:t>51</w:t>
        </w:r>
        <w:r>
          <w:fldChar w:fldCharType="end"/>
        </w:r>
      </w:hyperlink>
    </w:p>
    <w:p>
      <w:pPr>
        <w:pStyle w:val="TOC2"/>
        <w:tabs>
          <w:tab w:val="right" w:leader="dot" w:pos="8306"/>
        </w:tabs>
      </w:pPr>
      <w:hyperlink w:anchor="_Toc1458" w:history="1">
        <w:r>
          <w:rPr>
            <w:rFonts w:ascii="仿宋" w:eastAsia="仿宋" w:hAnsi="仿宋" w:cs="仿宋" w:hint="eastAsia"/>
            <w:lang w:eastAsia="zh-CN"/>
          </w:rPr>
          <w:t>(一)、项目资金来源与筹措</w:t>
        </w:r>
        <w:r>
          <w:tab/>
        </w:r>
        <w:r>
          <w:fldChar w:fldCharType="begin"/>
        </w:r>
        <w:r>
          <w:instrText xml:space="preserve"> PAGEREF _Toc1458 \h </w:instrText>
        </w:r>
        <w:r>
          <w:fldChar w:fldCharType="separate"/>
        </w:r>
        <w:r>
          <w:t>51</w:t>
        </w:r>
        <w:r>
          <w:fldChar w:fldCharType="end"/>
        </w:r>
      </w:hyperlink>
    </w:p>
    <w:p>
      <w:pPr>
        <w:pStyle w:val="TOC2"/>
        <w:tabs>
          <w:tab w:val="right" w:leader="dot" w:pos="8306"/>
        </w:tabs>
      </w:pPr>
      <w:hyperlink w:anchor="_Toc31888" w:history="1">
        <w:r>
          <w:rPr>
            <w:rFonts w:ascii="仿宋" w:eastAsia="仿宋" w:hAnsi="仿宋" w:cs="仿宋" w:hint="eastAsia"/>
            <w:lang w:eastAsia="zh-CN"/>
          </w:rPr>
          <w:t>(二)、资金使用与监管</w:t>
        </w:r>
        <w:r>
          <w:tab/>
        </w:r>
        <w:r>
          <w:fldChar w:fldCharType="begin"/>
        </w:r>
        <w:r>
          <w:instrText xml:space="preserve"> PAGEREF _Toc31888 \h </w:instrText>
        </w:r>
        <w:r>
          <w:fldChar w:fldCharType="separate"/>
        </w:r>
        <w:r>
          <w:t>53</w:t>
        </w:r>
        <w:r>
          <w:fldChar w:fldCharType="end"/>
        </w:r>
      </w:hyperlink>
    </w:p>
    <w:p>
      <w:pPr>
        <w:pStyle w:val="TOC2"/>
        <w:tabs>
          <w:tab w:val="right" w:leader="dot" w:pos="8306"/>
        </w:tabs>
      </w:pPr>
      <w:hyperlink w:anchor="_Toc15524" w:history="1">
        <w:r>
          <w:rPr>
            <w:rFonts w:ascii="仿宋" w:eastAsia="仿宋" w:hAnsi="仿宋" w:cs="仿宋" w:hint="eastAsia"/>
            <w:lang w:eastAsia="zh-CN"/>
          </w:rPr>
          <w:t>(三)、财务规划与预测</w:t>
        </w:r>
        <w:r>
          <w:tab/>
        </w:r>
        <w:r>
          <w:fldChar w:fldCharType="begin"/>
        </w:r>
        <w:r>
          <w:instrText xml:space="preserve"> PAGEREF _Toc15524 \h </w:instrText>
        </w:r>
        <w:r>
          <w:fldChar w:fldCharType="separate"/>
        </w:r>
        <w:r>
          <w:t>54</w:t>
        </w:r>
        <w:r>
          <w:fldChar w:fldCharType="end"/>
        </w:r>
      </w:hyperlink>
    </w:p>
    <w:p>
      <w:pPr>
        <w:pStyle w:val="TOC1"/>
        <w:tabs>
          <w:tab w:val="right" w:leader="dot" w:pos="8306"/>
        </w:tabs>
      </w:pPr>
      <w:hyperlink w:anchor="_Toc1937" w:history="1">
        <w:r>
          <w:rPr>
            <w:rFonts w:ascii="仿宋" w:eastAsia="仿宋" w:hAnsi="仿宋" w:cs="仿宋" w:hint="eastAsia"/>
            <w:lang w:eastAsia="zh-CN"/>
          </w:rPr>
          <w:t>十二、环境保护与治理方案</w:t>
        </w:r>
        <w:r>
          <w:tab/>
        </w:r>
        <w:r>
          <w:fldChar w:fldCharType="begin"/>
        </w:r>
        <w:r>
          <w:instrText xml:space="preserve"> PAGEREF _Toc1937 \h </w:instrText>
        </w:r>
        <w:r>
          <w:fldChar w:fldCharType="separate"/>
        </w:r>
        <w:r>
          <w:t>55</w:t>
        </w:r>
        <w:r>
          <w:fldChar w:fldCharType="end"/>
        </w:r>
      </w:hyperlink>
    </w:p>
    <w:p>
      <w:pPr>
        <w:pStyle w:val="TOC2"/>
        <w:tabs>
          <w:tab w:val="right" w:leader="dot" w:pos="8306"/>
        </w:tabs>
      </w:pPr>
      <w:hyperlink w:anchor="_Toc22973" w:history="1">
        <w:r>
          <w:rPr>
            <w:rFonts w:ascii="仿宋" w:eastAsia="仿宋" w:hAnsi="仿宋" w:cs="仿宋" w:hint="eastAsia"/>
            <w:lang w:eastAsia="zh-CN"/>
          </w:rPr>
          <w:t>(一)、项目环境影响评估</w:t>
        </w:r>
        <w:r>
          <w:tab/>
        </w:r>
        <w:r>
          <w:fldChar w:fldCharType="begin"/>
        </w:r>
        <w:r>
          <w:instrText xml:space="preserve"> PAGEREF _Toc22973 \h </w:instrText>
        </w:r>
        <w:r>
          <w:fldChar w:fldCharType="separate"/>
        </w:r>
        <w:r>
          <w:t>55</w:t>
        </w:r>
        <w:r>
          <w:fldChar w:fldCharType="end"/>
        </w:r>
      </w:hyperlink>
    </w:p>
    <w:p>
      <w:pPr>
        <w:pStyle w:val="TOC2"/>
        <w:tabs>
          <w:tab w:val="right" w:leader="dot" w:pos="8306"/>
        </w:tabs>
      </w:pPr>
      <w:hyperlink w:anchor="_Toc3350" w:history="1">
        <w:r>
          <w:rPr>
            <w:rFonts w:ascii="仿宋" w:eastAsia="仿宋" w:hAnsi="仿宋" w:cs="仿宋" w:hint="eastAsia"/>
            <w:lang w:eastAsia="zh-CN"/>
          </w:rPr>
          <w:t>(二)、环境保护措施与治理方案</w:t>
        </w:r>
        <w:r>
          <w:tab/>
        </w:r>
        <w:r>
          <w:fldChar w:fldCharType="begin"/>
        </w:r>
        <w:r>
          <w:instrText xml:space="preserve"> PAGEREF _Toc3350 \h </w:instrText>
        </w:r>
        <w:r>
          <w:fldChar w:fldCharType="separate"/>
        </w:r>
        <w:r>
          <w:t>55</w:t>
        </w:r>
        <w:r>
          <w:fldChar w:fldCharType="end"/>
        </w:r>
      </w:hyperlink>
    </w:p>
    <w:p>
      <w:pPr>
        <w:pStyle w:val="TOC1"/>
        <w:tabs>
          <w:tab w:val="right" w:leader="dot" w:pos="8306"/>
        </w:tabs>
      </w:pPr>
      <w:hyperlink w:anchor="_Toc28002" w:history="1">
        <w:r>
          <w:rPr>
            <w:rFonts w:ascii="仿宋" w:eastAsia="仿宋" w:hAnsi="仿宋" w:cs="仿宋" w:hint="eastAsia"/>
            <w:lang w:eastAsia="zh-CN"/>
          </w:rPr>
          <w:t>十三、人力资源管理与开发</w:t>
        </w:r>
        <w:r>
          <w:tab/>
        </w:r>
        <w:r>
          <w:fldChar w:fldCharType="begin"/>
        </w:r>
        <w:r>
          <w:instrText xml:space="preserve"> PAGEREF _Toc28002 \h </w:instrText>
        </w:r>
        <w:r>
          <w:fldChar w:fldCharType="separate"/>
        </w:r>
        <w:r>
          <w:t>56</w:t>
        </w:r>
        <w:r>
          <w:fldChar w:fldCharType="end"/>
        </w:r>
      </w:hyperlink>
    </w:p>
    <w:p>
      <w:pPr>
        <w:pStyle w:val="TOC2"/>
        <w:tabs>
          <w:tab w:val="right" w:leader="dot" w:pos="8306"/>
        </w:tabs>
      </w:pPr>
      <w:hyperlink w:anchor="_Toc13732" w:history="1">
        <w:r>
          <w:rPr>
            <w:rFonts w:ascii="仿宋" w:eastAsia="仿宋" w:hAnsi="仿宋" w:cs="仿宋" w:hint="eastAsia"/>
            <w:lang w:eastAsia="zh-CN"/>
          </w:rPr>
          <w:t>(一)、人力资源规划</w:t>
        </w:r>
        <w:r>
          <w:tab/>
        </w:r>
        <w:r>
          <w:fldChar w:fldCharType="begin"/>
        </w:r>
        <w:r>
          <w:instrText xml:space="preserve"> PAGEREF _Toc13732 \h </w:instrText>
        </w:r>
        <w:r>
          <w:fldChar w:fldCharType="separate"/>
        </w:r>
        <w:r>
          <w:t>56</w:t>
        </w:r>
        <w:r>
          <w:fldChar w:fldCharType="end"/>
        </w:r>
      </w:hyperlink>
    </w:p>
    <w:p>
      <w:pPr>
        <w:pStyle w:val="TOC2"/>
        <w:tabs>
          <w:tab w:val="right" w:leader="dot" w:pos="8306"/>
        </w:tabs>
      </w:pPr>
      <w:hyperlink w:anchor="_Toc22746" w:history="1">
        <w:r>
          <w:rPr>
            <w:rFonts w:ascii="仿宋" w:eastAsia="仿宋" w:hAnsi="仿宋" w:cs="仿宋" w:hint="eastAsia"/>
            <w:lang w:eastAsia="zh-CN"/>
          </w:rPr>
          <w:t>(二)、人力资源开发与培训</w:t>
        </w:r>
        <w:r>
          <w:tab/>
        </w:r>
        <w:r>
          <w:fldChar w:fldCharType="begin"/>
        </w:r>
        <w:r>
          <w:instrText xml:space="preserve"> PAGEREF _Toc22746 \h </w:instrText>
        </w:r>
        <w:r>
          <w:fldChar w:fldCharType="separate"/>
        </w:r>
        <w:r>
          <w:t>58</w:t>
        </w:r>
        <w:r>
          <w:fldChar w:fldCharType="end"/>
        </w:r>
      </w:hyperlink>
    </w:p>
    <w:p>
      <w:pPr>
        <w:pStyle w:val="TOC1"/>
        <w:tabs>
          <w:tab w:val="right" w:leader="dot" w:pos="8306"/>
        </w:tabs>
      </w:pPr>
      <w:hyperlink w:anchor="_Toc5368" w:history="1">
        <w:r>
          <w:rPr>
            <w:rFonts w:ascii="仿宋" w:eastAsia="仿宋" w:hAnsi="仿宋" w:cs="仿宋" w:hint="eastAsia"/>
            <w:lang w:eastAsia="zh-CN"/>
          </w:rPr>
          <w:t>十四、创新驱动与持续发展</w:t>
        </w:r>
        <w:r>
          <w:tab/>
        </w:r>
        <w:r>
          <w:fldChar w:fldCharType="begin"/>
        </w:r>
        <w:r>
          <w:instrText xml:space="preserve"> PAGEREF _Toc5368 \h </w:instrText>
        </w:r>
        <w:r>
          <w:fldChar w:fldCharType="separate"/>
        </w:r>
        <w:r>
          <w:t>60</w:t>
        </w:r>
        <w:r>
          <w:fldChar w:fldCharType="end"/>
        </w:r>
      </w:hyperlink>
    </w:p>
    <w:p>
      <w:pPr>
        <w:pStyle w:val="TOC2"/>
        <w:tabs>
          <w:tab w:val="right" w:leader="dot" w:pos="8306"/>
        </w:tabs>
      </w:pPr>
      <w:hyperlink w:anchor="_Toc25167" w:history="1">
        <w:r>
          <w:rPr>
            <w:rFonts w:ascii="仿宋" w:eastAsia="仿宋" w:hAnsi="仿宋" w:cs="仿宋" w:hint="eastAsia"/>
            <w:lang w:eastAsia="zh-CN"/>
          </w:rPr>
          <w:t>(一)、创新驱动战略实施</w:t>
        </w:r>
        <w:r>
          <w:tab/>
        </w:r>
        <w:r>
          <w:fldChar w:fldCharType="begin"/>
        </w:r>
        <w:r>
          <w:instrText xml:space="preserve"> PAGEREF _Toc25167 \h </w:instrText>
        </w:r>
        <w:r>
          <w:fldChar w:fldCharType="separate"/>
        </w:r>
        <w:r>
          <w:t>60</w:t>
        </w:r>
        <w:r>
          <w:fldChar w:fldCharType="end"/>
        </w:r>
      </w:hyperlink>
    </w:p>
    <w:p>
      <w:pPr>
        <w:pStyle w:val="TOC2"/>
        <w:tabs>
          <w:tab w:val="right" w:leader="dot" w:pos="8306"/>
        </w:tabs>
      </w:pPr>
      <w:hyperlink w:anchor="_Toc23658" w:history="1">
        <w:r>
          <w:rPr>
            <w:rFonts w:ascii="仿宋" w:eastAsia="仿宋" w:hAnsi="仿宋" w:cs="仿宋" w:hint="eastAsia"/>
            <w:lang w:eastAsia="zh-CN"/>
          </w:rPr>
          <w:t>(二)、持续发展路径探索</w:t>
        </w:r>
        <w:r>
          <w:tab/>
        </w:r>
        <w:r>
          <w:fldChar w:fldCharType="begin"/>
        </w:r>
        <w:r>
          <w:instrText xml:space="preserve"> PAGEREF _Toc23658 \h </w:instrText>
        </w:r>
        <w:r>
          <w:fldChar w:fldCharType="separate"/>
        </w:r>
        <w:r>
          <w:t>62</w:t>
        </w:r>
        <w:r>
          <w:fldChar w:fldCharType="end"/>
        </w:r>
      </w:hyperlink>
    </w:p>
    <w:p>
      <w:pPr>
        <w:pStyle w:val="TOC1"/>
        <w:tabs>
          <w:tab w:val="right" w:leader="dot" w:pos="8306"/>
        </w:tabs>
      </w:pPr>
      <w:hyperlink w:anchor="_Toc21033" w:history="1">
        <w:r>
          <w:rPr>
            <w:rFonts w:ascii="仿宋" w:eastAsia="仿宋" w:hAnsi="仿宋" w:cs="仿宋" w:hint="eastAsia"/>
            <w:lang w:eastAsia="zh-CN"/>
          </w:rPr>
          <w:t>十五、法律法规与政策遵循</w:t>
        </w:r>
        <w:r>
          <w:tab/>
        </w:r>
        <w:r>
          <w:fldChar w:fldCharType="begin"/>
        </w:r>
        <w:r>
          <w:instrText xml:space="preserve"> PAGEREF _Toc21033 \h </w:instrText>
        </w:r>
        <w:r>
          <w:fldChar w:fldCharType="separate"/>
        </w:r>
        <w:r>
          <w:t>66</w:t>
        </w:r>
        <w:r>
          <w:fldChar w:fldCharType="end"/>
        </w:r>
      </w:hyperlink>
    </w:p>
    <w:p>
      <w:pPr>
        <w:pStyle w:val="TOC2"/>
        <w:tabs>
          <w:tab w:val="right" w:leader="dot" w:pos="8306"/>
        </w:tabs>
      </w:pPr>
      <w:hyperlink w:anchor="_Toc25962" w:history="1">
        <w:r>
          <w:rPr>
            <w:rFonts w:ascii="仿宋" w:eastAsia="仿宋" w:hAnsi="仿宋" w:cs="仿宋" w:hint="eastAsia"/>
            <w:lang w:eastAsia="zh-CN"/>
          </w:rPr>
          <w:t>(一)、法律法规遵守</w:t>
        </w:r>
        <w:r>
          <w:tab/>
        </w:r>
        <w:r>
          <w:fldChar w:fldCharType="begin"/>
        </w:r>
        <w:r>
          <w:instrText xml:space="preserve"> PAGEREF _Toc25962 \h </w:instrText>
        </w:r>
        <w:r>
          <w:fldChar w:fldCharType="separate"/>
        </w:r>
        <w:r>
          <w:t>66</w:t>
        </w:r>
        <w:r>
          <w:fldChar w:fldCharType="end"/>
        </w:r>
      </w:hyperlink>
    </w:p>
    <w:p>
      <w:pPr>
        <w:pStyle w:val="TOC2"/>
        <w:tabs>
          <w:tab w:val="right" w:leader="dot" w:pos="8306"/>
        </w:tabs>
      </w:pPr>
      <w:hyperlink w:anchor="_Toc11291" w:history="1">
        <w:r>
          <w:rPr>
            <w:rFonts w:ascii="仿宋" w:eastAsia="仿宋" w:hAnsi="仿宋" w:cs="仿宋" w:hint="eastAsia"/>
            <w:lang w:eastAsia="zh-CN"/>
          </w:rPr>
          <w:t>(二)、政策导向与利用</w:t>
        </w:r>
        <w:r>
          <w:tab/>
        </w:r>
        <w:r>
          <w:fldChar w:fldCharType="begin"/>
        </w:r>
        <w:r>
          <w:instrText xml:space="preserve"> PAGEREF _Toc11291 \h </w:instrText>
        </w:r>
        <w:r>
          <w:fldChar w:fldCharType="separate"/>
        </w:r>
        <w:r>
          <w:t>67</w:t>
        </w:r>
        <w:r>
          <w:fldChar w:fldCharType="end"/>
        </w:r>
      </w:hyperlink>
    </w:p>
    <w:p>
      <w:pPr>
        <w:pStyle w:val="TOC1"/>
        <w:tabs>
          <w:tab w:val="right" w:leader="dot" w:pos="8306"/>
        </w:tabs>
      </w:pPr>
      <w:hyperlink w:anchor="_Toc31965" w:history="1">
        <w:r>
          <w:rPr>
            <w:rFonts w:ascii="仿宋" w:eastAsia="仿宋" w:hAnsi="仿宋" w:cs="仿宋" w:hint="eastAsia"/>
            <w:lang w:eastAsia="zh-CN"/>
          </w:rPr>
          <w:t>十六、质量管理与控制</w:t>
        </w:r>
        <w:r>
          <w:tab/>
        </w:r>
        <w:r>
          <w:fldChar w:fldCharType="begin"/>
        </w:r>
        <w:r>
          <w:instrText xml:space="preserve"> PAGEREF _Toc31965 \h </w:instrText>
        </w:r>
        <w:r>
          <w:fldChar w:fldCharType="separate"/>
        </w:r>
        <w:r>
          <w:t>68</w:t>
        </w:r>
        <w:r>
          <w:fldChar w:fldCharType="end"/>
        </w:r>
      </w:hyperlink>
    </w:p>
    <w:p>
      <w:pPr>
        <w:pStyle w:val="TOC2"/>
        <w:tabs>
          <w:tab w:val="right" w:leader="dot" w:pos="8306"/>
        </w:tabs>
      </w:pPr>
      <w:hyperlink w:anchor="_Toc27015" w:history="1">
        <w:r>
          <w:rPr>
            <w:rFonts w:ascii="仿宋" w:eastAsia="仿宋" w:hAnsi="仿宋" w:cs="仿宋" w:hint="eastAsia"/>
            <w:lang w:eastAsia="zh-CN"/>
          </w:rPr>
          <w:t>(一)、质量管理体系建设</w:t>
        </w:r>
        <w:r>
          <w:tab/>
        </w:r>
        <w:r>
          <w:fldChar w:fldCharType="begin"/>
        </w:r>
        <w:r>
          <w:instrText xml:space="preserve"> PAGEREF _Toc27015 \h </w:instrText>
        </w:r>
        <w:r>
          <w:fldChar w:fldCharType="separate"/>
        </w:r>
        <w:r>
          <w:t>68</w:t>
        </w:r>
        <w:r>
          <w:fldChar w:fldCharType="end"/>
        </w:r>
      </w:hyperlink>
    </w:p>
    <w:p>
      <w:pPr>
        <w:pStyle w:val="TOC2"/>
        <w:tabs>
          <w:tab w:val="right" w:leader="dot" w:pos="8306"/>
        </w:tabs>
      </w:pPr>
      <w:hyperlink w:anchor="_Toc24164" w:history="1">
        <w:r>
          <w:rPr>
            <w:rFonts w:ascii="仿宋" w:eastAsia="仿宋" w:hAnsi="仿宋" w:cs="仿宋" w:hint="eastAsia"/>
            <w:lang w:eastAsia="zh-CN"/>
          </w:rPr>
          <w:t>(二)、质量控制措施</w:t>
        </w:r>
        <w:r>
          <w:tab/>
        </w:r>
        <w:r>
          <w:fldChar w:fldCharType="begin"/>
        </w:r>
        <w:r>
          <w:instrText xml:space="preserve"> PAGEREF _Toc24164 \h </w:instrText>
        </w:r>
        <w:r>
          <w:fldChar w:fldCharType="separate"/>
        </w:r>
        <w:r>
          <w:t>69</w:t>
        </w:r>
        <w:r>
          <w:fldChar w:fldCharType="end"/>
        </w:r>
      </w:hyperlink>
    </w:p>
    <w:p>
      <w:pPr>
        <w:pStyle w:val="TOC1"/>
        <w:tabs>
          <w:tab w:val="right" w:leader="dot" w:pos="8306"/>
        </w:tabs>
      </w:pPr>
      <w:hyperlink w:anchor="_Toc2097" w:history="1">
        <w:r>
          <w:rPr>
            <w:rFonts w:ascii="仿宋" w:eastAsia="仿宋" w:hAnsi="仿宋" w:cs="仿宋" w:hint="eastAsia"/>
            <w:lang w:eastAsia="zh-CN"/>
          </w:rPr>
          <w:t>十七、成果转化与推广应用</w:t>
        </w:r>
        <w:r>
          <w:tab/>
        </w:r>
        <w:r>
          <w:fldChar w:fldCharType="begin"/>
        </w:r>
        <w:r>
          <w:instrText xml:space="preserve"> PAGEREF _Toc2097 \h </w:instrText>
        </w:r>
        <w:r>
          <w:fldChar w:fldCharType="separate"/>
        </w:r>
        <w:r>
          <w:t>70</w:t>
        </w:r>
        <w:r>
          <w:fldChar w:fldCharType="end"/>
        </w:r>
      </w:hyperlink>
    </w:p>
    <w:p>
      <w:pPr>
        <w:pStyle w:val="TOC2"/>
        <w:tabs>
          <w:tab w:val="right" w:leader="dot" w:pos="8306"/>
        </w:tabs>
      </w:pPr>
      <w:hyperlink w:anchor="_Toc1743" w:history="1">
        <w:r>
          <w:rPr>
            <w:rFonts w:ascii="仿宋" w:eastAsia="仿宋" w:hAnsi="仿宋" w:cs="仿宋" w:hint="eastAsia"/>
            <w:lang w:eastAsia="zh-CN"/>
          </w:rPr>
          <w:t>(一)、成果转化策略制定</w:t>
        </w:r>
        <w:r>
          <w:tab/>
        </w:r>
        <w:r>
          <w:fldChar w:fldCharType="begin"/>
        </w:r>
        <w:r>
          <w:instrText xml:space="preserve"> PAGEREF _Toc1743 \h </w:instrText>
        </w:r>
        <w:r>
          <w:fldChar w:fldCharType="separate"/>
        </w:r>
        <w:r>
          <w:t>70</w:t>
        </w:r>
        <w:r>
          <w:fldChar w:fldCharType="end"/>
        </w:r>
      </w:hyperlink>
    </w:p>
    <w:p>
      <w:pPr>
        <w:pStyle w:val="TOC2"/>
        <w:tabs>
          <w:tab w:val="right" w:leader="dot" w:pos="8306"/>
        </w:tabs>
      </w:pPr>
      <w:hyperlink w:anchor="_Toc5973" w:history="1">
        <w:r>
          <w:rPr>
            <w:rFonts w:ascii="仿宋" w:eastAsia="仿宋" w:hAnsi="仿宋" w:cs="仿宋" w:hint="eastAsia"/>
            <w:lang w:eastAsia="zh-CN"/>
          </w:rPr>
          <w:t>(二)、成果推广应用方案</w:t>
        </w:r>
        <w:r>
          <w:tab/>
        </w:r>
        <w:r>
          <w:fldChar w:fldCharType="begin"/>
        </w:r>
        <w:r>
          <w:instrText xml:space="preserve"> PAGEREF _Toc5973 \h </w:instrText>
        </w:r>
        <w:r>
          <w:fldChar w:fldCharType="separate"/>
        </w:r>
        <w:r>
          <w:t>72</w:t>
        </w:r>
        <w:r>
          <w:fldChar w:fldCharType="end"/>
        </w:r>
      </w:hyperlink>
    </w:p>
    <w:p>
      <w:pPr>
        <w:pStyle w:val="TOC1"/>
        <w:tabs>
          <w:tab w:val="right" w:leader="dot" w:pos="8306"/>
        </w:tabs>
      </w:pPr>
      <w:hyperlink w:anchor="_Toc32594" w:history="1">
        <w:r>
          <w:rPr>
            <w:rFonts w:ascii="仿宋" w:eastAsia="仿宋" w:hAnsi="仿宋" w:cs="仿宋" w:hint="eastAsia"/>
            <w:lang w:eastAsia="zh-CN"/>
          </w:rPr>
          <w:t>十八、知识产权管理与保护</w:t>
        </w:r>
        <w:r>
          <w:tab/>
        </w:r>
        <w:r>
          <w:fldChar w:fldCharType="begin"/>
        </w:r>
        <w:r>
          <w:instrText xml:space="preserve"> PAGEREF _Toc32594 \h </w:instrText>
        </w:r>
        <w:r>
          <w:fldChar w:fldCharType="separate"/>
        </w:r>
        <w:r>
          <w:t>73</w:t>
        </w:r>
        <w:r>
          <w:fldChar w:fldCharType="end"/>
        </w:r>
      </w:hyperlink>
    </w:p>
    <w:p>
      <w:pPr>
        <w:pStyle w:val="TOC2"/>
        <w:tabs>
          <w:tab w:val="right" w:leader="dot" w:pos="8306"/>
        </w:tabs>
      </w:pPr>
      <w:hyperlink w:anchor="_Toc32410" w:history="1">
        <w:r>
          <w:rPr>
            <w:rFonts w:ascii="仿宋" w:eastAsia="仿宋" w:hAnsi="仿宋" w:cs="仿宋" w:hint="eastAsia"/>
            <w:lang w:eastAsia="zh-CN"/>
          </w:rPr>
          <w:t>(一)、知识产权管理体系建设</w:t>
        </w:r>
        <w:r>
          <w:tab/>
        </w:r>
        <w:r>
          <w:fldChar w:fldCharType="begin"/>
        </w:r>
        <w:r>
          <w:instrText xml:space="preserve"> PAGEREF _Toc32410 \h </w:instrText>
        </w:r>
        <w:r>
          <w:fldChar w:fldCharType="separate"/>
        </w:r>
        <w:r>
          <w:t>73</w:t>
        </w:r>
        <w:r>
          <w:fldChar w:fldCharType="end"/>
        </w:r>
      </w:hyperlink>
    </w:p>
    <w:p>
      <w:pPr>
        <w:pStyle w:val="TOC2"/>
        <w:tabs>
          <w:tab w:val="right" w:leader="dot" w:pos="8306"/>
        </w:tabs>
      </w:pPr>
      <w:hyperlink w:anchor="_Toc3894" w:history="1">
        <w:r>
          <w:rPr>
            <w:rFonts w:ascii="仿宋" w:eastAsia="仿宋" w:hAnsi="仿宋" w:cs="仿宋" w:hint="eastAsia"/>
            <w:lang w:eastAsia="zh-CN"/>
          </w:rPr>
          <w:t>(二)、知识产权保护措施</w:t>
        </w:r>
        <w:r>
          <w:tab/>
        </w:r>
        <w:r>
          <w:fldChar w:fldCharType="begin"/>
        </w:r>
        <w:r>
          <w:instrText xml:space="preserve"> PAGEREF _Toc3894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5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00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直接收益：假设引风机项目的产品或服务年销售收入为XX万元。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31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若引风机项目成功推广新型环保产品，比如采用可回收材料的包装，可能会激发消费者对可持续产品的需求。这种需求的增长可能迫使整个行业转向更环保的产品设计和生产方法。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07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70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引风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引风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引风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674"/>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722"/>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6451"/>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https://d.book118.com/478007074110006025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72B74"/>
    <w:rsid w:val="75172B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0707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2023-12-30T23:25:00Z</dcterms:created>
  <dcterms:modified xsi:type="dcterms:W3CDTF">2023-12-30T23:26:24Z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D6F183D04A7E43AA9BD2B9BF72F7509A_11</vt:lpwstr>
  </property>
  <property fmtid="{D5CDD505-2E9C-101B-9397-08002B2CF9AE}" pid="3" name="KSOProductBuildVer">
    <vt:lpwstr>2052-12.1.0.16120</vt:lpwstr>
  </property>
</Properties>
</file>