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ZRO2陶瓷轴承球项目规划设计蓝图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73" w:history="1">
        <w:r>
          <w:rPr>
            <w:rFonts w:ascii="仿宋" w:eastAsia="仿宋" w:hAnsi="仿宋" w:cs="仿宋" w:hint="eastAsia"/>
            <w:lang w:eastAsia="zh-CN"/>
          </w:rPr>
          <w:t>前言</w:t>
        </w:r>
        <w:r>
          <w:tab/>
        </w:r>
        <w:r>
          <w:fldChar w:fldCharType="begin"/>
        </w:r>
        <w:r>
          <w:instrText xml:space="preserve"> PAGEREF _Toc5773 \h </w:instrText>
        </w:r>
        <w:r>
          <w:fldChar w:fldCharType="separate"/>
        </w:r>
        <w:r>
          <w:t>3</w:t>
        </w:r>
        <w:r>
          <w:fldChar w:fldCharType="end"/>
        </w:r>
      </w:hyperlink>
    </w:p>
    <w:p>
      <w:pPr>
        <w:pStyle w:val="TOC1"/>
        <w:tabs>
          <w:tab w:val="right" w:leader="dot" w:pos="8306"/>
        </w:tabs>
      </w:pPr>
      <w:hyperlink w:anchor="_Toc23738" w:history="1">
        <w:r>
          <w:rPr>
            <w:rFonts w:ascii="仿宋" w:eastAsia="仿宋" w:hAnsi="仿宋" w:cs="仿宋" w:hint="eastAsia"/>
            <w:lang w:eastAsia="zh-CN"/>
          </w:rPr>
          <w:t>一、市场分析、调研</w:t>
        </w:r>
        <w:r>
          <w:tab/>
        </w:r>
        <w:r>
          <w:fldChar w:fldCharType="begin"/>
        </w:r>
        <w:r>
          <w:instrText xml:space="preserve"> PAGEREF _Toc23738 \h </w:instrText>
        </w:r>
        <w:r>
          <w:fldChar w:fldCharType="separate"/>
        </w:r>
        <w:r>
          <w:t>3</w:t>
        </w:r>
        <w:r>
          <w:fldChar w:fldCharType="end"/>
        </w:r>
      </w:hyperlink>
    </w:p>
    <w:p>
      <w:pPr>
        <w:pStyle w:val="TOC2"/>
        <w:tabs>
          <w:tab w:val="right" w:leader="dot" w:pos="8306"/>
        </w:tabs>
      </w:pPr>
      <w:hyperlink w:anchor="_Toc18105" w:history="1">
        <w:r>
          <w:rPr>
            <w:rFonts w:ascii="仿宋" w:eastAsia="仿宋" w:hAnsi="仿宋" w:cs="仿宋" w:hint="eastAsia"/>
            <w:lang w:eastAsia="zh-CN"/>
          </w:rPr>
          <w:t>(一)、ZRO2陶瓷轴承球行业分析</w:t>
        </w:r>
        <w:r>
          <w:tab/>
        </w:r>
        <w:r>
          <w:fldChar w:fldCharType="begin"/>
        </w:r>
        <w:r>
          <w:instrText xml:space="preserve"> PAGEREF _Toc18105 \h </w:instrText>
        </w:r>
        <w:r>
          <w:fldChar w:fldCharType="separate"/>
        </w:r>
        <w:r>
          <w:t>3</w:t>
        </w:r>
        <w:r>
          <w:fldChar w:fldCharType="end"/>
        </w:r>
      </w:hyperlink>
    </w:p>
    <w:p>
      <w:pPr>
        <w:pStyle w:val="TOC2"/>
        <w:tabs>
          <w:tab w:val="right" w:leader="dot" w:pos="8306"/>
        </w:tabs>
      </w:pPr>
      <w:hyperlink w:anchor="_Toc16730" w:history="1">
        <w:r>
          <w:rPr>
            <w:rFonts w:ascii="仿宋" w:eastAsia="仿宋" w:hAnsi="仿宋" w:cs="仿宋" w:hint="eastAsia"/>
            <w:lang w:eastAsia="zh-CN"/>
          </w:rPr>
          <w:t>(二)、ZRO2陶瓷轴承球市场分析预测</w:t>
        </w:r>
        <w:r>
          <w:tab/>
        </w:r>
        <w:r>
          <w:fldChar w:fldCharType="begin"/>
        </w:r>
        <w:r>
          <w:instrText xml:space="preserve"> PAGEREF _Toc16730 \h </w:instrText>
        </w:r>
        <w:r>
          <w:fldChar w:fldCharType="separate"/>
        </w:r>
        <w:r>
          <w:t>4</w:t>
        </w:r>
        <w:r>
          <w:fldChar w:fldCharType="end"/>
        </w:r>
      </w:hyperlink>
    </w:p>
    <w:p>
      <w:pPr>
        <w:pStyle w:val="TOC1"/>
        <w:tabs>
          <w:tab w:val="right" w:leader="dot" w:pos="8306"/>
        </w:tabs>
      </w:pPr>
      <w:hyperlink w:anchor="_Toc7434" w:history="1">
        <w:r>
          <w:rPr>
            <w:rFonts w:ascii="仿宋" w:eastAsia="仿宋" w:hAnsi="仿宋" w:cs="仿宋" w:hint="eastAsia"/>
            <w:lang w:eastAsia="zh-CN"/>
          </w:rPr>
          <w:t>二、ZRO2陶瓷轴承球项目绩效评估</w:t>
        </w:r>
        <w:r>
          <w:tab/>
        </w:r>
        <w:r>
          <w:fldChar w:fldCharType="begin"/>
        </w:r>
        <w:r>
          <w:instrText xml:space="preserve"> PAGEREF _Toc7434 \h </w:instrText>
        </w:r>
        <w:r>
          <w:fldChar w:fldCharType="separate"/>
        </w:r>
        <w:r>
          <w:t>5</w:t>
        </w:r>
        <w:r>
          <w:fldChar w:fldCharType="end"/>
        </w:r>
      </w:hyperlink>
    </w:p>
    <w:p>
      <w:pPr>
        <w:pStyle w:val="TOC2"/>
        <w:tabs>
          <w:tab w:val="right" w:leader="dot" w:pos="8306"/>
        </w:tabs>
      </w:pPr>
      <w:hyperlink w:anchor="_Toc1775" w:history="1">
        <w:r>
          <w:rPr>
            <w:rFonts w:ascii="仿宋" w:eastAsia="仿宋" w:hAnsi="仿宋" w:cs="仿宋" w:hint="eastAsia"/>
            <w:lang w:eastAsia="zh-CN"/>
          </w:rPr>
          <w:t>(一)、绩效评估指标</w:t>
        </w:r>
        <w:r>
          <w:tab/>
        </w:r>
        <w:r>
          <w:fldChar w:fldCharType="begin"/>
        </w:r>
        <w:r>
          <w:instrText xml:space="preserve"> PAGEREF _Toc1775 \h </w:instrText>
        </w:r>
        <w:r>
          <w:fldChar w:fldCharType="separate"/>
        </w:r>
        <w:r>
          <w:t>5</w:t>
        </w:r>
        <w:r>
          <w:fldChar w:fldCharType="end"/>
        </w:r>
      </w:hyperlink>
    </w:p>
    <w:p>
      <w:pPr>
        <w:pStyle w:val="TOC2"/>
        <w:tabs>
          <w:tab w:val="right" w:leader="dot" w:pos="8306"/>
        </w:tabs>
      </w:pPr>
      <w:hyperlink w:anchor="_Toc29524" w:history="1">
        <w:r>
          <w:rPr>
            <w:rFonts w:ascii="仿宋" w:eastAsia="仿宋" w:hAnsi="仿宋" w:cs="仿宋" w:hint="eastAsia"/>
            <w:lang w:eastAsia="zh-CN"/>
          </w:rPr>
          <w:t>(二)、绩效评估方法</w:t>
        </w:r>
        <w:r>
          <w:tab/>
        </w:r>
        <w:r>
          <w:fldChar w:fldCharType="begin"/>
        </w:r>
        <w:r>
          <w:instrText xml:space="preserve"> PAGEREF _Toc29524 \h </w:instrText>
        </w:r>
        <w:r>
          <w:fldChar w:fldCharType="separate"/>
        </w:r>
        <w:r>
          <w:t>6</w:t>
        </w:r>
        <w:r>
          <w:fldChar w:fldCharType="end"/>
        </w:r>
      </w:hyperlink>
    </w:p>
    <w:p>
      <w:pPr>
        <w:pStyle w:val="TOC2"/>
        <w:tabs>
          <w:tab w:val="right" w:leader="dot" w:pos="8306"/>
        </w:tabs>
      </w:pPr>
      <w:hyperlink w:anchor="_Toc3349" w:history="1">
        <w:r>
          <w:rPr>
            <w:rFonts w:ascii="仿宋" w:eastAsia="仿宋" w:hAnsi="仿宋" w:cs="仿宋" w:hint="eastAsia"/>
            <w:lang w:eastAsia="zh-CN"/>
          </w:rPr>
          <w:t>(三)、绩效评估周期</w:t>
        </w:r>
        <w:r>
          <w:tab/>
        </w:r>
        <w:r>
          <w:fldChar w:fldCharType="begin"/>
        </w:r>
        <w:r>
          <w:instrText xml:space="preserve"> PAGEREF _Toc3349 \h </w:instrText>
        </w:r>
        <w:r>
          <w:fldChar w:fldCharType="separate"/>
        </w:r>
        <w:r>
          <w:t>7</w:t>
        </w:r>
        <w:r>
          <w:fldChar w:fldCharType="end"/>
        </w:r>
      </w:hyperlink>
    </w:p>
    <w:p>
      <w:pPr>
        <w:pStyle w:val="TOC1"/>
        <w:tabs>
          <w:tab w:val="right" w:leader="dot" w:pos="8306"/>
        </w:tabs>
      </w:pPr>
      <w:hyperlink w:anchor="_Toc19317" w:history="1">
        <w:r>
          <w:rPr>
            <w:rFonts w:ascii="仿宋" w:eastAsia="仿宋" w:hAnsi="仿宋" w:cs="仿宋" w:hint="eastAsia"/>
            <w:lang w:eastAsia="zh-CN"/>
          </w:rPr>
          <w:t>三、ZRO2陶瓷轴承球项目文档管理</w:t>
        </w:r>
        <w:r>
          <w:tab/>
        </w:r>
        <w:r>
          <w:fldChar w:fldCharType="begin"/>
        </w:r>
        <w:r>
          <w:instrText xml:space="preserve"> PAGEREF _Toc19317 \h </w:instrText>
        </w:r>
        <w:r>
          <w:fldChar w:fldCharType="separate"/>
        </w:r>
        <w:r>
          <w:t>8</w:t>
        </w:r>
        <w:r>
          <w:fldChar w:fldCharType="end"/>
        </w:r>
      </w:hyperlink>
    </w:p>
    <w:p>
      <w:pPr>
        <w:pStyle w:val="TOC2"/>
        <w:tabs>
          <w:tab w:val="right" w:leader="dot" w:pos="8306"/>
        </w:tabs>
      </w:pPr>
      <w:hyperlink w:anchor="_Toc13344" w:history="1">
        <w:r>
          <w:rPr>
            <w:rFonts w:ascii="仿宋" w:eastAsia="仿宋" w:hAnsi="仿宋" w:cs="仿宋" w:hint="eastAsia"/>
            <w:lang w:eastAsia="zh-CN"/>
          </w:rPr>
          <w:t>(一)、文档编制与审查</w:t>
        </w:r>
        <w:r>
          <w:tab/>
        </w:r>
        <w:r>
          <w:fldChar w:fldCharType="begin"/>
        </w:r>
        <w:r>
          <w:instrText xml:space="preserve"> PAGEREF _Toc13344 \h </w:instrText>
        </w:r>
        <w:r>
          <w:fldChar w:fldCharType="separate"/>
        </w:r>
        <w:r>
          <w:t>8</w:t>
        </w:r>
        <w:r>
          <w:fldChar w:fldCharType="end"/>
        </w:r>
      </w:hyperlink>
    </w:p>
    <w:p>
      <w:pPr>
        <w:pStyle w:val="TOC2"/>
        <w:tabs>
          <w:tab w:val="right" w:leader="dot" w:pos="8306"/>
        </w:tabs>
      </w:pPr>
      <w:hyperlink w:anchor="_Toc31407" w:history="1">
        <w:r>
          <w:rPr>
            <w:rFonts w:ascii="仿宋" w:eastAsia="仿宋" w:hAnsi="仿宋" w:cs="仿宋" w:hint="eastAsia"/>
            <w:lang w:eastAsia="zh-CN"/>
          </w:rPr>
          <w:t>(二)、文档发布与分发</w:t>
        </w:r>
        <w:r>
          <w:tab/>
        </w:r>
        <w:r>
          <w:fldChar w:fldCharType="begin"/>
        </w:r>
        <w:r>
          <w:instrText xml:space="preserve"> PAGEREF _Toc31407 \h </w:instrText>
        </w:r>
        <w:r>
          <w:fldChar w:fldCharType="separate"/>
        </w:r>
        <w:r>
          <w:t>9</w:t>
        </w:r>
        <w:r>
          <w:fldChar w:fldCharType="end"/>
        </w:r>
      </w:hyperlink>
    </w:p>
    <w:p>
      <w:pPr>
        <w:pStyle w:val="TOC2"/>
        <w:tabs>
          <w:tab w:val="right" w:leader="dot" w:pos="8306"/>
        </w:tabs>
      </w:pPr>
      <w:hyperlink w:anchor="_Toc8574" w:history="1">
        <w:r>
          <w:rPr>
            <w:rFonts w:ascii="仿宋" w:eastAsia="仿宋" w:hAnsi="仿宋" w:cs="仿宋" w:hint="eastAsia"/>
            <w:lang w:eastAsia="zh-CN"/>
          </w:rPr>
          <w:t>(三)、文档存档与归档</w:t>
        </w:r>
        <w:r>
          <w:tab/>
        </w:r>
        <w:r>
          <w:fldChar w:fldCharType="begin"/>
        </w:r>
        <w:r>
          <w:instrText xml:space="preserve"> PAGEREF _Toc8574 \h </w:instrText>
        </w:r>
        <w:r>
          <w:fldChar w:fldCharType="separate"/>
        </w:r>
        <w:r>
          <w:t>10</w:t>
        </w:r>
        <w:r>
          <w:fldChar w:fldCharType="end"/>
        </w:r>
      </w:hyperlink>
    </w:p>
    <w:p>
      <w:pPr>
        <w:pStyle w:val="TOC1"/>
        <w:tabs>
          <w:tab w:val="right" w:leader="dot" w:pos="8306"/>
        </w:tabs>
      </w:pPr>
      <w:hyperlink w:anchor="_Toc2315" w:history="1">
        <w:r>
          <w:rPr>
            <w:rFonts w:ascii="仿宋" w:eastAsia="仿宋" w:hAnsi="仿宋" w:cs="仿宋" w:hint="eastAsia"/>
            <w:lang w:eastAsia="zh-CN"/>
          </w:rPr>
          <w:t>四、ZRO2陶瓷轴承球项目土建工程</w:t>
        </w:r>
        <w:r>
          <w:tab/>
        </w:r>
        <w:r>
          <w:fldChar w:fldCharType="begin"/>
        </w:r>
        <w:r>
          <w:instrText xml:space="preserve"> PAGEREF _Toc2315 \h </w:instrText>
        </w:r>
        <w:r>
          <w:fldChar w:fldCharType="separate"/>
        </w:r>
        <w:r>
          <w:t>11</w:t>
        </w:r>
        <w:r>
          <w:fldChar w:fldCharType="end"/>
        </w:r>
      </w:hyperlink>
    </w:p>
    <w:p>
      <w:pPr>
        <w:pStyle w:val="TOC2"/>
        <w:tabs>
          <w:tab w:val="right" w:leader="dot" w:pos="8306"/>
        </w:tabs>
      </w:pPr>
      <w:hyperlink w:anchor="_Toc7201" w:history="1">
        <w:r>
          <w:rPr>
            <w:rFonts w:ascii="仿宋" w:eastAsia="仿宋" w:hAnsi="仿宋" w:cs="仿宋" w:hint="eastAsia"/>
            <w:lang w:eastAsia="zh-CN"/>
          </w:rPr>
          <w:t>(一)、建筑工程设计原则</w:t>
        </w:r>
        <w:r>
          <w:tab/>
        </w:r>
        <w:r>
          <w:fldChar w:fldCharType="begin"/>
        </w:r>
        <w:r>
          <w:instrText xml:space="preserve"> PAGEREF _Toc7201 \h </w:instrText>
        </w:r>
        <w:r>
          <w:fldChar w:fldCharType="separate"/>
        </w:r>
        <w:r>
          <w:t>11</w:t>
        </w:r>
        <w:r>
          <w:fldChar w:fldCharType="end"/>
        </w:r>
      </w:hyperlink>
    </w:p>
    <w:p>
      <w:pPr>
        <w:pStyle w:val="TOC2"/>
        <w:tabs>
          <w:tab w:val="right" w:leader="dot" w:pos="8306"/>
        </w:tabs>
      </w:pPr>
      <w:hyperlink w:anchor="_Toc11416" w:history="1">
        <w:r>
          <w:rPr>
            <w:rFonts w:ascii="仿宋" w:eastAsia="仿宋" w:hAnsi="仿宋" w:cs="仿宋" w:hint="eastAsia"/>
            <w:lang w:eastAsia="zh-CN"/>
          </w:rPr>
          <w:t>(二)、土建工程设计年限及安全等级</w:t>
        </w:r>
        <w:r>
          <w:tab/>
        </w:r>
        <w:r>
          <w:fldChar w:fldCharType="begin"/>
        </w:r>
        <w:r>
          <w:instrText xml:space="preserve"> PAGEREF _Toc11416 \h </w:instrText>
        </w:r>
        <w:r>
          <w:fldChar w:fldCharType="separate"/>
        </w:r>
        <w:r>
          <w:t>13</w:t>
        </w:r>
        <w:r>
          <w:fldChar w:fldCharType="end"/>
        </w:r>
      </w:hyperlink>
    </w:p>
    <w:p>
      <w:pPr>
        <w:pStyle w:val="TOC2"/>
        <w:tabs>
          <w:tab w:val="right" w:leader="dot" w:pos="8306"/>
        </w:tabs>
      </w:pPr>
      <w:hyperlink w:anchor="_Toc26937" w:history="1">
        <w:r>
          <w:rPr>
            <w:rFonts w:ascii="仿宋" w:eastAsia="仿宋" w:hAnsi="仿宋" w:cs="仿宋" w:hint="eastAsia"/>
            <w:lang w:eastAsia="zh-CN"/>
          </w:rPr>
          <w:t>(三)、建筑工程设计总体要求</w:t>
        </w:r>
        <w:r>
          <w:tab/>
        </w:r>
        <w:r>
          <w:fldChar w:fldCharType="begin"/>
        </w:r>
        <w:r>
          <w:instrText xml:space="preserve"> PAGEREF _Toc26937 \h </w:instrText>
        </w:r>
        <w:r>
          <w:fldChar w:fldCharType="separate"/>
        </w:r>
        <w:r>
          <w:t>14</w:t>
        </w:r>
        <w:r>
          <w:fldChar w:fldCharType="end"/>
        </w:r>
      </w:hyperlink>
    </w:p>
    <w:p>
      <w:pPr>
        <w:pStyle w:val="TOC2"/>
        <w:tabs>
          <w:tab w:val="right" w:leader="dot" w:pos="8306"/>
        </w:tabs>
      </w:pPr>
      <w:hyperlink w:anchor="_Toc18360" w:history="1">
        <w:r>
          <w:rPr>
            <w:rFonts w:ascii="仿宋" w:eastAsia="仿宋" w:hAnsi="仿宋" w:cs="仿宋" w:hint="eastAsia"/>
            <w:lang w:eastAsia="zh-CN"/>
          </w:rPr>
          <w:t>(四)、土建工程建设指标</w:t>
        </w:r>
        <w:r>
          <w:tab/>
        </w:r>
        <w:r>
          <w:fldChar w:fldCharType="begin"/>
        </w:r>
        <w:r>
          <w:instrText xml:space="preserve"> PAGEREF _Toc18360 \h </w:instrText>
        </w:r>
        <w:r>
          <w:fldChar w:fldCharType="separate"/>
        </w:r>
        <w:r>
          <w:t>14</w:t>
        </w:r>
        <w:r>
          <w:fldChar w:fldCharType="end"/>
        </w:r>
      </w:hyperlink>
    </w:p>
    <w:p>
      <w:pPr>
        <w:pStyle w:val="TOC1"/>
        <w:tabs>
          <w:tab w:val="right" w:leader="dot" w:pos="8306"/>
        </w:tabs>
      </w:pPr>
      <w:hyperlink w:anchor="_Toc5064" w:history="1">
        <w:r>
          <w:rPr>
            <w:rFonts w:ascii="仿宋" w:eastAsia="仿宋" w:hAnsi="仿宋" w:cs="仿宋" w:hint="eastAsia"/>
            <w:lang w:eastAsia="zh-CN"/>
          </w:rPr>
          <w:t>五、ZRO2陶瓷轴承球项目建设背景及必要性分析</w:t>
        </w:r>
        <w:r>
          <w:tab/>
        </w:r>
        <w:r>
          <w:fldChar w:fldCharType="begin"/>
        </w:r>
        <w:r>
          <w:instrText xml:space="preserve"> PAGEREF _Toc5064 \h </w:instrText>
        </w:r>
        <w:r>
          <w:fldChar w:fldCharType="separate"/>
        </w:r>
        <w:r>
          <w:t>15</w:t>
        </w:r>
        <w:r>
          <w:fldChar w:fldCharType="end"/>
        </w:r>
      </w:hyperlink>
    </w:p>
    <w:p>
      <w:pPr>
        <w:pStyle w:val="TOC2"/>
        <w:tabs>
          <w:tab w:val="right" w:leader="dot" w:pos="8306"/>
        </w:tabs>
      </w:pPr>
      <w:hyperlink w:anchor="_Toc19173" w:history="1">
        <w:r>
          <w:rPr>
            <w:rFonts w:ascii="仿宋" w:eastAsia="仿宋" w:hAnsi="仿宋" w:cs="仿宋" w:hint="eastAsia"/>
            <w:lang w:eastAsia="zh-CN"/>
          </w:rPr>
          <w:t>(一)、ZRO2陶瓷轴承球项目背景分析</w:t>
        </w:r>
        <w:r>
          <w:tab/>
        </w:r>
        <w:r>
          <w:fldChar w:fldCharType="begin"/>
        </w:r>
        <w:r>
          <w:instrText xml:space="preserve"> PAGEREF _Toc19173 \h </w:instrText>
        </w:r>
        <w:r>
          <w:fldChar w:fldCharType="separate"/>
        </w:r>
        <w:r>
          <w:t>15</w:t>
        </w:r>
        <w:r>
          <w:fldChar w:fldCharType="end"/>
        </w:r>
      </w:hyperlink>
    </w:p>
    <w:p>
      <w:pPr>
        <w:pStyle w:val="TOC2"/>
        <w:tabs>
          <w:tab w:val="right" w:leader="dot" w:pos="8306"/>
        </w:tabs>
      </w:pPr>
      <w:hyperlink w:anchor="_Toc7639" w:history="1">
        <w:r>
          <w:rPr>
            <w:rFonts w:ascii="仿宋" w:eastAsia="仿宋" w:hAnsi="仿宋" w:cs="仿宋" w:hint="eastAsia"/>
            <w:lang w:eastAsia="zh-CN"/>
          </w:rPr>
          <w:t>(二)、ZRO2陶瓷轴承球项目建设必要性分析</w:t>
        </w:r>
        <w:r>
          <w:tab/>
        </w:r>
        <w:r>
          <w:fldChar w:fldCharType="begin"/>
        </w:r>
        <w:r>
          <w:instrText xml:space="preserve"> PAGEREF _Toc7639 \h </w:instrText>
        </w:r>
        <w:r>
          <w:fldChar w:fldCharType="separate"/>
        </w:r>
        <w:r>
          <w:t>16</w:t>
        </w:r>
        <w:r>
          <w:fldChar w:fldCharType="end"/>
        </w:r>
      </w:hyperlink>
    </w:p>
    <w:p>
      <w:pPr>
        <w:pStyle w:val="TOC1"/>
        <w:tabs>
          <w:tab w:val="right" w:leader="dot" w:pos="8306"/>
        </w:tabs>
      </w:pPr>
      <w:hyperlink w:anchor="_Toc7570" w:history="1">
        <w:r>
          <w:rPr>
            <w:rFonts w:ascii="仿宋" w:eastAsia="仿宋" w:hAnsi="仿宋" w:cs="仿宋" w:hint="eastAsia"/>
            <w:lang w:eastAsia="zh-CN"/>
          </w:rPr>
          <w:t>六、ZRO2陶瓷轴承球项目选址可行性分析</w:t>
        </w:r>
        <w:r>
          <w:tab/>
        </w:r>
        <w:r>
          <w:fldChar w:fldCharType="begin"/>
        </w:r>
        <w:r>
          <w:instrText xml:space="preserve"> PAGEREF _Toc7570 \h </w:instrText>
        </w:r>
        <w:r>
          <w:fldChar w:fldCharType="separate"/>
        </w:r>
        <w:r>
          <w:t>18</w:t>
        </w:r>
        <w:r>
          <w:fldChar w:fldCharType="end"/>
        </w:r>
      </w:hyperlink>
    </w:p>
    <w:p>
      <w:pPr>
        <w:pStyle w:val="TOC2"/>
        <w:tabs>
          <w:tab w:val="right" w:leader="dot" w:pos="8306"/>
        </w:tabs>
      </w:pPr>
      <w:hyperlink w:anchor="_Toc20568" w:history="1">
        <w:r>
          <w:rPr>
            <w:rFonts w:ascii="仿宋" w:eastAsia="仿宋" w:hAnsi="仿宋" w:cs="仿宋" w:hint="eastAsia"/>
            <w:lang w:eastAsia="zh-CN"/>
          </w:rPr>
          <w:t>(一)、ZRO2陶瓷轴承球项目选址</w:t>
        </w:r>
        <w:r>
          <w:tab/>
        </w:r>
        <w:r>
          <w:fldChar w:fldCharType="begin"/>
        </w:r>
        <w:r>
          <w:instrText xml:space="preserve"> PAGEREF _Toc20568 \h </w:instrText>
        </w:r>
        <w:r>
          <w:fldChar w:fldCharType="separate"/>
        </w:r>
        <w:r>
          <w:t>18</w:t>
        </w:r>
        <w:r>
          <w:fldChar w:fldCharType="end"/>
        </w:r>
      </w:hyperlink>
    </w:p>
    <w:p>
      <w:pPr>
        <w:pStyle w:val="TOC2"/>
        <w:tabs>
          <w:tab w:val="right" w:leader="dot" w:pos="8306"/>
        </w:tabs>
      </w:pPr>
      <w:hyperlink w:anchor="_Toc3858" w:history="1">
        <w:r>
          <w:rPr>
            <w:rFonts w:ascii="仿宋" w:eastAsia="仿宋" w:hAnsi="仿宋" w:cs="仿宋" w:hint="eastAsia"/>
            <w:lang w:eastAsia="zh-CN"/>
          </w:rPr>
          <w:t>(二)、用地控制指标</w:t>
        </w:r>
        <w:r>
          <w:tab/>
        </w:r>
        <w:r>
          <w:fldChar w:fldCharType="begin"/>
        </w:r>
        <w:r>
          <w:instrText xml:space="preserve"> PAGEREF _Toc3858 \h </w:instrText>
        </w:r>
        <w:r>
          <w:fldChar w:fldCharType="separate"/>
        </w:r>
        <w:r>
          <w:t>18</w:t>
        </w:r>
        <w:r>
          <w:fldChar w:fldCharType="end"/>
        </w:r>
      </w:hyperlink>
    </w:p>
    <w:p>
      <w:pPr>
        <w:pStyle w:val="TOC2"/>
        <w:tabs>
          <w:tab w:val="right" w:leader="dot" w:pos="8306"/>
        </w:tabs>
      </w:pPr>
      <w:hyperlink w:anchor="_Toc18160" w:history="1">
        <w:r>
          <w:rPr>
            <w:rFonts w:ascii="仿宋" w:eastAsia="仿宋" w:hAnsi="仿宋" w:cs="仿宋" w:hint="eastAsia"/>
            <w:lang w:eastAsia="zh-CN"/>
          </w:rPr>
          <w:t>(三)、节约用地措施</w:t>
        </w:r>
        <w:r>
          <w:tab/>
        </w:r>
        <w:r>
          <w:fldChar w:fldCharType="begin"/>
        </w:r>
        <w:r>
          <w:instrText xml:space="preserve"> PAGEREF _Toc18160 \h </w:instrText>
        </w:r>
        <w:r>
          <w:fldChar w:fldCharType="separate"/>
        </w:r>
        <w:r>
          <w:t>20</w:t>
        </w:r>
        <w:r>
          <w:fldChar w:fldCharType="end"/>
        </w:r>
      </w:hyperlink>
    </w:p>
    <w:p>
      <w:pPr>
        <w:pStyle w:val="TOC2"/>
        <w:tabs>
          <w:tab w:val="right" w:leader="dot" w:pos="8306"/>
        </w:tabs>
      </w:pPr>
      <w:hyperlink w:anchor="_Toc6054" w:history="1">
        <w:r>
          <w:rPr>
            <w:rFonts w:ascii="仿宋" w:eastAsia="仿宋" w:hAnsi="仿宋" w:cs="仿宋" w:hint="eastAsia"/>
            <w:lang w:eastAsia="zh-CN"/>
          </w:rPr>
          <w:t>(四)、总图布置方案</w:t>
        </w:r>
        <w:r>
          <w:tab/>
        </w:r>
        <w:r>
          <w:fldChar w:fldCharType="begin"/>
        </w:r>
        <w:r>
          <w:instrText xml:space="preserve"> PAGEREF _Toc6054 \h </w:instrText>
        </w:r>
        <w:r>
          <w:fldChar w:fldCharType="separate"/>
        </w:r>
        <w:r>
          <w:t>21</w:t>
        </w:r>
        <w:r>
          <w:fldChar w:fldCharType="end"/>
        </w:r>
      </w:hyperlink>
    </w:p>
    <w:p>
      <w:pPr>
        <w:pStyle w:val="TOC2"/>
        <w:tabs>
          <w:tab w:val="right" w:leader="dot" w:pos="8306"/>
        </w:tabs>
      </w:pPr>
      <w:hyperlink w:anchor="_Toc32576" w:history="1">
        <w:r>
          <w:rPr>
            <w:rFonts w:ascii="仿宋" w:eastAsia="仿宋" w:hAnsi="仿宋" w:cs="仿宋" w:hint="eastAsia"/>
            <w:lang w:eastAsia="zh-CN"/>
          </w:rPr>
          <w:t>(五)、选址综合评价</w:t>
        </w:r>
        <w:r>
          <w:tab/>
        </w:r>
        <w:r>
          <w:fldChar w:fldCharType="begin"/>
        </w:r>
        <w:r>
          <w:instrText xml:space="preserve"> PAGEREF _Toc32576 \h </w:instrText>
        </w:r>
        <w:r>
          <w:fldChar w:fldCharType="separate"/>
        </w:r>
        <w:r>
          <w:t>22</w:t>
        </w:r>
        <w:r>
          <w:fldChar w:fldCharType="end"/>
        </w:r>
      </w:hyperlink>
    </w:p>
    <w:p>
      <w:pPr>
        <w:pStyle w:val="TOC1"/>
        <w:tabs>
          <w:tab w:val="right" w:leader="dot" w:pos="8306"/>
        </w:tabs>
      </w:pPr>
      <w:hyperlink w:anchor="_Toc13099" w:history="1">
        <w:r>
          <w:rPr>
            <w:rFonts w:ascii="仿宋" w:eastAsia="仿宋" w:hAnsi="仿宋" w:cs="仿宋" w:hint="eastAsia"/>
            <w:lang w:eastAsia="zh-CN"/>
          </w:rPr>
          <w:t>七、ZRO2陶瓷轴承球项目人力资源管理</w:t>
        </w:r>
        <w:r>
          <w:tab/>
        </w:r>
        <w:r>
          <w:fldChar w:fldCharType="begin"/>
        </w:r>
        <w:r>
          <w:instrText xml:space="preserve"> PAGEREF _Toc13099 \h </w:instrText>
        </w:r>
        <w:r>
          <w:fldChar w:fldCharType="separate"/>
        </w:r>
        <w:r>
          <w:t>23</w:t>
        </w:r>
        <w:r>
          <w:fldChar w:fldCharType="end"/>
        </w:r>
      </w:hyperlink>
    </w:p>
    <w:p>
      <w:pPr>
        <w:pStyle w:val="TOC2"/>
        <w:tabs>
          <w:tab w:val="right" w:leader="dot" w:pos="8306"/>
        </w:tabs>
      </w:pPr>
      <w:hyperlink w:anchor="_Toc12146" w:history="1">
        <w:r>
          <w:rPr>
            <w:rFonts w:ascii="仿宋" w:eastAsia="仿宋" w:hAnsi="仿宋" w:cs="仿宋" w:hint="eastAsia"/>
            <w:lang w:eastAsia="zh-CN"/>
          </w:rPr>
          <w:t>(一)、建立健全的预算管理制度</w:t>
        </w:r>
        <w:r>
          <w:tab/>
        </w:r>
        <w:r>
          <w:fldChar w:fldCharType="begin"/>
        </w:r>
        <w:r>
          <w:instrText xml:space="preserve"> PAGEREF _Toc12146 \h </w:instrText>
        </w:r>
        <w:r>
          <w:fldChar w:fldCharType="separate"/>
        </w:r>
        <w:r>
          <w:t>23</w:t>
        </w:r>
        <w:r>
          <w:fldChar w:fldCharType="end"/>
        </w:r>
      </w:hyperlink>
    </w:p>
    <w:p>
      <w:pPr>
        <w:pStyle w:val="TOC2"/>
        <w:tabs>
          <w:tab w:val="right" w:leader="dot" w:pos="8306"/>
        </w:tabs>
      </w:pPr>
      <w:hyperlink w:anchor="_Toc10744" w:history="1">
        <w:r>
          <w:rPr>
            <w:rFonts w:ascii="仿宋" w:eastAsia="仿宋" w:hAnsi="仿宋" w:cs="仿宋" w:hint="eastAsia"/>
            <w:lang w:eastAsia="zh-CN"/>
          </w:rPr>
          <w:t>(二)、加强资金流动监控</w:t>
        </w:r>
        <w:r>
          <w:tab/>
        </w:r>
        <w:r>
          <w:fldChar w:fldCharType="begin"/>
        </w:r>
        <w:r>
          <w:instrText xml:space="preserve"> PAGEREF _Toc10744 \h </w:instrText>
        </w:r>
        <w:r>
          <w:fldChar w:fldCharType="separate"/>
        </w:r>
        <w:r>
          <w:t>25</w:t>
        </w:r>
        <w:r>
          <w:fldChar w:fldCharType="end"/>
        </w:r>
      </w:hyperlink>
    </w:p>
    <w:p>
      <w:pPr>
        <w:pStyle w:val="TOC2"/>
        <w:tabs>
          <w:tab w:val="right" w:leader="dot" w:pos="8306"/>
        </w:tabs>
      </w:pPr>
      <w:hyperlink w:anchor="_Toc1542" w:history="1">
        <w:r>
          <w:rPr>
            <w:rFonts w:ascii="仿宋" w:eastAsia="仿宋" w:hAnsi="仿宋" w:cs="仿宋" w:hint="eastAsia"/>
            <w:lang w:eastAsia="zh-CN"/>
          </w:rPr>
          <w:t>(三)、制定完善的风险控制机制</w:t>
        </w:r>
        <w:r>
          <w:tab/>
        </w:r>
        <w:r>
          <w:fldChar w:fldCharType="begin"/>
        </w:r>
        <w:r>
          <w:instrText xml:space="preserve"> PAGEREF _Toc1542 \h </w:instrText>
        </w:r>
        <w:r>
          <w:fldChar w:fldCharType="separate"/>
        </w:r>
        <w:r>
          <w:t>26</w:t>
        </w:r>
        <w:r>
          <w:fldChar w:fldCharType="end"/>
        </w:r>
      </w:hyperlink>
    </w:p>
    <w:p>
      <w:pPr>
        <w:pStyle w:val="TOC2"/>
        <w:tabs>
          <w:tab w:val="right" w:leader="dot" w:pos="8306"/>
        </w:tabs>
      </w:pPr>
      <w:hyperlink w:anchor="_Toc492" w:history="1">
        <w:r>
          <w:rPr>
            <w:rFonts w:ascii="仿宋" w:eastAsia="仿宋" w:hAnsi="仿宋" w:cs="仿宋" w:hint="eastAsia"/>
            <w:lang w:eastAsia="zh-CN"/>
          </w:rPr>
          <w:t>(四)、优化成本管理</w:t>
        </w:r>
        <w:r>
          <w:tab/>
        </w:r>
        <w:r>
          <w:fldChar w:fldCharType="begin"/>
        </w:r>
        <w:r>
          <w:instrText xml:space="preserve"> PAGEREF _Toc492 \h </w:instrText>
        </w:r>
        <w:r>
          <w:fldChar w:fldCharType="separate"/>
        </w:r>
        <w:r>
          <w:t>28</w:t>
        </w:r>
        <w:r>
          <w:fldChar w:fldCharType="end"/>
        </w:r>
      </w:hyperlink>
    </w:p>
    <w:p>
      <w:pPr>
        <w:pStyle w:val="TOC1"/>
        <w:tabs>
          <w:tab w:val="right" w:leader="dot" w:pos="8306"/>
        </w:tabs>
      </w:pPr>
      <w:hyperlink w:anchor="_Toc17720" w:history="1">
        <w:r>
          <w:rPr>
            <w:rFonts w:ascii="仿宋" w:eastAsia="仿宋" w:hAnsi="仿宋" w:cs="仿宋" w:hint="eastAsia"/>
            <w:lang w:eastAsia="zh-CN"/>
          </w:rPr>
          <w:t>八、ZRO2陶瓷轴承球项目环境影响分析</w:t>
        </w:r>
        <w:r>
          <w:tab/>
        </w:r>
        <w:r>
          <w:fldChar w:fldCharType="begin"/>
        </w:r>
        <w:r>
          <w:instrText xml:space="preserve"> PAGEREF _Toc17720 \h </w:instrText>
        </w:r>
        <w:r>
          <w:fldChar w:fldCharType="separate"/>
        </w:r>
        <w:r>
          <w:t>29</w:t>
        </w:r>
        <w:r>
          <w:fldChar w:fldCharType="end"/>
        </w:r>
      </w:hyperlink>
    </w:p>
    <w:p>
      <w:pPr>
        <w:pStyle w:val="TOC2"/>
        <w:tabs>
          <w:tab w:val="right" w:leader="dot" w:pos="8306"/>
        </w:tabs>
      </w:pPr>
      <w:hyperlink w:anchor="_Toc24773" w:history="1">
        <w:r>
          <w:rPr>
            <w:rFonts w:ascii="仿宋" w:eastAsia="仿宋" w:hAnsi="仿宋" w:cs="仿宋" w:hint="eastAsia"/>
            <w:lang w:eastAsia="zh-CN"/>
          </w:rPr>
          <w:t>(一)、建设区域环境质量现状</w:t>
        </w:r>
        <w:r>
          <w:tab/>
        </w:r>
        <w:r>
          <w:fldChar w:fldCharType="begin"/>
        </w:r>
        <w:r>
          <w:instrText xml:space="preserve"> PAGEREF _Toc24773 \h </w:instrText>
        </w:r>
        <w:r>
          <w:fldChar w:fldCharType="separate"/>
        </w:r>
        <w:r>
          <w:t>29</w:t>
        </w:r>
        <w:r>
          <w:fldChar w:fldCharType="end"/>
        </w:r>
      </w:hyperlink>
    </w:p>
    <w:p>
      <w:pPr>
        <w:pStyle w:val="TOC2"/>
        <w:tabs>
          <w:tab w:val="right" w:leader="dot" w:pos="8306"/>
        </w:tabs>
      </w:pPr>
      <w:hyperlink w:anchor="_Toc32382" w:history="1">
        <w:r>
          <w:rPr>
            <w:rFonts w:ascii="仿宋" w:eastAsia="仿宋" w:hAnsi="仿宋" w:cs="仿宋" w:hint="eastAsia"/>
            <w:lang w:eastAsia="zh-CN"/>
          </w:rPr>
          <w:t>(二)、建设期环境保护</w:t>
        </w:r>
        <w:r>
          <w:tab/>
        </w:r>
        <w:r>
          <w:fldChar w:fldCharType="begin"/>
        </w:r>
        <w:r>
          <w:instrText xml:space="preserve"> PAGEREF _Toc32382 \h </w:instrText>
        </w:r>
        <w:r>
          <w:fldChar w:fldCharType="separate"/>
        </w:r>
        <w:r>
          <w:t>31</w:t>
        </w:r>
        <w:r>
          <w:fldChar w:fldCharType="end"/>
        </w:r>
      </w:hyperlink>
    </w:p>
    <w:p>
      <w:pPr>
        <w:pStyle w:val="TOC2"/>
        <w:tabs>
          <w:tab w:val="right" w:leader="dot" w:pos="8306"/>
        </w:tabs>
      </w:pPr>
      <w:hyperlink w:anchor="_Toc12840" w:history="1">
        <w:r>
          <w:rPr>
            <w:rFonts w:ascii="仿宋" w:eastAsia="仿宋" w:hAnsi="仿宋" w:cs="仿宋" w:hint="eastAsia"/>
            <w:lang w:eastAsia="zh-CN"/>
          </w:rPr>
          <w:t>(三)、运营期环境保护</w:t>
        </w:r>
        <w:r>
          <w:tab/>
        </w:r>
        <w:r>
          <w:fldChar w:fldCharType="begin"/>
        </w:r>
        <w:r>
          <w:instrText xml:space="preserve"> PAGEREF _Toc12840 \h </w:instrText>
        </w:r>
        <w:r>
          <w:fldChar w:fldCharType="separate"/>
        </w:r>
        <w:r>
          <w:t>32</w:t>
        </w:r>
        <w:r>
          <w:fldChar w:fldCharType="end"/>
        </w:r>
      </w:hyperlink>
    </w:p>
    <w:p>
      <w:pPr>
        <w:pStyle w:val="TOC2"/>
        <w:tabs>
          <w:tab w:val="right" w:leader="dot" w:pos="8306"/>
        </w:tabs>
      </w:pPr>
      <w:hyperlink w:anchor="_Toc5855" w:history="1">
        <w:r>
          <w:rPr>
            <w:rFonts w:ascii="仿宋" w:eastAsia="仿宋" w:hAnsi="仿宋" w:cs="仿宋" w:hint="eastAsia"/>
            <w:lang w:eastAsia="zh-CN"/>
          </w:rPr>
          <w:t>(四)、ZRO2陶瓷轴承球项目建设对区域经济的影响</w:t>
        </w:r>
        <w:r>
          <w:tab/>
        </w:r>
        <w:r>
          <w:fldChar w:fldCharType="begin"/>
        </w:r>
        <w:r>
          <w:instrText xml:space="preserve"> PAGEREF _Toc5855 \h </w:instrText>
        </w:r>
        <w:r>
          <w:fldChar w:fldCharType="separate"/>
        </w:r>
        <w:r>
          <w:t>33</w:t>
        </w:r>
        <w:r>
          <w:fldChar w:fldCharType="end"/>
        </w:r>
      </w:hyperlink>
    </w:p>
    <w:p>
      <w:pPr>
        <w:pStyle w:val="TOC2"/>
        <w:tabs>
          <w:tab w:val="right" w:leader="dot" w:pos="8306"/>
        </w:tabs>
      </w:pPr>
      <w:hyperlink w:anchor="_Toc14091" w:history="1">
        <w:r>
          <w:rPr>
            <w:rFonts w:ascii="仿宋" w:eastAsia="仿宋" w:hAnsi="仿宋" w:cs="仿宋" w:hint="eastAsia"/>
            <w:lang w:eastAsia="zh-CN"/>
          </w:rPr>
          <w:t>(五)、废弃物处理</w:t>
        </w:r>
        <w:r>
          <w:tab/>
        </w:r>
        <w:r>
          <w:fldChar w:fldCharType="begin"/>
        </w:r>
        <w:r>
          <w:instrText xml:space="preserve"> PAGEREF _Toc14091 \h </w:instrText>
        </w:r>
        <w:r>
          <w:fldChar w:fldCharType="separate"/>
        </w:r>
        <w:r>
          <w:t>35</w:t>
        </w:r>
        <w:r>
          <w:fldChar w:fldCharType="end"/>
        </w:r>
      </w:hyperlink>
    </w:p>
    <w:p>
      <w:pPr>
        <w:pStyle w:val="TOC2"/>
        <w:tabs>
          <w:tab w:val="right" w:leader="dot" w:pos="8306"/>
        </w:tabs>
      </w:pPr>
      <w:hyperlink w:anchor="_Toc17215" w:history="1">
        <w:r>
          <w:rPr>
            <w:rFonts w:ascii="仿宋" w:eastAsia="仿宋" w:hAnsi="仿宋" w:cs="仿宋" w:hint="eastAsia"/>
            <w:lang w:eastAsia="zh-CN"/>
          </w:rPr>
          <w:t>(六)、特殊环境影响分析</w:t>
        </w:r>
        <w:r>
          <w:tab/>
        </w:r>
        <w:r>
          <w:fldChar w:fldCharType="begin"/>
        </w:r>
        <w:r>
          <w:instrText xml:space="preserve"> PAGEREF _Toc17215 \h </w:instrText>
        </w:r>
        <w:r>
          <w:fldChar w:fldCharType="separate"/>
        </w:r>
        <w:r>
          <w:t>36</w:t>
        </w:r>
        <w:r>
          <w:fldChar w:fldCharType="end"/>
        </w:r>
      </w:hyperlink>
    </w:p>
    <w:p>
      <w:pPr>
        <w:pStyle w:val="TOC2"/>
        <w:tabs>
          <w:tab w:val="right" w:leader="dot" w:pos="8306"/>
        </w:tabs>
      </w:pPr>
      <w:hyperlink w:anchor="_Toc4455" w:history="1">
        <w:r>
          <w:rPr>
            <w:rFonts w:ascii="仿宋" w:eastAsia="仿宋" w:hAnsi="仿宋" w:cs="仿宋" w:hint="eastAsia"/>
            <w:lang w:eastAsia="zh-CN"/>
          </w:rPr>
          <w:t>(七)、清洁生产</w:t>
        </w:r>
        <w:r>
          <w:tab/>
        </w:r>
        <w:r>
          <w:fldChar w:fldCharType="begin"/>
        </w:r>
        <w:r>
          <w:instrText xml:space="preserve"> PAGEREF _Toc4455 \h </w:instrText>
        </w:r>
        <w:r>
          <w:fldChar w:fldCharType="separate"/>
        </w:r>
        <w:r>
          <w:t>38</w:t>
        </w:r>
        <w:r>
          <w:fldChar w:fldCharType="end"/>
        </w:r>
      </w:hyperlink>
    </w:p>
    <w:p>
      <w:pPr>
        <w:pStyle w:val="TOC2"/>
        <w:tabs>
          <w:tab w:val="right" w:leader="dot" w:pos="8306"/>
        </w:tabs>
      </w:pPr>
      <w:hyperlink w:anchor="_Toc25557" w:history="1">
        <w:r>
          <w:rPr>
            <w:rFonts w:ascii="仿宋" w:eastAsia="仿宋" w:hAnsi="仿宋" w:cs="仿宋" w:hint="eastAsia"/>
            <w:lang w:eastAsia="zh-CN"/>
          </w:rPr>
          <w:t>(八)、环境保护综合评价</w:t>
        </w:r>
        <w:r>
          <w:tab/>
        </w:r>
        <w:r>
          <w:fldChar w:fldCharType="begin"/>
        </w:r>
        <w:r>
          <w:instrText xml:space="preserve"> PAGEREF _Toc25557 \h </w:instrText>
        </w:r>
        <w:r>
          <w:fldChar w:fldCharType="separate"/>
        </w:r>
        <w:r>
          <w:t>39</w:t>
        </w:r>
        <w:r>
          <w:fldChar w:fldCharType="end"/>
        </w:r>
      </w:hyperlink>
    </w:p>
    <w:p>
      <w:pPr>
        <w:pStyle w:val="TOC1"/>
        <w:tabs>
          <w:tab w:val="right" w:leader="dot" w:pos="8306"/>
        </w:tabs>
      </w:pPr>
      <w:hyperlink w:anchor="_Toc13900" w:history="1">
        <w:r>
          <w:rPr>
            <w:rFonts w:ascii="仿宋" w:eastAsia="仿宋" w:hAnsi="仿宋" w:cs="仿宋" w:hint="eastAsia"/>
            <w:lang w:eastAsia="zh-CN"/>
          </w:rPr>
          <w:t>九、ZRO2陶瓷轴承球项目投资规划</w:t>
        </w:r>
        <w:r>
          <w:tab/>
        </w:r>
        <w:r>
          <w:fldChar w:fldCharType="begin"/>
        </w:r>
        <w:r>
          <w:instrText xml:space="preserve"> PAGEREF _Toc13900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79" w:history="1">
        <w:r>
          <w:rPr>
            <w:rFonts w:ascii="仿宋" w:eastAsia="仿宋" w:hAnsi="仿宋" w:cs="仿宋" w:hint="eastAsia"/>
            <w:lang w:eastAsia="zh-CN"/>
          </w:rPr>
          <w:t>(一)、ZRO2陶瓷轴承球项目总投资估算</w:t>
        </w:r>
        <w:r>
          <w:tab/>
        </w:r>
        <w:r>
          <w:fldChar w:fldCharType="begin"/>
        </w:r>
        <w:r>
          <w:instrText xml:space="preserve"> PAGEREF _Toc8279 \h </w:instrText>
        </w:r>
        <w:r>
          <w:fldChar w:fldCharType="separate"/>
        </w:r>
        <w:r>
          <w:t>40</w:t>
        </w:r>
        <w:r>
          <w:fldChar w:fldCharType="end"/>
        </w:r>
      </w:hyperlink>
    </w:p>
    <w:p>
      <w:pPr>
        <w:pStyle w:val="TOC2"/>
        <w:tabs>
          <w:tab w:val="right" w:leader="dot" w:pos="8306"/>
        </w:tabs>
      </w:pPr>
      <w:hyperlink w:anchor="_Toc16851" w:history="1">
        <w:r>
          <w:rPr>
            <w:rFonts w:ascii="仿宋" w:eastAsia="仿宋" w:hAnsi="仿宋" w:cs="仿宋" w:hint="eastAsia"/>
            <w:lang w:eastAsia="zh-CN"/>
          </w:rPr>
          <w:t>(二)、资金筹措</w:t>
        </w:r>
        <w:r>
          <w:tab/>
        </w:r>
        <w:r>
          <w:fldChar w:fldCharType="begin"/>
        </w:r>
        <w:r>
          <w:instrText xml:space="preserve"> PAGEREF _Toc16851 \h </w:instrText>
        </w:r>
        <w:r>
          <w:fldChar w:fldCharType="separate"/>
        </w:r>
        <w:r>
          <w:t>42</w:t>
        </w:r>
        <w:r>
          <w:fldChar w:fldCharType="end"/>
        </w:r>
      </w:hyperlink>
    </w:p>
    <w:p>
      <w:pPr>
        <w:pStyle w:val="TOC1"/>
        <w:tabs>
          <w:tab w:val="right" w:leader="dot" w:pos="8306"/>
        </w:tabs>
      </w:pPr>
      <w:hyperlink w:anchor="_Toc29362" w:history="1">
        <w:r>
          <w:rPr>
            <w:rFonts w:ascii="仿宋" w:eastAsia="仿宋" w:hAnsi="仿宋" w:cs="仿宋" w:hint="eastAsia"/>
            <w:lang w:eastAsia="zh-CN"/>
          </w:rPr>
          <w:t>十、ZRO2陶瓷轴承球项目财务管理</w:t>
        </w:r>
        <w:r>
          <w:tab/>
        </w:r>
        <w:r>
          <w:fldChar w:fldCharType="begin"/>
        </w:r>
        <w:r>
          <w:instrText xml:space="preserve"> PAGEREF _Toc29362 \h </w:instrText>
        </w:r>
        <w:r>
          <w:fldChar w:fldCharType="separate"/>
        </w:r>
        <w:r>
          <w:t>42</w:t>
        </w:r>
        <w:r>
          <w:fldChar w:fldCharType="end"/>
        </w:r>
      </w:hyperlink>
    </w:p>
    <w:p>
      <w:pPr>
        <w:pStyle w:val="TOC2"/>
        <w:tabs>
          <w:tab w:val="right" w:leader="dot" w:pos="8306"/>
        </w:tabs>
      </w:pPr>
      <w:hyperlink w:anchor="_Toc17294" w:history="1">
        <w:r>
          <w:rPr>
            <w:rFonts w:ascii="仿宋" w:eastAsia="仿宋" w:hAnsi="仿宋" w:cs="仿宋" w:hint="eastAsia"/>
            <w:lang w:eastAsia="zh-CN"/>
          </w:rPr>
          <w:t>(一)、资金需求大</w:t>
        </w:r>
        <w:r>
          <w:tab/>
        </w:r>
        <w:r>
          <w:fldChar w:fldCharType="begin"/>
        </w:r>
        <w:r>
          <w:instrText xml:space="preserve"> PAGEREF _Toc17294 \h </w:instrText>
        </w:r>
        <w:r>
          <w:fldChar w:fldCharType="separate"/>
        </w:r>
        <w:r>
          <w:t>42</w:t>
        </w:r>
        <w:r>
          <w:fldChar w:fldCharType="end"/>
        </w:r>
      </w:hyperlink>
    </w:p>
    <w:p>
      <w:pPr>
        <w:pStyle w:val="TOC2"/>
        <w:tabs>
          <w:tab w:val="right" w:leader="dot" w:pos="8306"/>
        </w:tabs>
      </w:pPr>
      <w:hyperlink w:anchor="_Toc31806" w:history="1">
        <w:r>
          <w:rPr>
            <w:rFonts w:ascii="仿宋" w:eastAsia="仿宋" w:hAnsi="仿宋" w:cs="仿宋" w:hint="eastAsia"/>
            <w:lang w:eastAsia="zh-CN"/>
          </w:rPr>
          <w:t>(二)、研发周期长</w:t>
        </w:r>
        <w:r>
          <w:tab/>
        </w:r>
        <w:r>
          <w:fldChar w:fldCharType="begin"/>
        </w:r>
        <w:r>
          <w:instrText xml:space="preserve"> PAGEREF _Toc31806 \h </w:instrText>
        </w:r>
        <w:r>
          <w:fldChar w:fldCharType="separate"/>
        </w:r>
        <w:r>
          <w:t>44</w:t>
        </w:r>
        <w:r>
          <w:fldChar w:fldCharType="end"/>
        </w:r>
      </w:hyperlink>
    </w:p>
    <w:p>
      <w:pPr>
        <w:pStyle w:val="TOC2"/>
        <w:tabs>
          <w:tab w:val="right" w:leader="dot" w:pos="8306"/>
        </w:tabs>
      </w:pPr>
      <w:hyperlink w:anchor="_Toc3925" w:history="1">
        <w:r>
          <w:rPr>
            <w:rFonts w:ascii="仿宋" w:eastAsia="仿宋" w:hAnsi="仿宋" w:cs="仿宋" w:hint="eastAsia"/>
            <w:lang w:eastAsia="zh-CN"/>
          </w:rPr>
          <w:t>(三)、市场风险大</w:t>
        </w:r>
        <w:r>
          <w:tab/>
        </w:r>
        <w:r>
          <w:fldChar w:fldCharType="begin"/>
        </w:r>
        <w:r>
          <w:instrText xml:space="preserve"> PAGEREF _Toc3925 \h </w:instrText>
        </w:r>
        <w:r>
          <w:fldChar w:fldCharType="separate"/>
        </w:r>
        <w:r>
          <w:t>45</w:t>
        </w:r>
        <w:r>
          <w:fldChar w:fldCharType="end"/>
        </w:r>
      </w:hyperlink>
    </w:p>
    <w:p>
      <w:pPr>
        <w:pStyle w:val="TOC2"/>
        <w:tabs>
          <w:tab w:val="right" w:leader="dot" w:pos="8306"/>
        </w:tabs>
      </w:pPr>
      <w:hyperlink w:anchor="_Toc8652" w:history="1">
        <w:r>
          <w:rPr>
            <w:rFonts w:ascii="仿宋" w:eastAsia="仿宋" w:hAnsi="仿宋" w:cs="仿宋" w:hint="eastAsia"/>
            <w:lang w:eastAsia="zh-CN"/>
          </w:rPr>
          <w:t>(四)、利润率高</w:t>
        </w:r>
        <w:r>
          <w:tab/>
        </w:r>
        <w:r>
          <w:fldChar w:fldCharType="begin"/>
        </w:r>
        <w:r>
          <w:instrText xml:space="preserve"> PAGEREF _Toc8652 \h </w:instrText>
        </w:r>
        <w:r>
          <w:fldChar w:fldCharType="separate"/>
        </w:r>
        <w:r>
          <w:t>48</w:t>
        </w:r>
        <w:r>
          <w:fldChar w:fldCharType="end"/>
        </w:r>
      </w:hyperlink>
    </w:p>
    <w:p>
      <w:pPr>
        <w:pStyle w:val="TOC1"/>
        <w:tabs>
          <w:tab w:val="right" w:leader="dot" w:pos="8306"/>
        </w:tabs>
      </w:pPr>
      <w:hyperlink w:anchor="_Toc15782" w:history="1">
        <w:r>
          <w:rPr>
            <w:rFonts w:ascii="仿宋" w:eastAsia="仿宋" w:hAnsi="仿宋" w:cs="仿宋" w:hint="eastAsia"/>
            <w:lang w:eastAsia="zh-CN"/>
          </w:rPr>
          <w:t>十一、ZRO2陶瓷轴承球项目创新与研发</w:t>
        </w:r>
        <w:r>
          <w:tab/>
        </w:r>
        <w:r>
          <w:fldChar w:fldCharType="begin"/>
        </w:r>
        <w:r>
          <w:instrText xml:space="preserve"> PAGEREF _Toc15782 \h </w:instrText>
        </w:r>
        <w:r>
          <w:fldChar w:fldCharType="separate"/>
        </w:r>
        <w:r>
          <w:t>50</w:t>
        </w:r>
        <w:r>
          <w:fldChar w:fldCharType="end"/>
        </w:r>
      </w:hyperlink>
    </w:p>
    <w:p>
      <w:pPr>
        <w:pStyle w:val="TOC2"/>
        <w:tabs>
          <w:tab w:val="right" w:leader="dot" w:pos="8306"/>
        </w:tabs>
      </w:pPr>
      <w:hyperlink w:anchor="_Toc3337" w:history="1">
        <w:r>
          <w:rPr>
            <w:rFonts w:ascii="仿宋" w:eastAsia="仿宋" w:hAnsi="仿宋" w:cs="仿宋" w:hint="eastAsia"/>
            <w:lang w:eastAsia="zh-CN"/>
          </w:rPr>
          <w:t>(一)、创新策略与方向</w:t>
        </w:r>
        <w:r>
          <w:tab/>
        </w:r>
        <w:r>
          <w:fldChar w:fldCharType="begin"/>
        </w:r>
        <w:r>
          <w:instrText xml:space="preserve"> PAGEREF _Toc3337 \h </w:instrText>
        </w:r>
        <w:r>
          <w:fldChar w:fldCharType="separate"/>
        </w:r>
        <w:r>
          <w:t>50</w:t>
        </w:r>
        <w:r>
          <w:fldChar w:fldCharType="end"/>
        </w:r>
      </w:hyperlink>
    </w:p>
    <w:p>
      <w:pPr>
        <w:pStyle w:val="TOC2"/>
        <w:tabs>
          <w:tab w:val="right" w:leader="dot" w:pos="8306"/>
        </w:tabs>
      </w:pPr>
      <w:hyperlink w:anchor="_Toc8187" w:history="1">
        <w:r>
          <w:rPr>
            <w:rFonts w:ascii="仿宋" w:eastAsia="仿宋" w:hAnsi="仿宋" w:cs="仿宋" w:hint="eastAsia"/>
            <w:lang w:eastAsia="zh-CN"/>
          </w:rPr>
          <w:t>(二)、研发规划与投入</w:t>
        </w:r>
        <w:r>
          <w:tab/>
        </w:r>
        <w:r>
          <w:fldChar w:fldCharType="begin"/>
        </w:r>
        <w:r>
          <w:instrText xml:space="preserve"> PAGEREF _Toc8187 \h </w:instrText>
        </w:r>
        <w:r>
          <w:fldChar w:fldCharType="separate"/>
        </w:r>
        <w:r>
          <w:t>51</w:t>
        </w:r>
        <w:r>
          <w:fldChar w:fldCharType="end"/>
        </w:r>
      </w:hyperlink>
    </w:p>
    <w:p>
      <w:pPr>
        <w:pStyle w:val="TOC1"/>
        <w:tabs>
          <w:tab w:val="right" w:leader="dot" w:pos="8306"/>
        </w:tabs>
      </w:pPr>
      <w:hyperlink w:anchor="_Toc26117" w:history="1">
        <w:r>
          <w:rPr>
            <w:rFonts w:ascii="仿宋" w:eastAsia="仿宋" w:hAnsi="仿宋" w:cs="仿宋" w:hint="eastAsia"/>
            <w:lang w:eastAsia="zh-CN"/>
          </w:rPr>
          <w:t>十二、ZRO2陶瓷轴承球项目社会影响</w:t>
        </w:r>
        <w:r>
          <w:tab/>
        </w:r>
        <w:r>
          <w:fldChar w:fldCharType="begin"/>
        </w:r>
        <w:r>
          <w:instrText xml:space="preserve"> PAGEREF _Toc26117 \h </w:instrText>
        </w:r>
        <w:r>
          <w:fldChar w:fldCharType="separate"/>
        </w:r>
        <w:r>
          <w:t>53</w:t>
        </w:r>
        <w:r>
          <w:fldChar w:fldCharType="end"/>
        </w:r>
      </w:hyperlink>
    </w:p>
    <w:p>
      <w:pPr>
        <w:pStyle w:val="TOC2"/>
        <w:tabs>
          <w:tab w:val="right" w:leader="dot" w:pos="8306"/>
        </w:tabs>
      </w:pPr>
      <w:hyperlink w:anchor="_Toc20662" w:history="1">
        <w:r>
          <w:rPr>
            <w:rFonts w:ascii="仿宋" w:eastAsia="仿宋" w:hAnsi="仿宋" w:cs="仿宋" w:hint="eastAsia"/>
            <w:lang w:eastAsia="zh-CN"/>
          </w:rPr>
          <w:t>(一)、社会责任与义务</w:t>
        </w:r>
        <w:r>
          <w:tab/>
        </w:r>
        <w:r>
          <w:fldChar w:fldCharType="begin"/>
        </w:r>
        <w:r>
          <w:instrText xml:space="preserve"> PAGEREF _Toc20662 \h </w:instrText>
        </w:r>
        <w:r>
          <w:fldChar w:fldCharType="separate"/>
        </w:r>
        <w:r>
          <w:t>53</w:t>
        </w:r>
        <w:r>
          <w:fldChar w:fldCharType="end"/>
        </w:r>
      </w:hyperlink>
    </w:p>
    <w:p>
      <w:pPr>
        <w:pStyle w:val="TOC2"/>
        <w:tabs>
          <w:tab w:val="right" w:leader="dot" w:pos="8306"/>
        </w:tabs>
      </w:pPr>
      <w:hyperlink w:anchor="_Toc28128" w:history="1">
        <w:r>
          <w:rPr>
            <w:rFonts w:ascii="仿宋" w:eastAsia="仿宋" w:hAnsi="仿宋" w:cs="仿宋" w:hint="eastAsia"/>
            <w:lang w:eastAsia="zh-CN"/>
          </w:rPr>
          <w:t>(二)、社会参与与沟通</w:t>
        </w:r>
        <w:r>
          <w:tab/>
        </w:r>
        <w:r>
          <w:fldChar w:fldCharType="begin"/>
        </w:r>
        <w:r>
          <w:instrText xml:space="preserve"> PAGEREF _Toc28128 \h </w:instrText>
        </w:r>
        <w:r>
          <w:fldChar w:fldCharType="separate"/>
        </w:r>
        <w:r>
          <w:t>54</w:t>
        </w:r>
        <w:r>
          <w:fldChar w:fldCharType="end"/>
        </w:r>
      </w:hyperlink>
    </w:p>
    <w:p>
      <w:pPr>
        <w:pStyle w:val="TOC1"/>
        <w:tabs>
          <w:tab w:val="right" w:leader="dot" w:pos="8306"/>
        </w:tabs>
      </w:pPr>
      <w:hyperlink w:anchor="_Toc925" w:history="1">
        <w:r>
          <w:rPr>
            <w:rFonts w:ascii="仿宋" w:eastAsia="仿宋" w:hAnsi="仿宋" w:cs="仿宋" w:hint="eastAsia"/>
            <w:lang w:eastAsia="zh-CN"/>
          </w:rPr>
          <w:t>十三、质量管理体系</w:t>
        </w:r>
        <w:r>
          <w:tab/>
        </w:r>
        <w:r>
          <w:fldChar w:fldCharType="begin"/>
        </w:r>
        <w:r>
          <w:instrText xml:space="preserve"> PAGEREF _Toc925 \h </w:instrText>
        </w:r>
        <w:r>
          <w:fldChar w:fldCharType="separate"/>
        </w:r>
        <w:r>
          <w:t>55</w:t>
        </w:r>
        <w:r>
          <w:fldChar w:fldCharType="end"/>
        </w:r>
      </w:hyperlink>
    </w:p>
    <w:p>
      <w:pPr>
        <w:pStyle w:val="TOC2"/>
        <w:tabs>
          <w:tab w:val="right" w:leader="dot" w:pos="8306"/>
        </w:tabs>
      </w:pPr>
      <w:hyperlink w:anchor="_Toc11240" w:history="1">
        <w:r>
          <w:rPr>
            <w:rFonts w:ascii="仿宋" w:eastAsia="仿宋" w:hAnsi="仿宋" w:cs="仿宋" w:hint="eastAsia"/>
            <w:lang w:eastAsia="zh-CN"/>
          </w:rPr>
          <w:t>(一)、质量目标与方针</w:t>
        </w:r>
        <w:r>
          <w:tab/>
        </w:r>
        <w:r>
          <w:fldChar w:fldCharType="begin"/>
        </w:r>
        <w:r>
          <w:instrText xml:space="preserve"> PAGEREF _Toc11240 \h </w:instrText>
        </w:r>
        <w:r>
          <w:fldChar w:fldCharType="separate"/>
        </w:r>
        <w:r>
          <w:t>55</w:t>
        </w:r>
        <w:r>
          <w:fldChar w:fldCharType="end"/>
        </w:r>
      </w:hyperlink>
    </w:p>
    <w:p>
      <w:pPr>
        <w:pStyle w:val="TOC2"/>
        <w:tabs>
          <w:tab w:val="right" w:leader="dot" w:pos="8306"/>
        </w:tabs>
      </w:pPr>
      <w:hyperlink w:anchor="_Toc8949" w:history="1">
        <w:r>
          <w:rPr>
            <w:rFonts w:ascii="仿宋" w:eastAsia="仿宋" w:hAnsi="仿宋" w:cs="仿宋" w:hint="eastAsia"/>
            <w:lang w:eastAsia="zh-CN"/>
          </w:rPr>
          <w:t>(二)、质量管理责任</w:t>
        </w:r>
        <w:r>
          <w:tab/>
        </w:r>
        <w:r>
          <w:fldChar w:fldCharType="begin"/>
        </w:r>
        <w:r>
          <w:instrText xml:space="preserve"> PAGEREF _Toc8949 \h </w:instrText>
        </w:r>
        <w:r>
          <w:fldChar w:fldCharType="separate"/>
        </w:r>
        <w:r>
          <w:t>56</w:t>
        </w:r>
        <w:r>
          <w:fldChar w:fldCharType="end"/>
        </w:r>
      </w:hyperlink>
    </w:p>
    <w:p>
      <w:pPr>
        <w:pStyle w:val="TOC2"/>
        <w:tabs>
          <w:tab w:val="right" w:leader="dot" w:pos="8306"/>
        </w:tabs>
      </w:pPr>
      <w:hyperlink w:anchor="_Toc10418" w:history="1">
        <w:r>
          <w:rPr>
            <w:rFonts w:ascii="仿宋" w:eastAsia="仿宋" w:hAnsi="仿宋" w:cs="仿宋" w:hint="eastAsia"/>
            <w:lang w:eastAsia="zh-CN"/>
          </w:rPr>
          <w:t>(三)、质量管理体系文件</w:t>
        </w:r>
        <w:r>
          <w:tab/>
        </w:r>
        <w:r>
          <w:fldChar w:fldCharType="begin"/>
        </w:r>
        <w:r>
          <w:instrText xml:space="preserve"> PAGEREF _Toc10418 \h </w:instrText>
        </w:r>
        <w:r>
          <w:fldChar w:fldCharType="separate"/>
        </w:r>
        <w:r>
          <w:t>57</w:t>
        </w:r>
        <w:r>
          <w:fldChar w:fldCharType="end"/>
        </w:r>
      </w:hyperlink>
    </w:p>
    <w:p>
      <w:pPr>
        <w:pStyle w:val="TOC2"/>
        <w:tabs>
          <w:tab w:val="right" w:leader="dot" w:pos="8306"/>
        </w:tabs>
      </w:pPr>
      <w:hyperlink w:anchor="_Toc26304" w:history="1">
        <w:r>
          <w:rPr>
            <w:rFonts w:ascii="仿宋" w:eastAsia="仿宋" w:hAnsi="仿宋" w:cs="仿宋" w:hint="eastAsia"/>
            <w:lang w:eastAsia="zh-CN"/>
          </w:rPr>
          <w:t>(四)、质量培训与教育</w:t>
        </w:r>
        <w:r>
          <w:tab/>
        </w:r>
        <w:r>
          <w:fldChar w:fldCharType="begin"/>
        </w:r>
        <w:r>
          <w:instrText xml:space="preserve"> PAGEREF _Toc26304 \h </w:instrText>
        </w:r>
        <w:r>
          <w:fldChar w:fldCharType="separate"/>
        </w:r>
        <w:r>
          <w:t>59</w:t>
        </w:r>
        <w:r>
          <w:fldChar w:fldCharType="end"/>
        </w:r>
      </w:hyperlink>
    </w:p>
    <w:p>
      <w:pPr>
        <w:pStyle w:val="TOC2"/>
        <w:tabs>
          <w:tab w:val="right" w:leader="dot" w:pos="8306"/>
        </w:tabs>
      </w:pPr>
      <w:hyperlink w:anchor="_Toc20213" w:history="1">
        <w:r>
          <w:rPr>
            <w:rFonts w:ascii="仿宋" w:eastAsia="仿宋" w:hAnsi="仿宋" w:cs="仿宋" w:hint="eastAsia"/>
            <w:lang w:eastAsia="zh-CN"/>
          </w:rPr>
          <w:t>(五)、质量审核与评价</w:t>
        </w:r>
        <w:r>
          <w:tab/>
        </w:r>
        <w:r>
          <w:fldChar w:fldCharType="begin"/>
        </w:r>
        <w:r>
          <w:instrText xml:space="preserve"> PAGEREF _Toc20213 \h </w:instrText>
        </w:r>
        <w:r>
          <w:fldChar w:fldCharType="separate"/>
        </w:r>
        <w:r>
          <w:t>60</w:t>
        </w:r>
        <w:r>
          <w:fldChar w:fldCharType="end"/>
        </w:r>
      </w:hyperlink>
    </w:p>
    <w:p>
      <w:pPr>
        <w:pStyle w:val="TOC2"/>
        <w:tabs>
          <w:tab w:val="right" w:leader="dot" w:pos="8306"/>
        </w:tabs>
      </w:pPr>
      <w:hyperlink w:anchor="_Toc16046" w:history="1">
        <w:r>
          <w:rPr>
            <w:rFonts w:ascii="仿宋" w:eastAsia="仿宋" w:hAnsi="仿宋" w:cs="仿宋" w:hint="eastAsia"/>
            <w:lang w:eastAsia="zh-CN"/>
          </w:rPr>
          <w:t>(六)、不符合与纠正措施</w:t>
        </w:r>
        <w:r>
          <w:tab/>
        </w:r>
        <w:r>
          <w:fldChar w:fldCharType="begin"/>
        </w:r>
        <w:r>
          <w:instrText xml:space="preserve"> PAGEREF _Toc16046 \h </w:instrText>
        </w:r>
        <w:r>
          <w:fldChar w:fldCharType="separate"/>
        </w:r>
        <w:r>
          <w:t>62</w:t>
        </w:r>
        <w:r>
          <w:fldChar w:fldCharType="end"/>
        </w:r>
      </w:hyperlink>
    </w:p>
    <w:p>
      <w:pPr>
        <w:pStyle w:val="TOC1"/>
        <w:tabs>
          <w:tab w:val="right" w:leader="dot" w:pos="8306"/>
        </w:tabs>
      </w:pPr>
      <w:hyperlink w:anchor="_Toc2087" w:history="1">
        <w:r>
          <w:rPr>
            <w:rFonts w:ascii="仿宋" w:eastAsia="仿宋" w:hAnsi="仿宋" w:cs="仿宋" w:hint="eastAsia"/>
            <w:lang w:eastAsia="zh-CN"/>
          </w:rPr>
          <w:t>十四、ZRO2陶瓷轴承球项目治理与监督</w:t>
        </w:r>
        <w:r>
          <w:tab/>
        </w:r>
        <w:r>
          <w:fldChar w:fldCharType="begin"/>
        </w:r>
        <w:r>
          <w:instrText xml:space="preserve"> PAGEREF _Toc2087 \h </w:instrText>
        </w:r>
        <w:r>
          <w:fldChar w:fldCharType="separate"/>
        </w:r>
        <w:r>
          <w:t>63</w:t>
        </w:r>
        <w:r>
          <w:fldChar w:fldCharType="end"/>
        </w:r>
      </w:hyperlink>
    </w:p>
    <w:p>
      <w:pPr>
        <w:pStyle w:val="TOC2"/>
        <w:tabs>
          <w:tab w:val="right" w:leader="dot" w:pos="8306"/>
        </w:tabs>
      </w:pPr>
      <w:hyperlink w:anchor="_Toc27834" w:history="1">
        <w:r>
          <w:rPr>
            <w:rFonts w:ascii="仿宋" w:eastAsia="仿宋" w:hAnsi="仿宋" w:cs="仿宋" w:hint="eastAsia"/>
            <w:lang w:eastAsia="zh-CN"/>
          </w:rPr>
          <w:t>(一)、ZRO2陶瓷轴承球项目治理结构</w:t>
        </w:r>
        <w:r>
          <w:tab/>
        </w:r>
        <w:r>
          <w:fldChar w:fldCharType="begin"/>
        </w:r>
        <w:r>
          <w:instrText xml:space="preserve"> PAGEREF _Toc27834 \h </w:instrText>
        </w:r>
        <w:r>
          <w:fldChar w:fldCharType="separate"/>
        </w:r>
        <w:r>
          <w:t>63</w:t>
        </w:r>
        <w:r>
          <w:fldChar w:fldCharType="end"/>
        </w:r>
      </w:hyperlink>
    </w:p>
    <w:p>
      <w:pPr>
        <w:pStyle w:val="TOC2"/>
        <w:tabs>
          <w:tab w:val="right" w:leader="dot" w:pos="8306"/>
        </w:tabs>
      </w:pPr>
      <w:hyperlink w:anchor="_Toc6968" w:history="1">
        <w:r>
          <w:rPr>
            <w:rFonts w:ascii="仿宋" w:eastAsia="仿宋" w:hAnsi="仿宋" w:cs="仿宋" w:hint="eastAsia"/>
            <w:lang w:eastAsia="zh-CN"/>
          </w:rPr>
          <w:t>(二)、监督与审计</w:t>
        </w:r>
        <w:r>
          <w:tab/>
        </w:r>
        <w:r>
          <w:fldChar w:fldCharType="begin"/>
        </w:r>
        <w:r>
          <w:instrText xml:space="preserve"> PAGEREF _Toc6968 \h </w:instrText>
        </w:r>
        <w:r>
          <w:fldChar w:fldCharType="separate"/>
        </w:r>
        <w:r>
          <w:t>64</w:t>
        </w:r>
        <w:r>
          <w:fldChar w:fldCharType="end"/>
        </w:r>
      </w:hyperlink>
    </w:p>
    <w:p>
      <w:pPr>
        <w:pStyle w:val="TOC1"/>
        <w:tabs>
          <w:tab w:val="right" w:leader="dot" w:pos="8306"/>
        </w:tabs>
      </w:pPr>
      <w:hyperlink w:anchor="_Toc23948" w:history="1">
        <w:r>
          <w:rPr>
            <w:rFonts w:ascii="仿宋" w:eastAsia="仿宋" w:hAnsi="仿宋" w:cs="仿宋" w:hint="eastAsia"/>
            <w:lang w:eastAsia="zh-CN"/>
          </w:rPr>
          <w:t>十五、ZRO2陶瓷轴承球项目实施时间节点</w:t>
        </w:r>
        <w:r>
          <w:tab/>
        </w:r>
        <w:r>
          <w:fldChar w:fldCharType="begin"/>
        </w:r>
        <w:r>
          <w:instrText xml:space="preserve"> PAGEREF _Toc23948 \h </w:instrText>
        </w:r>
        <w:r>
          <w:fldChar w:fldCharType="separate"/>
        </w:r>
        <w:r>
          <w:t>66</w:t>
        </w:r>
        <w:r>
          <w:fldChar w:fldCharType="end"/>
        </w:r>
      </w:hyperlink>
    </w:p>
    <w:p>
      <w:pPr>
        <w:pStyle w:val="TOC2"/>
        <w:tabs>
          <w:tab w:val="right" w:leader="dot" w:pos="8306"/>
        </w:tabs>
      </w:pPr>
      <w:hyperlink w:anchor="_Toc17879" w:history="1">
        <w:r>
          <w:rPr>
            <w:rFonts w:ascii="仿宋" w:eastAsia="仿宋" w:hAnsi="仿宋" w:cs="仿宋" w:hint="eastAsia"/>
            <w:lang w:eastAsia="zh-CN"/>
          </w:rPr>
          <w:t>(一)、ZRO2陶瓷轴承球项目启动阶段时间节点</w:t>
        </w:r>
        <w:r>
          <w:tab/>
        </w:r>
        <w:r>
          <w:fldChar w:fldCharType="begin"/>
        </w:r>
        <w:r>
          <w:instrText xml:space="preserve"> PAGEREF _Toc17879 \h </w:instrText>
        </w:r>
        <w:r>
          <w:fldChar w:fldCharType="separate"/>
        </w:r>
        <w:r>
          <w:t>66</w:t>
        </w:r>
        <w:r>
          <w:fldChar w:fldCharType="end"/>
        </w:r>
      </w:hyperlink>
    </w:p>
    <w:p>
      <w:pPr>
        <w:pStyle w:val="TOC2"/>
        <w:tabs>
          <w:tab w:val="right" w:leader="dot" w:pos="8306"/>
        </w:tabs>
      </w:pPr>
      <w:hyperlink w:anchor="_Toc29975" w:history="1">
        <w:r>
          <w:rPr>
            <w:rFonts w:ascii="仿宋" w:eastAsia="仿宋" w:hAnsi="仿宋" w:cs="仿宋" w:hint="eastAsia"/>
            <w:lang w:eastAsia="zh-CN"/>
          </w:rPr>
          <w:t>(二)、ZRO2陶瓷轴承球项目执行阶段时间节点</w:t>
        </w:r>
        <w:r>
          <w:tab/>
        </w:r>
        <w:r>
          <w:fldChar w:fldCharType="begin"/>
        </w:r>
        <w:r>
          <w:instrText xml:space="preserve"> PAGEREF _Toc29975 \h </w:instrText>
        </w:r>
        <w:r>
          <w:fldChar w:fldCharType="separate"/>
        </w:r>
        <w:r>
          <w:t>67</w:t>
        </w:r>
        <w:r>
          <w:fldChar w:fldCharType="end"/>
        </w:r>
      </w:hyperlink>
    </w:p>
    <w:p>
      <w:pPr>
        <w:pStyle w:val="TOC2"/>
        <w:tabs>
          <w:tab w:val="right" w:leader="dot" w:pos="8306"/>
        </w:tabs>
      </w:pPr>
      <w:hyperlink w:anchor="_Toc3361" w:history="1">
        <w:r>
          <w:rPr>
            <w:rFonts w:ascii="仿宋" w:eastAsia="仿宋" w:hAnsi="仿宋" w:cs="仿宋" w:hint="eastAsia"/>
            <w:lang w:eastAsia="zh-CN"/>
          </w:rPr>
          <w:t>(三)、ZRO2陶瓷轴承球项目完成阶段时间节点</w:t>
        </w:r>
        <w:r>
          <w:tab/>
        </w:r>
        <w:r>
          <w:fldChar w:fldCharType="begin"/>
        </w:r>
        <w:r>
          <w:instrText xml:space="preserve"> PAGEREF _Toc3361 \h </w:instrText>
        </w:r>
        <w:r>
          <w:fldChar w:fldCharType="separate"/>
        </w:r>
        <w:r>
          <w:t>68</w:t>
        </w:r>
        <w:r>
          <w:fldChar w:fldCharType="end"/>
        </w:r>
      </w:hyperlink>
    </w:p>
    <w:p>
      <w:pPr>
        <w:pStyle w:val="TOC1"/>
        <w:tabs>
          <w:tab w:val="right" w:leader="dot" w:pos="8306"/>
        </w:tabs>
      </w:pPr>
      <w:hyperlink w:anchor="_Toc30996" w:history="1">
        <w:r>
          <w:rPr>
            <w:rFonts w:ascii="仿宋" w:eastAsia="仿宋" w:hAnsi="仿宋" w:cs="仿宋" w:hint="eastAsia"/>
            <w:lang w:eastAsia="zh-CN"/>
          </w:rPr>
          <w:t>十六、ZRO2陶瓷轴承球项目工程方案分析</w:t>
        </w:r>
        <w:r>
          <w:tab/>
        </w:r>
        <w:r>
          <w:fldChar w:fldCharType="begin"/>
        </w:r>
        <w:r>
          <w:instrText xml:space="preserve"> PAGEREF _Toc30996 \h </w:instrText>
        </w:r>
        <w:r>
          <w:fldChar w:fldCharType="separate"/>
        </w:r>
        <w:r>
          <w:t>69</w:t>
        </w:r>
        <w:r>
          <w:fldChar w:fldCharType="end"/>
        </w:r>
      </w:hyperlink>
    </w:p>
    <w:p>
      <w:pPr>
        <w:pStyle w:val="TOC2"/>
        <w:tabs>
          <w:tab w:val="right" w:leader="dot" w:pos="8306"/>
        </w:tabs>
      </w:pPr>
      <w:hyperlink w:anchor="_Toc26809" w:history="1">
        <w:r>
          <w:rPr>
            <w:rFonts w:ascii="仿宋" w:eastAsia="仿宋" w:hAnsi="仿宋" w:cs="仿宋" w:hint="eastAsia"/>
            <w:lang w:eastAsia="zh-CN"/>
          </w:rPr>
          <w:t>(一)、建筑工程设计原则</w:t>
        </w:r>
        <w:r>
          <w:tab/>
        </w:r>
        <w:r>
          <w:fldChar w:fldCharType="begin"/>
        </w:r>
        <w:r>
          <w:instrText xml:space="preserve"> PAGEREF _Toc26809 \h </w:instrText>
        </w:r>
        <w:r>
          <w:fldChar w:fldCharType="separate"/>
        </w:r>
        <w:r>
          <w:t>69</w:t>
        </w:r>
        <w:r>
          <w:fldChar w:fldCharType="end"/>
        </w:r>
      </w:hyperlink>
    </w:p>
    <w:p>
      <w:pPr>
        <w:pStyle w:val="TOC2"/>
        <w:tabs>
          <w:tab w:val="right" w:leader="dot" w:pos="8306"/>
        </w:tabs>
      </w:pPr>
      <w:hyperlink w:anchor="_Toc20540" w:history="1">
        <w:r>
          <w:rPr>
            <w:rFonts w:ascii="仿宋" w:eastAsia="仿宋" w:hAnsi="仿宋" w:cs="仿宋" w:hint="eastAsia"/>
            <w:lang w:eastAsia="zh-CN"/>
          </w:rPr>
          <w:t>(二)、土建工程建设指标</w:t>
        </w:r>
        <w:r>
          <w:tab/>
        </w:r>
        <w:r>
          <w:fldChar w:fldCharType="begin"/>
        </w:r>
        <w:r>
          <w:instrText xml:space="preserve"> PAGEREF _Toc20540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73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105"/>
      <w:r>
        <w:rPr>
          <w:rFonts w:ascii="仿宋" w:eastAsia="仿宋" w:hAnsi="仿宋" w:cs="仿宋" w:hint="eastAsia"/>
          <w:lang w:eastAsia="zh-CN"/>
        </w:rPr>
        <w:t>(一)、ZRO2陶瓷轴承球行业分析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行业一直以来都是市场的关注焦点。行业内的发展趋势、竞争态势以及潜在机会都对ZRO2陶瓷轴承球项目的推进产生深远的影响。通过深入研究行业的整体概貌，我们将更好地理解行业的核心特征，为ZRO2陶瓷轴承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ZRO2陶瓷轴承球行业，技术一直是推动创新和发展的关键因素。我们将对当前技术趋势进行详尽分析，包括但不限于人工智能、大数据应用、先进制造技术等。这有助于ZRO2陶瓷轴承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ZRO2陶瓷轴承球项目成功的基础。我们将对主要竞争对手进行深入研究，包括其市场份额、产品特点、市场定位等。通过全面了解竞争对手的优势和劣势，ZRO2陶瓷轴承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730"/>
      <w:r>
        <w:rPr>
          <w:rFonts w:ascii="仿宋" w:eastAsia="仿宋" w:hAnsi="仿宋" w:cs="仿宋" w:hint="eastAsia"/>
          <w:sz w:val="28"/>
          <w:lang w:eastAsia="zh-CN"/>
        </w:rPr>
        <w:t>(二)、ZRO2陶瓷轴承球市场分析预测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ZRO2陶瓷轴承球市场未来的增长趋势。这包括市场的整体规模、各细分领域的发展趋势等。ZRO2陶瓷轴承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ZRO2陶瓷轴承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ZRO2陶瓷轴承球项目实施过程中需要充分考虑的因素。我们将对市场风险进行全面评估，包括但不限于政策法规风险、市场竞争风险、技术变革风险等。通过对潜在风险的深入分析，ZRO2陶瓷轴承球项目可以制定相应的风险缓解策略，降低不确定性对ZRO2陶瓷轴承球项目的影响。</w:t>
      </w:r>
    </w:p>
    <w:p>
      <w:pPr>
        <w:pStyle w:val="Heading1"/>
        <w:ind w:firstLine="560" w:firstLineChars="200"/>
        <w:rPr>
          <w:rFonts w:ascii="仿宋" w:eastAsia="仿宋" w:hAnsi="仿宋" w:cs="仿宋" w:hint="eastAsia"/>
          <w:sz w:val="28"/>
          <w:lang w:eastAsia="zh-CN"/>
        </w:rPr>
      </w:pPr>
      <w:bookmarkStart w:id="5" w:name="_Toc7434"/>
      <w:r>
        <w:rPr>
          <w:rFonts w:ascii="仿宋" w:eastAsia="仿宋" w:hAnsi="仿宋" w:cs="仿宋" w:hint="eastAsia"/>
          <w:sz w:val="28"/>
          <w:lang w:eastAsia="zh-CN"/>
        </w:rPr>
        <w:t>二、ZRO2陶瓷轴承球项目绩效评估</w:t>
      </w:r>
      <w:bookmarkEnd w:id="5"/>
    </w:p>
    <w:p>
      <w:pPr>
        <w:pStyle w:val="Heading2"/>
        <w:rPr>
          <w:rFonts w:ascii="仿宋" w:eastAsia="仿宋" w:hAnsi="仿宋" w:cs="仿宋" w:hint="eastAsia"/>
          <w:lang w:eastAsia="zh-CN"/>
        </w:rPr>
      </w:pPr>
      <w:bookmarkStart w:id="6" w:name="_Toc177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ZRO2陶瓷轴承球项目中，我们设计了一套全面的绩效评估指标，以确保ZRO2陶瓷轴承球项目的可控和成功交付。这些指标跨足ZRO2陶瓷轴承球项目目标、成本、进度和质量等多个维度，为我们提供了全面洞察ZRO2陶瓷轴承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目标达成率是我们关注的首要指标。我们设定了明确的目标，并通过定期监测和评估，迅速发现并应对潜在的目标偏差。这为ZRO2陶瓷轴承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成本绩效是另一个核心关注点。通过实际成本与预算成本的对比分析，我们深入了解成本差异的原因，及时调整资源分配，保持ZRO2陶瓷轴承球项目在经济效益方面的合理水平。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进度作为关键的绩效指标之一，得到了精心的关注。我们制定了详细的ZRO2陶瓷轴承球项目进度计划，并设立了进度符合度指标，确保实际进度与计划进度保持一致。这使我们能够快速发现和解决潜在的进度问题，保持ZRO2陶瓷轴承球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ZRO2陶瓷轴承球项目绩效的不可或缺的一环。我们引入了一系列的质量标准和客户满意度指标，以确保ZRO2陶瓷轴承球项目交付的成果在质量上达到或超越预期水平。通过持续监测这些指标，我们努力提升ZRO2陶瓷轴承球项目整体质量水平，为ZRO2陶瓷轴承球项目的成功交付提供有力保障。通过这些科学且全面的绩效评估，我们能够更好地引导ZRO2陶瓷轴承球项目的持续改进，确保ZRO2陶瓷轴承球项目目标的顺利达成。</w:t>
      </w:r>
    </w:p>
    <w:p>
      <w:pPr>
        <w:pStyle w:val="Heading2"/>
        <w:ind w:firstLine="560" w:firstLineChars="200"/>
        <w:rPr>
          <w:rFonts w:ascii="仿宋" w:eastAsia="仿宋" w:hAnsi="仿宋" w:cs="仿宋" w:hint="eastAsia"/>
          <w:sz w:val="28"/>
          <w:lang w:eastAsia="zh-CN"/>
        </w:rPr>
      </w:pPr>
      <w:bookmarkStart w:id="7" w:name="_Toc2952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绩效评估是ZRO2陶瓷轴承球项目中的关键环节，为确保ZRO2陶瓷轴承球项目达到预期目标，我们采用了多层次、多维度的绩效评估方法。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ZRO2陶瓷轴承球项目的战略目标对齐，确保每个决策和行动都与ZRO2陶瓷轴承球项目整体目标保持一致。团队会定期召开战略对齐会议，审视当前工作与ZRO2陶瓷轴承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ZRO2陶瓷轴承球项目进度、质量、成本和风险等方面。这些指标通过数据收集和分析，为ZRO2陶瓷轴承球项目管理团队提供了客观的评估依据。例如，我们通过ZRO2陶瓷轴承球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绩效评估不仅仅停留在ZRO2陶瓷轴承球项目内部，还考虑了ZRO2陶瓷轴承球项目对外部环境的影响。我们定期进行干系人满意度调查，以了解各利益相关方对ZRO2陶瓷轴承球项目的期望和满意度，并及时做出调整。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这种多层次、多角度的绩效评估方法，使得我们能够全面了解ZRO2陶瓷轴承球项目的运行状态，及时做出调整，确保ZRO2陶瓷轴承球项目在不断变化的环境中保持稳健前行。</w:t>
      </w:r>
    </w:p>
    <w:p>
      <w:pPr>
        <w:pStyle w:val="Heading2"/>
        <w:ind w:firstLine="560" w:firstLineChars="200"/>
        <w:rPr>
          <w:rFonts w:ascii="仿宋" w:eastAsia="仿宋" w:hAnsi="仿宋" w:cs="仿宋" w:hint="eastAsia"/>
          <w:sz w:val="28"/>
          <w:lang w:eastAsia="zh-CN"/>
        </w:rPr>
      </w:pPr>
      <w:bookmarkStart w:id="8" w:name="_Toc334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为了确保ZRO2陶瓷轴承球项目的有效管理和不断优化，我们采用了精心设计的绩效评估周期。这个周期旨在实现灵活、实时和全面的评估，以适应ZRO2陶瓷轴承球项目执行中的各种挑战。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ZRO2陶瓷轴承球项目的不同需求，分为短期、中期和长期。短期评估关注每个迭代或工作周期，以及时发现和解决当前任务中的问题。中期评估涵盖几个迭代，深入了解整体ZRO2陶瓷轴承球项目的趋势和性能。长期评估则着眼于整个ZRO2陶瓷轴承球项目阶段，确保ZRO2陶瓷轴承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ZRO2陶瓷轴承球项目管理工具和协作平台，团队成员能够随时更新和分享ZRO2陶瓷轴承球项目数据。这种实时性的反馈机制使我们能够及时察觉潜在问题，快速调整，保持ZRO2陶瓷轴承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ZRO2陶瓷轴承球项目的决策制定密不可分。每个周期的ZRO2陶瓷轴承球项目回顾会议成为集体总结经验、识别问题深层次原因并找到创新解决方案的平台。这种定期的反思与调整机制使ZRO2陶瓷轴承球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9317"/>
      <w:r>
        <w:rPr>
          <w:rFonts w:ascii="仿宋" w:eastAsia="仿宋" w:hAnsi="仿宋" w:cs="仿宋" w:hint="eastAsia"/>
          <w:sz w:val="28"/>
          <w:lang w:eastAsia="zh-CN"/>
        </w:rPr>
        <w:t>三、ZRO2陶瓷轴承球项目文档管理</w:t>
      </w:r>
      <w:bookmarkEnd w:id="9"/>
    </w:p>
    <w:p>
      <w:pPr>
        <w:pStyle w:val="Heading2"/>
        <w:rPr>
          <w:rFonts w:ascii="仿宋" w:eastAsia="仿宋" w:hAnsi="仿宋" w:cs="仿宋" w:hint="eastAsia"/>
          <w:lang w:eastAsia="zh-CN"/>
        </w:rPr>
      </w:pPr>
      <w:bookmarkStart w:id="10" w:name="_Toc13344"/>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ZRO2陶瓷轴承球项目高度重视文档的质量和准确性，以支持ZRO2陶瓷轴承球项目的各项活动和决策。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文档的编制始于ZRO2陶瓷轴承球项目计划的初期，我们制定了详细的文档编制计划，明确了每个文档的内容、格式和编写责任人。在ZRO2陶瓷轴承球项目启动阶段，我们首先编制了ZRO2陶瓷轴承球项目章程，明确定义了ZRO2陶瓷轴承球项目的目标、范围、风险等关键要素。随后，ZRO2陶瓷轴承球项目团队根据计划陆续编制了需求文档、设计文档、测试文档等各类文档，确保ZRO2陶瓷轴承球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ZRO2陶瓷轴承球项目管理中的重要环节，旨在确保ZRO2陶瓷轴承球项目文档符合质量标准和ZRO2陶瓷轴承球项目需求。在ZRO2陶瓷轴承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ZRO2陶瓷轴承球项目相关利益方和专业领域的专家对文档进行独立审查。这有助于获取更全面、客观的反馈，确保ZRO2陶瓷轴承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ZRO2陶瓷轴承球项目在文档编制与审查方面建立了严格的管理机制，通过规范的流程和多维度的审查，确保ZRO2陶瓷轴承球项目文档的质量、准确性和可靠性，为ZRO2陶瓷轴承球项目的顺利推进提供了有力支持。</w:t>
      </w:r>
    </w:p>
    <w:p>
      <w:pPr>
        <w:pStyle w:val="Heading2"/>
        <w:ind w:firstLine="560" w:firstLineChars="200"/>
        <w:rPr>
          <w:rFonts w:ascii="仿宋" w:eastAsia="仿宋" w:hAnsi="仿宋" w:cs="仿宋" w:hint="eastAsia"/>
          <w:sz w:val="28"/>
          <w:lang w:eastAsia="zh-CN"/>
        </w:rPr>
      </w:pPr>
      <w:bookmarkStart w:id="11" w:name="_Toc31407"/>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在ZRO2陶瓷轴承球项目中，我们致力于优化文档发布与分发过程，以确保信息的高效传递和团队间协作的顺畅进行。以下是我们采取的关键优化策略：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我们通过多渠道发布文档，包括电子邮件、ZRO2陶瓷轴承球项目管理平台、内部网站等，以满足不同团队成员的偏好和需求。多渠道发布确保了信息的全面覆盖。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我们采用了精细的权限控制，确保只有授权人员可以访问敏感信息。这种安全措施保护了ZRO2陶瓷轴承球项目文档的机密性，防止了未经授权的信息泄露。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8574"/>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ZRO2陶瓷轴承球项目生命周期中一个至关重要的环节，直接关系到ZRO2陶瓷轴承球项目信息的长期保存和历史记录的完整性。在ZRO2陶瓷轴承球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315"/>
      <w:r>
        <w:rPr>
          <w:rFonts w:ascii="仿宋" w:eastAsia="仿宋" w:hAnsi="仿宋" w:cs="仿宋" w:hint="eastAsia"/>
          <w:sz w:val="28"/>
          <w:lang w:eastAsia="zh-CN"/>
        </w:rPr>
        <w:t>四、ZRO2陶瓷轴承球项目土建工程</w:t>
      </w:r>
      <w:bookmarkEnd w:id="13"/>
    </w:p>
    <w:p>
      <w:pPr>
        <w:pStyle w:val="Heading2"/>
        <w:rPr>
          <w:rFonts w:ascii="仿宋" w:eastAsia="仿宋" w:hAnsi="仿宋" w:cs="仿宋" w:hint="eastAsia"/>
          <w:lang w:eastAsia="zh-CN"/>
        </w:rPr>
      </w:pPr>
      <w:bookmarkStart w:id="14" w:name="_Toc7201"/>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在ZRO2陶瓷轴承球项目的建筑工程设计中，我们将秉承一系列重要的设计原则，以确保ZRO2陶瓷轴承球项目建筑在功能、美观、可持续性等方面达到最佳效果。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首要原则是确保建筑的功能性得到最大化的发挥。我们将充分理解ZRO2陶瓷轴承球项目的实际需求，合理布局各个功能区域，保证建筑在满足业务需求的同时，提供高效的工作环境。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在建筑设计中，我们将综合考虑建设和运营成本。通过精细的经济效益分析，确保设计方案在高效利用资源的同时，对ZRO2陶瓷轴承球项目的长期盈利能力有积极的贡献。</w:t>
      </w:r>
    </w:p>
    <w:p>
      <w:pPr>
        <w:pStyle w:val="Heading2"/>
        <w:ind w:firstLine="560" w:firstLineChars="200"/>
        <w:rPr>
          <w:rFonts w:ascii="仿宋" w:eastAsia="仿宋" w:hAnsi="仿宋" w:cs="仿宋" w:hint="eastAsia"/>
          <w:sz w:val="28"/>
          <w:lang w:eastAsia="zh-CN"/>
        </w:rPr>
      </w:pPr>
      <w:bookmarkStart w:id="15" w:name="_Toc11416"/>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ZRO2陶瓷轴承球项目的土建工程设计中，我们将精准设定设计年限，结合ZRO2陶瓷轴承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ZRO2陶瓷轴承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6937"/>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ZRO2陶瓷轴承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ZRO2陶瓷轴承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ZRO2陶瓷轴承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8360"/>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本期工程ZRO2陶瓷轴承球项目预计总建筑面积XXX平方米，其中：计容建筑面积XXX平方米，计划建筑工程投资XX万元，占ZRO2陶瓷轴承球项目总投资的XX%。</w:t>
      </w:r>
    </w:p>
    <w:p>
      <w:pPr>
        <w:pStyle w:val="Heading1"/>
        <w:ind w:firstLine="560" w:firstLineChars="200"/>
        <w:rPr>
          <w:rFonts w:ascii="仿宋" w:eastAsia="仿宋" w:hAnsi="仿宋" w:cs="仿宋" w:hint="eastAsia"/>
          <w:sz w:val="28"/>
          <w:lang w:eastAsia="zh-CN"/>
        </w:rPr>
      </w:pPr>
      <w:bookmarkStart w:id="18" w:name="_Toc5064"/>
      <w:r>
        <w:rPr>
          <w:rFonts w:ascii="仿宋" w:eastAsia="仿宋" w:hAnsi="仿宋" w:cs="仿宋" w:hint="eastAsia"/>
          <w:sz w:val="28"/>
          <w:lang w:eastAsia="zh-CN"/>
        </w:rPr>
        <w:t>五、ZRO2陶瓷轴承球项目建设背景及必要性分析</w:t>
      </w:r>
      <w:bookmarkEnd w:id="18"/>
    </w:p>
    <w:p>
      <w:pPr>
        <w:pStyle w:val="Heading2"/>
        <w:rPr>
          <w:rFonts w:ascii="仿宋" w:eastAsia="仿宋" w:hAnsi="仿宋" w:cs="仿宋" w:hint="eastAsia"/>
          <w:lang w:eastAsia="zh-CN"/>
        </w:rPr>
      </w:pPr>
      <w:bookmarkStart w:id="19" w:name="_Toc19173"/>
      <w:r>
        <w:rPr>
          <w:rFonts w:ascii="仿宋" w:eastAsia="仿宋" w:hAnsi="仿宋" w:cs="仿宋" w:hint="eastAsia"/>
          <w:lang w:eastAsia="zh-CN"/>
        </w:rPr>
        <w:t>(一)、ZRO2陶瓷轴承球项目背景分析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ZRO2陶瓷轴承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ZRO2陶瓷轴承球项目在这个潮流中的定位。同时，我们将关注行业内涌现的新兴机遇，以便ZRO2陶瓷轴承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的飞速进步为ZRO2陶瓷轴承球项目提供了强大的发展动力。我们将聚焦于行业内最新的技术发展趋势，包括但不限于人工智能、大数据分析、物联网等领域。通过深度的技术研究，我们将确保ZRO2陶瓷轴承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ZRO2陶瓷轴承球项目发展的源泉。我们将投入更多的精力对市场需求进行深入剖析，超越表面的需求，深入挖掘潜在的市场痛点和机遇。通过对市场需求的细致了解，ZRO2陶瓷轴承球项目将更有针对性地设计解决方案，满足市场的多样化需求，从而更好地促进ZRO2陶瓷轴承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ZRO2陶瓷轴承球项目战略至关重要。我们将对竞争态势进行更为深入的分析，包括但不限于市场份额、产品特点、客户满意度等多个维度。通过深度的竞争分析，ZRO2陶瓷轴承球项目将能够更准确地把握市场脉搏，制定具有竞争力的ZRO2陶瓷轴承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ZRO2陶瓷轴承球项目的发展具有直接的影响。我们将进行更为全面的法规和政策分析，了解行业发展中的潜在法律风险和合规挑战。通过充分了解和遵守相关法规，ZRO2陶瓷轴承球项目将确保在法律框架内合法合规运营，为ZRO2陶瓷轴承球项目的稳健发展提供有力支持。</w:t>
      </w:r>
    </w:p>
    <w:p>
      <w:pPr>
        <w:pStyle w:val="Heading2"/>
        <w:ind w:firstLine="560" w:firstLineChars="200"/>
        <w:rPr>
          <w:rFonts w:ascii="仿宋" w:eastAsia="仿宋" w:hAnsi="仿宋" w:cs="仿宋" w:hint="eastAsia"/>
          <w:sz w:val="28"/>
          <w:lang w:eastAsia="zh-CN"/>
        </w:rPr>
      </w:pPr>
      <w:bookmarkStart w:id="20" w:name="_Toc7639"/>
      <w:r>
        <w:rPr>
          <w:rFonts w:ascii="仿宋" w:eastAsia="仿宋" w:hAnsi="仿宋" w:cs="仿宋" w:hint="eastAsia"/>
          <w:sz w:val="28"/>
          <w:lang w:eastAsia="zh-CN"/>
        </w:rPr>
        <w:t>(二)、ZRO2陶瓷轴承球项目建设必要性分析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https://d.book118.com/478012054123006036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2802AA"/>
    <w:rsid w:val="0E2802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012054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2024-02-12T00:57:00Z</dcterms:created>
  <dcterms:modified xsi:type="dcterms:W3CDTF">2024-02-12T00:57:37Z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DF34DAD639454468A51B2F8299C69B0E_11</vt:lpwstr>
  </property>
  <property fmtid="{D5CDD505-2E9C-101B-9397-08002B2CF9AE}" pid="3" name="KSOProductBuildVer">
    <vt:lpwstr>2052-12.1.0.16250</vt:lpwstr>
  </property>
</Properties>
</file>