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488" w:right="253" w:hanging="12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设施环境计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算机自动控制设备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892603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设施环境计算机自动控制设备项目选址说明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、设施环境计算机自动控制设备项目选址原则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)、设施环境计算机自动控制设备项目选址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设施环境计算机自动控制设备项目技术工艺分析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)、设施环境计算机自动控制设备项目技术流程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设施环境计算机自动控制设备项目可行性研究报告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)、设施环境计算机自动控制设备项目风险分析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)、设施环境计算机自动控制设备项目风险对策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787510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、社会责任设施环境计算机自动控制设备项目与计划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(一)、设施环境计算机自动控制设备项目进度安排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3082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设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施环境计算机自动控制设备项目实施保障措施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项目商业计划书旨在全面介绍和规划一个创新性的设施环境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算机自动控制设备项目，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施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3"/>
          <w:sz w:val="28"/>
          <w:szCs w:val="28"/>
        </w:rPr>
        <w:t>境计算机自动控制设备项目的全面概览，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包括项目的目标、范围、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键利益相关者和实施计划。通过本方案的学习交流，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员提供一个深入了解项目的平台，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以促进进一步的合作和研究。请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注意，</w:t>
      </w:r>
      <w:r>
        <w:rPr>
          <w:rFonts w:ascii="FangSong" w:eastAsia="FangSong" w:hAnsi="FangSong" w:cs="FangSong"/>
          <w:spacing w:val="-3"/>
          <w:sz w:val="28"/>
          <w:szCs w:val="28"/>
        </w:rPr>
        <w:t>本</w:t>
      </w:r>
      <w:r>
        <w:rPr>
          <w:rFonts w:ascii="FangSong" w:eastAsia="FangSong" w:hAnsi="FangSong" w:cs="FangSong"/>
          <w:spacing w:val="-2"/>
          <w:sz w:val="28"/>
          <w:szCs w:val="28"/>
        </w:rPr>
        <w:t>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、设施环境计算机自动控制设备项目选址说明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(一)、设施环境计算机自动控制设备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4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设</w:t>
      </w:r>
      <w:r>
        <w:rPr>
          <w:rFonts w:ascii="FangSong" w:eastAsia="FangSong" w:hAnsi="FangSong" w:cs="FangSong"/>
          <w:spacing w:val="6"/>
          <w:sz w:val="28"/>
          <w:szCs w:val="28"/>
        </w:rPr>
        <w:t>施环境计算机自动控制设备项目选址必须与城乡建设总体规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确保设施环境计算机自动控制设备项目的发展与当地城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设施环境计算机自动控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8" w:line="414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越的交通条件是设施环境计算机自动控制设备项目成功的关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键</w:t>
      </w:r>
      <w:r>
        <w:rPr>
          <w:rFonts w:ascii="FangSong" w:eastAsia="FangSong" w:hAnsi="FangSong" w:cs="FangSong"/>
          <w:spacing w:val="-8"/>
          <w:sz w:val="28"/>
          <w:szCs w:val="28"/>
        </w:rPr>
        <w:t>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效率并降低物流成本。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设施环境计算机自动控制设备项目建设阶段，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工条件至关重要。</w:t>
      </w:r>
      <w:r>
        <w:rPr>
          <w:rFonts w:ascii="FangSong" w:eastAsia="FangSong" w:hAnsi="FangSong" w:cs="FangSong"/>
          <w:spacing w:val="-3"/>
          <w:sz w:val="28"/>
          <w:szCs w:val="28"/>
        </w:rPr>
        <w:t>平整的场地、容易获取的建筑材料以及适宜的施工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场址都将</w:t>
      </w:r>
      <w:r>
        <w:rPr>
          <w:rFonts w:ascii="FangSong" w:eastAsia="FangSong" w:hAnsi="FangSong" w:cs="FangSong"/>
          <w:spacing w:val="6"/>
          <w:sz w:val="28"/>
          <w:szCs w:val="28"/>
        </w:rPr>
        <w:t>直</w:t>
      </w:r>
      <w:r>
        <w:rPr>
          <w:rFonts w:ascii="FangSong" w:eastAsia="FangSong" w:hAnsi="FangSong" w:cs="FangSong"/>
          <w:spacing w:val="5"/>
          <w:sz w:val="28"/>
          <w:szCs w:val="28"/>
        </w:rPr>
        <w:t>接影响到设施环境计算机自动控制设备项目建设的顺利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进行。这有助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设施环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计算机自动控制设备项目选址应与当地大气污染防治、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水资源利用以及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然生态环境保护政策相一致。我们将致力于在设施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环境计算机自动控制设备项目建设和运营过程中最大限度地减少</w:t>
      </w:r>
      <w:r>
        <w:rPr>
          <w:rFonts w:ascii="FangSong" w:eastAsia="FangSong" w:hAnsi="FangSong" w:cs="FangSong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环境的影响，确保</w:t>
      </w:r>
      <w:r>
        <w:rPr>
          <w:rFonts w:ascii="FangSong" w:eastAsia="FangSong" w:hAnsi="FangSong" w:cs="FangSong"/>
          <w:spacing w:val="-2"/>
          <w:sz w:val="28"/>
          <w:szCs w:val="28"/>
        </w:rPr>
        <w:t>设施环境计算机自动控制设备项目的可持续发展，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并履行环境保护的社会责任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在设施环</w:t>
      </w:r>
      <w:r>
        <w:rPr>
          <w:rFonts w:ascii="FangSong" w:eastAsia="FangSong" w:hAnsi="FangSong" w:cs="FangSong"/>
          <w:spacing w:val="7"/>
          <w:sz w:val="28"/>
          <w:szCs w:val="28"/>
        </w:rPr>
        <w:t>境</w:t>
      </w:r>
      <w:r>
        <w:rPr>
          <w:rFonts w:ascii="FangSong" w:eastAsia="FangSong" w:hAnsi="FangSong" w:cs="FangSong"/>
          <w:spacing w:val="5"/>
          <w:sz w:val="28"/>
          <w:szCs w:val="28"/>
        </w:rPr>
        <w:t>计算机自动控制设备项目的实施过程中获得更多的理解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3" w:line="417" w:lineRule="auto"/>
        <w:ind w:left="31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划，确保设施环境计算机自动控制设备项目的长期成功和对社会的</w:t>
      </w:r>
      <w:r>
        <w:rPr>
          <w:rFonts w:ascii="FangSong" w:eastAsia="FangSong" w:hAnsi="FangSong" w:cs="FangSong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10"/>
          <w:sz w:val="28"/>
          <w:szCs w:val="28"/>
        </w:rPr>
        <w:t>贡献。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(二)、设施环境计算机自动控制设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备项目选址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设施环境计算机自动控制设备项目的地理位置时，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意选定</w:t>
      </w:r>
      <w:r>
        <w:rPr>
          <w:rFonts w:ascii="FangSong" w:eastAsia="FangSong" w:hAnsi="FangSong" w:cs="FangSong"/>
          <w:spacing w:val="-8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和</w:t>
      </w:r>
      <w:r>
        <w:rPr>
          <w:rFonts w:ascii="FangSong" w:eastAsia="FangSong" w:hAnsi="FangSong" w:cs="FangSong"/>
          <w:spacing w:val="-15"/>
          <w:sz w:val="28"/>
          <w:szCs w:val="28"/>
        </w:rPr>
        <w:t>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7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网</w:t>
      </w:r>
      <w:r>
        <w:rPr>
          <w:rFonts w:ascii="FangSong" w:eastAsia="FangSong" w:hAnsi="FangSong" w:cs="FangSong"/>
          <w:spacing w:val="-10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为设施环境计算机自动控制设备项目的顺利推进提供了有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力</w:t>
      </w:r>
      <w:r>
        <w:rPr>
          <w:rFonts w:ascii="FangSong" w:eastAsia="FangSong" w:hAnsi="FangSong" w:cs="FangSong"/>
          <w:spacing w:val="-11"/>
          <w:sz w:val="28"/>
          <w:szCs w:val="28"/>
        </w:rPr>
        <w:t>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持。这将显著减轻设施环境计算机自动控制设备项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</w:t>
      </w:r>
      <w:r>
        <w:rPr>
          <w:rFonts w:ascii="FangSong" w:eastAsia="FangSong" w:hAnsi="FangSong" w:cs="FangSong"/>
          <w:spacing w:val="-3"/>
          <w:sz w:val="28"/>
          <w:szCs w:val="28"/>
        </w:rPr>
        <w:t>财务压力，提高了投资回报率。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为设施环境计算机自动控制设备项目提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供了丰富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境计算机自动控制设备项目，与当地的生态环境相协调。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术开发区被视为未来经济发展的重要增长点。设施环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计算机自动控制设备项目选址于此，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将与该地区未来的发展同频共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振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为设施环境计算机自动控制设备项目在长远的未来奠定坚实基础。</w:t>
      </w:r>
    </w:p>
    <w:p>
      <w:pPr>
        <w:spacing w:line="414" w:lineRule="auto"/>
        <w:ind w:left="39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确保设施环境计算机自动控制设备项目的建设与运营与当地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为设施环境计算机自动控制设备项目的成功提供全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设</w:t>
      </w:r>
      <w:r>
        <w:rPr>
          <w:rFonts w:ascii="FangSong" w:eastAsia="FangSong" w:hAnsi="FangSong" w:cs="FangSong"/>
          <w:spacing w:val="6"/>
          <w:sz w:val="28"/>
          <w:szCs w:val="28"/>
        </w:rPr>
        <w:t>施环境计算机自动控制设备项目的成功实施不仅依赖于选址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9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这为设施</w:t>
      </w:r>
      <w:r>
        <w:rPr>
          <w:rFonts w:ascii="FangSong" w:eastAsia="FangSong" w:hAnsi="FangSong" w:cs="FangSong"/>
          <w:spacing w:val="5"/>
          <w:sz w:val="28"/>
          <w:szCs w:val="28"/>
        </w:rPr>
        <w:t>环境计算机自动控制设备项目的建设提供了必要的基础支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持，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4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确保设施环境计算机自动控制设备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项目选址符合当地</w:t>
      </w:r>
      <w:r>
        <w:rPr>
          <w:rFonts w:ascii="FangSong" w:eastAsia="FangSong" w:hAnsi="FangSong" w:cs="FangSong"/>
          <w:spacing w:val="-3"/>
          <w:sz w:val="28"/>
          <w:szCs w:val="28"/>
        </w:rPr>
        <w:t>的用地规划要求。这有助于设施环境计算机自动控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制设备项目在合规范围内进行建设，并最大限度地发挥土地的效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施环境计算机自动控制设备项目的用工提供了充足的保障，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4"/>
          <w:sz w:val="28"/>
          <w:szCs w:val="28"/>
        </w:rPr>
        <w:t>引</w:t>
      </w:r>
      <w:r>
        <w:rPr>
          <w:rFonts w:ascii="FangSong" w:eastAsia="FangSong" w:hAnsi="FangSong" w:cs="FangSong"/>
          <w:spacing w:val="-3"/>
          <w:sz w:val="28"/>
          <w:szCs w:val="28"/>
        </w:rPr>
        <w:t>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包括税收、用地等方面的优惠政策。这为设施环境计算机自动控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创造了更加宽松的经济环境。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设施环境计算机自动控制设备项目的过程中，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</w:t>
      </w:r>
      <w:r>
        <w:rPr>
          <w:rFonts w:ascii="FangSong" w:eastAsia="FangSong" w:hAnsi="FangSong" w:cs="FangSong"/>
          <w:spacing w:val="-7"/>
          <w:sz w:val="28"/>
          <w:szCs w:val="28"/>
        </w:rPr>
        <w:t>格的环境监测和保护要求。当地的环境保护部门将与我们密切合作，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确保设施</w:t>
      </w:r>
      <w:r>
        <w:rPr>
          <w:rFonts w:ascii="FangSong" w:eastAsia="FangSong" w:hAnsi="FangSong" w:cs="FangSong"/>
          <w:spacing w:val="6"/>
          <w:sz w:val="28"/>
          <w:szCs w:val="28"/>
        </w:rPr>
        <w:t>环</w:t>
      </w:r>
      <w:r>
        <w:rPr>
          <w:rFonts w:ascii="FangSong" w:eastAsia="FangSong" w:hAnsi="FangSong" w:cs="FangSong"/>
          <w:spacing w:val="5"/>
          <w:sz w:val="28"/>
          <w:szCs w:val="28"/>
        </w:rPr>
        <w:t>境计算机自动控制设备项目在不对周边环境造成负面影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响</w:t>
      </w:r>
      <w:r>
        <w:rPr>
          <w:rFonts w:ascii="FangSong" w:eastAsia="FangSong" w:hAnsi="FangSong" w:cs="FangSong"/>
          <w:spacing w:val="-5"/>
          <w:sz w:val="28"/>
          <w:szCs w:val="28"/>
        </w:rPr>
        <w:t>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7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设施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成熟的消防、防汛等安全系统。这为设施环境计算机自动控制设备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目的安全运行</w:t>
      </w:r>
      <w:r>
        <w:rPr>
          <w:rFonts w:ascii="FangSong" w:eastAsia="FangSong" w:hAnsi="FangSong" w:cs="FangSong"/>
          <w:spacing w:val="-2"/>
          <w:sz w:val="28"/>
          <w:szCs w:val="28"/>
        </w:rPr>
        <w:t>提供了可靠的支持，减小了安全风险。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施环境计算机自动控制设备项目提供了明确的建设方向，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合工业设施环境计算机自动控制设备项目的规划和要求。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设施环境计算机自动控制设备项目所在地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区容积率和建筑</w:t>
      </w:r>
      <w:r>
        <w:rPr>
          <w:rFonts w:ascii="FangSong" w:eastAsia="FangSong" w:hAnsi="FangSong" w:cs="FangSong"/>
          <w:spacing w:val="-4"/>
          <w:sz w:val="28"/>
          <w:szCs w:val="28"/>
        </w:rPr>
        <w:t>密</w:t>
      </w:r>
      <w:r>
        <w:rPr>
          <w:rFonts w:ascii="FangSong" w:eastAsia="FangSong" w:hAnsi="FangSong" w:cs="FangSong"/>
          <w:spacing w:val="-3"/>
          <w:sz w:val="28"/>
          <w:szCs w:val="28"/>
        </w:rPr>
        <w:t>度都有具体的控制指标。我们将确保设施环境计算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自动控制设备项目建设在合理的容积率和建筑密度范围内，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利用土地资源，提高设施环境计算机自动控制设备项目效益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途划分是用地控制的核心之一。根据设施环境计算机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自动</w:t>
      </w:r>
      <w:r>
        <w:rPr>
          <w:rFonts w:ascii="FangSong" w:eastAsia="FangSong" w:hAnsi="FangSong" w:cs="FangSong"/>
          <w:spacing w:val="-14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制设备项目的性质，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的风险，保持设施环境计算机自动控制设备项目的合法性和可持续性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限。我们将严格按照规定的利用年限进行设施环境计算机自动控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备项目建设和运</w:t>
      </w:r>
      <w:r>
        <w:rPr>
          <w:rFonts w:ascii="FangSong" w:eastAsia="FangSong" w:hAnsi="FangSong" w:cs="FangSong"/>
          <w:spacing w:val="-2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1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环境计算机自动控制设备项目建设完成后，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94" w:firstLine="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8"/>
          <w:sz w:val="28"/>
          <w:szCs w:val="28"/>
        </w:rPr>
        <w:t>土地的复垦工作，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通过采取措施，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减小设施环境计算机自动控制设备项目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pacing w:val="-5"/>
          <w:sz w:val="28"/>
          <w:szCs w:val="28"/>
        </w:rPr>
        <w:t>边土地的影响。</w:t>
      </w:r>
    </w:p>
    <w:p>
      <w:pPr>
        <w:spacing w:line="415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我们将确保设施环境计算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自</w:t>
      </w:r>
      <w:r>
        <w:rPr>
          <w:rFonts w:ascii="FangSong" w:eastAsia="FangSong" w:hAnsi="FangSong" w:cs="FangSong"/>
          <w:spacing w:val="-12"/>
          <w:sz w:val="28"/>
          <w:szCs w:val="28"/>
        </w:rPr>
        <w:t>动控制设备项目在法规框架内合规建设，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29" w:right="140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连。这为设施环</w:t>
      </w:r>
      <w:r>
        <w:rPr>
          <w:rFonts w:ascii="FangSong" w:eastAsia="FangSong" w:hAnsi="FangSong" w:cs="FangSong"/>
          <w:spacing w:val="-2"/>
          <w:sz w:val="28"/>
          <w:szCs w:val="28"/>
        </w:rPr>
        <w:t>境计算机自动控制设备项目提供了便捷的物流通道，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利于原材料采购和成品销售，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提高了设施环境计算机自动控制设备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自然条件适宜。设施环境计算机自动控制设备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建设效率，同时遵循自然保护原则，最大限度地保留周边自然环</w:t>
      </w:r>
      <w:r>
        <w:rPr>
          <w:rFonts w:ascii="FangSong" w:eastAsia="FangSong" w:hAnsi="FangSong" w:cs="FangSong"/>
          <w:sz w:val="28"/>
          <w:szCs w:val="28"/>
        </w:rPr>
        <w:t>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设施。设施环境计算机自动控制设备项目将充分利用这些配套设施，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减少对基</w:t>
      </w:r>
      <w:r>
        <w:rPr>
          <w:rFonts w:ascii="FangSong" w:eastAsia="FangSong" w:hAnsi="FangSong" w:cs="FangSong"/>
          <w:spacing w:val="-3"/>
          <w:sz w:val="28"/>
          <w:szCs w:val="28"/>
        </w:rPr>
        <w:t>础</w:t>
      </w:r>
      <w:r>
        <w:rPr>
          <w:rFonts w:ascii="FangSong" w:eastAsia="FangSong" w:hAnsi="FangSong" w:cs="FangSong"/>
          <w:spacing w:val="-2"/>
          <w:sz w:val="28"/>
          <w:szCs w:val="28"/>
        </w:rPr>
        <w:t>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助于设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环境计算机自动控制设备项目的稳定运营。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总体要求中还包括对环境的保护要求。设施环境计算机自动控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</w:t>
      </w:r>
      <w:r>
        <w:rPr>
          <w:rFonts w:ascii="FangSong" w:eastAsia="FangSong" w:hAnsi="FangSong" w:cs="FangSong"/>
          <w:spacing w:val="-8"/>
          <w:sz w:val="28"/>
          <w:szCs w:val="28"/>
        </w:rPr>
        <w:t>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致力于建设绿色、可持续的工业设施环境计算机自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控制设备项目。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设施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居</w:t>
      </w:r>
      <w:r>
        <w:rPr>
          <w:rFonts w:ascii="FangSong" w:eastAsia="FangSong" w:hAnsi="FangSong" w:cs="FangSong"/>
          <w:spacing w:val="-8"/>
          <w:sz w:val="28"/>
          <w:szCs w:val="28"/>
        </w:rPr>
        <w:t>民建立和谐的关系。通过开展社区活动、提供就业机会等方式，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进设施环境计算机自动控制设备项目与当地社区的互利共赢。</w:t>
      </w:r>
    </w:p>
    <w:p>
      <w:pPr>
        <w:spacing w:before="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设施环境计算机自动控制设备项目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环境计算机自动控制设备项目选址的初步规划中，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采</w:t>
      </w:r>
      <w:r>
        <w:rPr>
          <w:rFonts w:ascii="FangSong" w:eastAsia="FangSong" w:hAnsi="FangSong" w:cs="FangSong"/>
          <w:spacing w:val="-12"/>
          <w:sz w:val="28"/>
          <w:szCs w:val="28"/>
        </w:rPr>
        <w:t>取一系列创新性的节约用地措施，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最大程度地降低对环境的影响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6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我们计划通过多功能空间规划来优化土地利用。在设施环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计算机自动控制设备项目内部，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括生产区、办公区、绿化区等，以确保每块用地都发挥最大潜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率。这一措施有助于减小设施环境计算机自动控制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设备项目的占地面积，为未来的扩建和发展预留更多的空间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29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设施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绿</w:t>
      </w:r>
      <w:r>
        <w:rPr>
          <w:rFonts w:ascii="FangSong" w:eastAsia="FangSong" w:hAnsi="FangSong" w:cs="FangSong"/>
          <w:spacing w:val="-8"/>
          <w:sz w:val="28"/>
          <w:szCs w:val="28"/>
        </w:rPr>
        <w:t>色、可持续的建筑材料和技术。这不仅可以减少对土地的占用，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助于提高设施环境计算机自动控制设备项目的整体可持续性，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代绿色建筑的发展趋势。</w:t>
      </w:r>
    </w:p>
    <w:p>
      <w:pPr>
        <w:spacing w:before="2" w:line="411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共设施也是我们的设计理念之一。在设施环境计算机自动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制设备项目内部建设一些公共设施，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位</w:t>
      </w:r>
      <w:r>
        <w:rPr>
          <w:rFonts w:ascii="FangSong" w:eastAsia="FangSong" w:hAnsi="FangSong" w:cs="FangSong"/>
          <w:spacing w:val="-16"/>
          <w:sz w:val="28"/>
          <w:szCs w:val="28"/>
        </w:rPr>
        <w:t>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社会效益。</w:t>
      </w:r>
    </w:p>
    <w:p>
      <w:pPr>
        <w:spacing w:before="6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我们致力于实现设施环境计算机自动控制设备项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目用地的经</w:t>
      </w:r>
      <w:r>
        <w:rPr>
          <w:rFonts w:ascii="FangSong" w:eastAsia="FangSong" w:hAnsi="FangSong" w:cs="FangSong"/>
          <w:spacing w:val="-3"/>
          <w:sz w:val="28"/>
          <w:szCs w:val="28"/>
        </w:rPr>
        <w:t>济</w:t>
      </w:r>
      <w:r>
        <w:rPr>
          <w:rFonts w:ascii="FangSong" w:eastAsia="FangSong" w:hAnsi="FangSong" w:cs="FangSong"/>
          <w:spacing w:val="-2"/>
          <w:sz w:val="28"/>
          <w:szCs w:val="28"/>
        </w:rPr>
        <w:t>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施环境计算机自动控制设备项目整体布置中，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体功能区划分为生产区、办公区、休闲区、绿化区等几个主要</w:t>
      </w:r>
      <w:r>
        <w:rPr>
          <w:rFonts w:ascii="FangSong" w:eastAsia="FangSong" w:hAnsi="FangSong" w:cs="FangSong"/>
          <w:spacing w:val="-1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生产区域紧邻交</w:t>
      </w:r>
      <w:r>
        <w:rPr>
          <w:rFonts w:ascii="FangSong" w:eastAsia="FangSong" w:hAnsi="FangSong" w:cs="FangSong"/>
          <w:spacing w:val="-4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设施环境计算机自动</w:t>
      </w:r>
      <w:r>
        <w:rPr>
          <w:rFonts w:ascii="FangSong" w:eastAsia="FangSong" w:hAnsi="FangSong" w:cs="FangSong"/>
          <w:spacing w:val="-3"/>
          <w:sz w:val="28"/>
          <w:szCs w:val="28"/>
        </w:rPr>
        <w:t>控</w:t>
      </w:r>
      <w:r>
        <w:rPr>
          <w:rFonts w:ascii="FangSong" w:eastAsia="FangSong" w:hAnsi="FangSong" w:cs="FangSong"/>
          <w:spacing w:val="-2"/>
          <w:sz w:val="28"/>
          <w:szCs w:val="28"/>
        </w:rPr>
        <w:t>制设备项目核心区，方便管理和内外部沟通；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休闲区和绿化区域</w:t>
      </w:r>
      <w:r>
        <w:rPr>
          <w:rFonts w:ascii="FangSong" w:eastAsia="FangSong" w:hAnsi="FangSong" w:cs="FangSong"/>
          <w:spacing w:val="-2"/>
          <w:sz w:val="28"/>
          <w:szCs w:val="28"/>
        </w:rPr>
        <w:t>分布在设施环境计算机自动控制设备项目的角落，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确保了设施环境计算机自动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控制设备项目内外</w:t>
      </w:r>
      <w:r>
        <w:rPr>
          <w:rFonts w:ascii="FangSong" w:eastAsia="FangSong" w:hAnsi="FangSong" w:cs="FangSong"/>
          <w:spacing w:val="-2"/>
          <w:sz w:val="28"/>
          <w:szCs w:val="28"/>
        </w:rPr>
        <w:t>的车辆、人员流线畅通有序。主要道路设置宽敞，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提高了行人通行的便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4" w:right="56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在设施环境计算机自动控制设备项目区域内设置了一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布</w:t>
      </w:r>
      <w:r>
        <w:rPr>
          <w:rFonts w:ascii="FangSong" w:eastAsia="FangSong" w:hAnsi="FangSong" w:cs="FangSong"/>
          <w:spacing w:val="-16"/>
          <w:sz w:val="28"/>
          <w:szCs w:val="28"/>
        </w:rPr>
        <w:t>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益</w:t>
      </w:r>
      <w:r>
        <w:rPr>
          <w:rFonts w:ascii="FangSong" w:eastAsia="FangSong" w:hAnsi="FangSong" w:cs="FangSong"/>
          <w:spacing w:val="-9"/>
          <w:sz w:val="28"/>
          <w:szCs w:val="28"/>
        </w:rPr>
        <w:t>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right="5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施环境计算机自动控制设备项目总图中，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带遮</w:t>
      </w:r>
      <w:r>
        <w:rPr>
          <w:rFonts w:ascii="FangSong" w:eastAsia="FangSong" w:hAnsi="FangSong" w:cs="FangSong"/>
          <w:spacing w:val="-2"/>
          <w:sz w:val="28"/>
          <w:szCs w:val="28"/>
        </w:rPr>
        <w:t>挡，既保证了环境保护的功能，也保持了整体美观。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1" w:line="219" w:lineRule="auto"/>
        <w:ind w:right="5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9"/>
          <w:sz w:val="28"/>
          <w:szCs w:val="28"/>
        </w:rPr>
        <w:t>在总图中精心设计了建筑的布局，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0" w:right="36" w:firstLine="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生产与办公是设施环境</w:t>
      </w:r>
      <w:r>
        <w:rPr>
          <w:rFonts w:ascii="FangSong" w:eastAsia="FangSong" w:hAnsi="FangSong" w:cs="FangSong"/>
          <w:sz w:val="28"/>
          <w:szCs w:val="28"/>
        </w:rPr>
        <w:t>计算机自动控制设备项目的两个核心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功</w:t>
      </w:r>
      <w:r>
        <w:rPr>
          <w:rFonts w:ascii="FangSong" w:eastAsia="FangSong" w:hAnsi="FangSong" w:cs="FangSong"/>
          <w:spacing w:val="-12"/>
          <w:sz w:val="28"/>
          <w:szCs w:val="28"/>
        </w:rPr>
        <w:t>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紧</w:t>
      </w:r>
      <w:r>
        <w:rPr>
          <w:rFonts w:ascii="FangSong" w:eastAsia="FangSong" w:hAnsi="FangSong" w:cs="FangSong"/>
          <w:spacing w:val="-8"/>
          <w:sz w:val="28"/>
          <w:szCs w:val="28"/>
        </w:rPr>
        <w:t>邻交通主干道，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则位于设施环境计算机自动控制设备项目核心区，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个设施环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计算机自动控制设备项目的监控与决策。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过在设施环境计算机自</w:t>
      </w:r>
      <w:r>
        <w:rPr>
          <w:rFonts w:ascii="FangSong" w:eastAsia="FangSong" w:hAnsi="FangSong" w:cs="FangSong"/>
          <w:spacing w:val="-2"/>
          <w:sz w:val="28"/>
          <w:szCs w:val="28"/>
        </w:rPr>
        <w:t>动控制设备项目区域内分布绿化带和休闲区，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为员工提供宜人的工作环境和休息场所。这不仅有助于提高员工的</w:t>
      </w:r>
      <w:r>
        <w:rPr>
          <w:rFonts w:ascii="FangSong" w:eastAsia="FangSong" w:hAnsi="FangSong" w:cs="FangSong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，也为设施环境计算机自动控制设备项目增色不少。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3" w:line="411" w:lineRule="auto"/>
        <w:ind w:left="31" w:right="3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我们将环境保护区域规划在设施环境计</w:t>
      </w:r>
      <w:r>
        <w:rPr>
          <w:rFonts w:ascii="FangSong" w:eastAsia="FangSong" w:hAnsi="FangSong" w:cs="FangSong"/>
          <w:sz w:val="28"/>
          <w:szCs w:val="28"/>
        </w:rPr>
        <w:t>算机自动控制设备项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确保了设施环境计算机自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控制设备项目整体的美观性。这一举措符合可持续发展的理念，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设施环境计算机自动控制设备项目在生产的同时也能够实现对环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积极贡献。</w:t>
      </w:r>
    </w:p>
    <w:p>
      <w:pPr>
        <w:spacing w:before="1" w:line="415" w:lineRule="auto"/>
        <w:ind w:left="44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这八个设计要点共同构成了设施环境计算机自动控制设备项</w:t>
      </w:r>
      <w:r>
        <w:rPr>
          <w:rFonts w:ascii="FangSong" w:eastAsia="FangSong" w:hAnsi="FangSong" w:cs="FangSong"/>
          <w:spacing w:val="5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总图</w:t>
      </w:r>
      <w:r>
        <w:rPr>
          <w:rFonts w:ascii="FangSong" w:eastAsia="FangSong" w:hAnsi="FangSong" w:cs="FangSong"/>
          <w:spacing w:val="-9"/>
          <w:sz w:val="28"/>
          <w:szCs w:val="28"/>
        </w:rPr>
        <w:t>布</w:t>
      </w:r>
      <w:r>
        <w:rPr>
          <w:rFonts w:ascii="FangSong" w:eastAsia="FangSong" w:hAnsi="FangSong" w:cs="FangSong"/>
          <w:spacing w:val="-8"/>
          <w:sz w:val="28"/>
          <w:szCs w:val="28"/>
        </w:rPr>
        <w:t>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确保了设施环境计算机自动控制设备项目在各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4" w:line="417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关注和社会责任。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该设施环境计算机自动控制设备项目选址位于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有助于设施环境计算机自动控制设备项目的顺利启动和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销售和员工的通勤。这为设施环境计算机自动控制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设备项目提供了便捷的物流和交通保障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设施</w:t>
      </w:r>
      <w:r>
        <w:rPr>
          <w:rFonts w:ascii="FangSong" w:eastAsia="FangSong" w:hAnsi="FangSong" w:cs="FangSong"/>
          <w:spacing w:val="1"/>
          <w:sz w:val="28"/>
          <w:szCs w:val="28"/>
        </w:rPr>
        <w:t>环境计算机自动控制设备项目选址规划中特别考虑了环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保区域，用于处理废弃物和废水，有效减少对周边环境的负面影</w:t>
      </w:r>
      <w:r>
        <w:rPr>
          <w:rFonts w:ascii="FangSong" w:eastAsia="FangSong" w:hAnsi="FangSong" w:cs="FangSong"/>
          <w:spacing w:val="-1"/>
          <w:sz w:val="28"/>
          <w:szCs w:val="28"/>
        </w:rPr>
        <w:t>响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这表明了设施环境计</w:t>
      </w:r>
      <w:r>
        <w:rPr>
          <w:rFonts w:ascii="FangSong" w:eastAsia="FangSong" w:hAnsi="FangSong" w:cs="FangSong"/>
          <w:spacing w:val="-2"/>
          <w:sz w:val="28"/>
          <w:szCs w:val="28"/>
        </w:rPr>
        <w:t>算机自动控制设备项目对环境保护的高度重视，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合可持续发展的战略目标。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415" w:lineRule="auto"/>
        <w:ind w:left="29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设施</w:t>
      </w:r>
      <w:r>
        <w:rPr>
          <w:rFonts w:ascii="FangSong" w:eastAsia="FangSong" w:hAnsi="FangSong" w:cs="FangSong"/>
          <w:spacing w:val="1"/>
          <w:sz w:val="28"/>
          <w:szCs w:val="28"/>
        </w:rPr>
        <w:t>环境计算机自动控制设备项目选址的用地控制指标与相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</w:t>
      </w:r>
      <w:r>
        <w:rPr>
          <w:rFonts w:ascii="FangSong" w:eastAsia="FangSong" w:hAnsi="FangSong" w:cs="FangSong"/>
          <w:spacing w:val="-12"/>
          <w:sz w:val="28"/>
          <w:szCs w:val="28"/>
        </w:rPr>
        <w:t>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有助于设施环境计算机自动控制设备项目获得土地开发和利用的</w:t>
      </w:r>
      <w:r>
        <w:rPr>
          <w:rFonts w:ascii="FangSong" w:eastAsia="FangSong" w:hAnsi="FangSong" w:cs="FangSong"/>
          <w:spacing w:val="2"/>
          <w:sz w:val="28"/>
          <w:szCs w:val="28"/>
        </w:rPr>
        <w:t>相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关许可。</w:t>
      </w:r>
    </w:p>
    <w:p>
      <w:pPr>
        <w:spacing w:before="287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在设施环境计算机自动控制设备项目选址周边进行了社区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周</w:t>
      </w:r>
      <w:r>
        <w:rPr>
          <w:rFonts w:ascii="FangSong" w:eastAsia="FangSong" w:hAnsi="FangSong" w:cs="FangSong"/>
          <w:spacing w:val="-8"/>
          <w:sz w:val="28"/>
          <w:szCs w:val="28"/>
        </w:rPr>
        <w:t>边环境的调查，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确保设施环境计算机自动控制设备项目建设不会对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周边社区</w:t>
      </w:r>
      <w:r>
        <w:rPr>
          <w:rFonts w:ascii="FangSong" w:eastAsia="FangSong" w:hAnsi="FangSong" w:cs="FangSong"/>
          <w:spacing w:val="-2"/>
          <w:sz w:val="28"/>
          <w:szCs w:val="28"/>
        </w:rPr>
        <w:t>造成过大的影响，体现了对社会责任的考量。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设施</w:t>
      </w:r>
      <w:r>
        <w:rPr>
          <w:rFonts w:ascii="FangSong" w:eastAsia="FangSong" w:hAnsi="FangSong" w:cs="FangSong"/>
          <w:spacing w:val="1"/>
          <w:sz w:val="28"/>
          <w:szCs w:val="28"/>
        </w:rPr>
        <w:t>环境计算机自动控制设备项目选址时，我们充分考虑了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地的政策和法规，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确保设施环境计算机自动控制设备项目的合法性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有助于设施环境计算机自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控制设备项目在当地获得更多支持。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综合考虑设施环境计算机自动控制设备项目选址的各项因素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我们认为</w:t>
      </w:r>
      <w:r>
        <w:rPr>
          <w:rFonts w:ascii="FangSong" w:eastAsia="FangSong" w:hAnsi="FangSong" w:cs="FangSong"/>
          <w:spacing w:val="7"/>
          <w:sz w:val="28"/>
          <w:szCs w:val="28"/>
        </w:rPr>
        <w:t>该</w:t>
      </w:r>
      <w:r>
        <w:rPr>
          <w:rFonts w:ascii="FangSong" w:eastAsia="FangSong" w:hAnsi="FangSong" w:cs="FangSong"/>
          <w:spacing w:val="5"/>
          <w:sz w:val="28"/>
          <w:szCs w:val="28"/>
        </w:rPr>
        <w:t>选址有望为设施环境计算机自动控制设备项目带来更多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环境计算机自</w:t>
      </w:r>
      <w:r>
        <w:rPr>
          <w:rFonts w:ascii="FangSong" w:eastAsia="FangSong" w:hAnsi="FangSong" w:cs="FangSong"/>
          <w:spacing w:val="-2"/>
          <w:sz w:val="28"/>
          <w:szCs w:val="28"/>
        </w:rPr>
        <w:t>动控制设备项目实现可持续发展。</w:t>
      </w:r>
    </w:p>
    <w:p>
      <w:pPr>
        <w:spacing w:before="1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我们可以得出该设施环境计算机自动控制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为设施环境计算机自动控制设备项目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续规划和实施提供了坚实的基础。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设施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盖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多元化的业务领</w:t>
      </w:r>
      <w:r>
        <w:rPr>
          <w:rFonts w:ascii="FangSong" w:eastAsia="FangSong" w:hAnsi="FangSong" w:cs="FangSong"/>
          <w:spacing w:val="-5"/>
          <w:sz w:val="28"/>
          <w:szCs w:val="28"/>
        </w:rPr>
        <w:t>域</w:t>
      </w:r>
      <w:r>
        <w:rPr>
          <w:rFonts w:ascii="FangSong" w:eastAsia="FangSong" w:hAnsi="FangSong" w:cs="FangSong"/>
          <w:spacing w:val="-3"/>
          <w:sz w:val="28"/>
          <w:szCs w:val="28"/>
        </w:rPr>
        <w:t>使得该行业成为科技进步、市场需求不断演变的前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沿</w:t>
      </w:r>
      <w:r>
        <w:rPr>
          <w:rFonts w:ascii="FangSong" w:eastAsia="FangSong" w:hAnsi="FangSong" w:cs="FangSong"/>
          <w:spacing w:val="-10"/>
          <w:sz w:val="28"/>
          <w:szCs w:val="28"/>
        </w:rPr>
        <w:t>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5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设施环境计算机自动控制设备行业在技术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取得了显著的突破。高新技术的广泛应用，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析</w:t>
      </w:r>
      <w:r>
        <w:rPr>
          <w:rFonts w:ascii="FangSong" w:eastAsia="FangSong" w:hAnsi="FangSong" w:cs="FangSong"/>
          <w:spacing w:val="-12"/>
          <w:sz w:val="28"/>
          <w:szCs w:val="28"/>
        </w:rPr>
        <w:t>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417" w:lineRule="auto"/>
        <w:ind w:left="31" w:righ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平的提升为行业带来了更多的发展可能性，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数字化</w:t>
      </w:r>
      <w:r>
        <w:rPr>
          <w:rFonts w:ascii="FangSong" w:eastAsia="FangSong" w:hAnsi="FangSong" w:cs="FangSong"/>
          <w:spacing w:val="-3"/>
          <w:sz w:val="28"/>
          <w:szCs w:val="28"/>
        </w:rPr>
        <w:t>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**设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环境计算机自动控制设备行业**是一片充满活力的领域，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括了广泛的产品和服务。根据最新的统计数据，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持了平稳增长，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的领域包括但不限于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设施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境计算机自动控制设备行业市场规模庞大，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长势头不减。这</w:t>
      </w:r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3"/>
          <w:sz w:val="28"/>
          <w:szCs w:val="28"/>
        </w:rPr>
        <w:t>要受益于消费者对高品质产品和创新服务的不断追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。市场规模的扩大也为新进入者提供了更多的机遇，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6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设施环境计算机自动控制设备行业在技术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上</w:t>
      </w:r>
      <w:r>
        <w:rPr>
          <w:rFonts w:ascii="FangSong" w:eastAsia="FangSong" w:hAnsi="FangSong" w:cs="FangSong"/>
          <w:spacing w:val="-14"/>
          <w:sz w:val="28"/>
          <w:szCs w:val="28"/>
        </w:rPr>
        <w:t>取得了显著的突破。高新技术的应用，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(二)、设施环境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计算机自动控制设备项目技术工艺分析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189" w:firstLine="55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提供优质产品和服务。保障工艺流程能够满足设施环境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算机自动控制设备项目产品要求，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艺流程技术要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进行操作，提高产品合格率。</w:t>
      </w:r>
    </w:p>
    <w:p>
      <w:pPr>
        <w:spacing w:before="1" w:line="411" w:lineRule="auto"/>
        <w:ind w:left="32" w:right="15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" w:right="189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设施环境计算机自动控制设备项目建设贯彻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“</w:t>
      </w:r>
      <w:r>
        <w:rPr>
          <w:rFonts w:ascii="FangSong" w:eastAsia="FangSong" w:hAnsi="FangSong" w:cs="FangSong"/>
          <w:spacing w:val="-7"/>
          <w:sz w:val="28"/>
          <w:szCs w:val="28"/>
        </w:rPr>
        <w:t>三同时”的原则，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注重环境保护、职业安全卫生、消防及节能等各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29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设施环境计算机自动控</w:t>
      </w:r>
      <w:r>
        <w:rPr>
          <w:rFonts w:ascii="FangSong" w:eastAsia="FangSong" w:hAnsi="FangSong" w:cs="FangSong"/>
          <w:spacing w:val="-2"/>
          <w:sz w:val="28"/>
          <w:szCs w:val="28"/>
        </w:rPr>
        <w:t>制设备项目拟采用国内成熟的生产工艺，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技术人员和研发技术人员共同制定。所采用的技术具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5" w:line="414" w:lineRule="auto"/>
        <w:ind w:left="2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设施环境计算机自动控制设备项目的技术保障措施从设计、施工、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设施环境计算机自动控制设备项目在技术开发和生产技术应用上</w:t>
      </w:r>
      <w:r>
        <w:rPr>
          <w:rFonts w:ascii="FangSong" w:eastAsia="FangSong" w:hAnsi="FangSong" w:cs="FangSong"/>
          <w:spacing w:val="2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到现代化生产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平。这种综合的技术支持将确保设施环境计算机自动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控制设备项目的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可持续发展和高效运营。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(三)、设施环境计算机自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动控制设备项目技术流程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设施环境计算机自动控制设备项目运营中，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</w:t>
      </w:r>
    </w:p>
    <w:p>
      <w:pPr>
        <w:spacing w:before="291" w:line="223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改进。</w:t>
      </w:r>
    </w:p>
    <w:p>
      <w:pPr>
        <w:spacing w:before="286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34" w:right="103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据分析工具监测和分析设施环境计算机自动控制设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5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共同构建了高效、稳定的设施环境计算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自动控制设备项目技术实施框架，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确保设施环境计算机自动控制设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保选用的设备能够满足设施环境计算机自动控制设备项目的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技术要求，例如：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https://d.book118.com/478020067130006045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8020067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2024-03-14T08:40:43Z</vt:filetime>
  </property>
  <property fmtid="{D5CDD505-2E9C-101B-9397-08002B2CF9AE}" pid="3" name="CRO">
    <vt:lpwstr>wqlLaW5nc29mdCBQREYgdG8gV1BTIDgw</vt:lpwstr>
  </property>
</Properties>
</file>