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576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辣椒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酱项目可行性研究报告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63549977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、辣椒酱项目建设期原辅材料供应情况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二)、辣椒酱项目运营期原辅材料供应及质量管理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、辣椒酱项目技术工艺分析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三)、辣椒酱项目技术流程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四、辣椒酱项目选址说明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、辣椒酱项目选址原则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(二)、辣椒酱项目选址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五、制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度建设与员工手册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83647199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三)、辣椒酱项目对环境的主要影响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6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59686807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九、劳动安全生产分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四)、绩效管理与激励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三、供应链管理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7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项目商业计划书是为了规范辣椒酱项目的实施步骤和计划而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编</w:t>
      </w:r>
      <w:r>
        <w:rPr>
          <w:rFonts w:ascii="FangSong" w:eastAsia="FangSong" w:hAnsi="FangSong" w:cs="FangSong"/>
          <w:spacing w:val="-8"/>
          <w:sz w:val="28"/>
          <w:szCs w:val="28"/>
        </w:rPr>
        <w:t>写的。通过详细描述辣椒酱项目的背景和目标，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分析项目的可行性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和</w:t>
      </w:r>
      <w:r>
        <w:rPr>
          <w:rFonts w:ascii="FangSong" w:eastAsia="FangSong" w:hAnsi="FangSong" w:cs="FangSong"/>
          <w:spacing w:val="-12"/>
          <w:sz w:val="28"/>
          <w:szCs w:val="28"/>
        </w:rPr>
        <w:t>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本方案旨在为项目相关人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员提供一个清晰的</w:t>
      </w:r>
      <w:r>
        <w:rPr>
          <w:rFonts w:ascii="FangSong" w:eastAsia="FangSong" w:hAnsi="FangSong" w:cs="FangSong"/>
          <w:spacing w:val="-3"/>
          <w:sz w:val="28"/>
          <w:szCs w:val="28"/>
        </w:rPr>
        <w:t>指</w:t>
      </w:r>
      <w:r>
        <w:rPr>
          <w:rFonts w:ascii="FangSong" w:eastAsia="FangSong" w:hAnsi="FangSong" w:cs="FangSong"/>
          <w:spacing w:val="-2"/>
          <w:sz w:val="28"/>
          <w:szCs w:val="28"/>
        </w:rPr>
        <w:t>导和参考。请注意，本方案不可做为商业用途，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只</w:t>
      </w:r>
      <w:r>
        <w:rPr>
          <w:rFonts w:ascii="FangSong" w:eastAsia="FangSong" w:hAnsi="FangSong" w:cs="FangSong"/>
          <w:spacing w:val="-6"/>
          <w:sz w:val="28"/>
          <w:szCs w:val="28"/>
        </w:rPr>
        <w:t>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)、辣椒酱项目建设期原辅材料供应情况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在辣</w:t>
      </w:r>
      <w:r>
        <w:rPr>
          <w:rFonts w:ascii="FangSong" w:eastAsia="FangSong" w:hAnsi="FangSong" w:cs="FangSong"/>
          <w:spacing w:val="-15"/>
          <w:sz w:val="28"/>
          <w:szCs w:val="28"/>
        </w:rPr>
        <w:t>椒</w:t>
      </w:r>
      <w:r>
        <w:rPr>
          <w:rFonts w:ascii="FangSong" w:eastAsia="FangSong" w:hAnsi="FangSong" w:cs="FangSong"/>
          <w:spacing w:val="-8"/>
          <w:sz w:val="28"/>
          <w:szCs w:val="28"/>
        </w:rPr>
        <w:t>酱项目的建设和运营过程中，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顺利进行和产品</w:t>
      </w:r>
      <w:r>
        <w:rPr>
          <w:rFonts w:ascii="FangSong" w:eastAsia="FangSong" w:hAnsi="FangSong" w:cs="FangSong"/>
          <w:spacing w:val="-4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>量稳定的重要环节。本章将详细探讨辣椒酱项目建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设期和运营期的原辅材料供应情况，以及相关的质量管理措</w:t>
      </w:r>
      <w:r>
        <w:rPr>
          <w:rFonts w:ascii="FangSong" w:eastAsia="FangSong" w:hAnsi="FangSong" w:cs="FangSong"/>
          <w:spacing w:val="-1"/>
          <w:sz w:val="28"/>
          <w:szCs w:val="28"/>
        </w:rPr>
        <w:t>施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辣椒酱项目建设期原辅材料</w:t>
      </w:r>
      <w:r>
        <w:rPr>
          <w:rFonts w:ascii="FangSong" w:eastAsia="FangSong" w:hAnsi="FangSong" w:cs="FangSong"/>
          <w:sz w:val="28"/>
          <w:szCs w:val="28"/>
        </w:rPr>
        <w:t>供应情况</w:t>
      </w:r>
    </w:p>
    <w:p>
      <w:pPr>
        <w:spacing w:before="292" w:line="411" w:lineRule="auto"/>
        <w:ind w:left="29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在辣</w:t>
      </w:r>
      <w:r>
        <w:rPr>
          <w:rFonts w:ascii="FangSong" w:eastAsia="FangSong" w:hAnsi="FangSong" w:cs="FangSong"/>
          <w:spacing w:val="-15"/>
          <w:sz w:val="28"/>
          <w:szCs w:val="28"/>
        </w:rPr>
        <w:t>椒</w:t>
      </w:r>
      <w:r>
        <w:rPr>
          <w:rFonts w:ascii="FangSong" w:eastAsia="FangSong" w:hAnsi="FangSong" w:cs="FangSong"/>
          <w:spacing w:val="-8"/>
          <w:sz w:val="28"/>
          <w:szCs w:val="28"/>
        </w:rPr>
        <w:t>酱项目建设期间，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有着直接的影</w:t>
      </w:r>
      <w:r>
        <w:rPr>
          <w:rFonts w:ascii="FangSong" w:eastAsia="FangSong" w:hAnsi="FangSong" w:cs="FangSong"/>
          <w:spacing w:val="-5"/>
          <w:sz w:val="28"/>
          <w:szCs w:val="28"/>
        </w:rPr>
        <w:t>响</w:t>
      </w:r>
      <w:r>
        <w:rPr>
          <w:rFonts w:ascii="FangSong" w:eastAsia="FangSong" w:hAnsi="FangSong" w:cs="FangSong"/>
          <w:spacing w:val="-3"/>
          <w:sz w:val="28"/>
          <w:szCs w:val="28"/>
        </w:rPr>
        <w:t>。下面是辣椒酱项目建设期原辅材料供应情况的主要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内</w:t>
      </w:r>
      <w:r>
        <w:rPr>
          <w:rFonts w:ascii="FangSong" w:eastAsia="FangSong" w:hAnsi="FangSong" w:cs="FangSong"/>
          <w:spacing w:val="-17"/>
          <w:sz w:val="28"/>
          <w:szCs w:val="28"/>
        </w:rPr>
        <w:t>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36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1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7" w:line="220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</w:p>
    <w:p>
      <w:pPr>
        <w:sectPr>
          <w:pgSz w:w="11906" w:h="16839"/>
          <w:pgMar w:top="1431" w:right="1763" w:bottom="0" w:left="1785" w:header="0" w:footer="0" w:gutter="0"/>
          <w:pgNumType w:start="5"/>
          <w:cols w:space="708"/>
        </w:sectPr>
      </w:pPr>
    </w:p>
    <w:p>
      <w:pPr>
        <w:spacing w:before="183" w:line="220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before="290"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(二)、辣椒酱项目运营期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9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辣椒</w:t>
      </w:r>
      <w:r>
        <w:rPr>
          <w:rFonts w:ascii="FangSong" w:eastAsia="FangSong" w:hAnsi="FangSong" w:cs="FangSong"/>
          <w:spacing w:val="-14"/>
          <w:sz w:val="28"/>
          <w:szCs w:val="28"/>
        </w:rPr>
        <w:t>酱</w:t>
      </w:r>
      <w:r>
        <w:rPr>
          <w:rFonts w:ascii="FangSong" w:eastAsia="FangSong" w:hAnsi="FangSong" w:cs="FangSong"/>
          <w:spacing w:val="-8"/>
          <w:sz w:val="28"/>
          <w:szCs w:val="28"/>
        </w:rPr>
        <w:t>项目进入运营期后，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原辅材料的持续供应和质量管理同样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至关重要。下面是辣椒酱项目运营期原辅材料供应及质量管理的关键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方</w:t>
      </w:r>
      <w:r>
        <w:rPr>
          <w:rFonts w:ascii="FangSong" w:eastAsia="FangSong" w:hAnsi="FangSong" w:cs="FangSong"/>
          <w:spacing w:val="-19"/>
          <w:sz w:val="28"/>
          <w:szCs w:val="28"/>
        </w:rPr>
        <w:t>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1"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2" w:line="417" w:lineRule="auto"/>
        <w:ind w:left="35" w:right="95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before="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6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</w:p>
    <w:p>
      <w:pPr>
        <w:sectPr>
          <w:pgSz w:w="11906" w:h="16839"/>
          <w:pgMar w:top="1431" w:right="1704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7" w:right="20" w:hanging="5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于创新的人才生态系统。</w:t>
      </w:r>
      <w:r>
        <w:rPr>
          <w:rFonts w:ascii="FangSong" w:eastAsia="FangSong" w:hAnsi="FangSong" w:cs="FangSong"/>
          <w:spacing w:val="-3"/>
          <w:sz w:val="28"/>
          <w:szCs w:val="28"/>
        </w:rPr>
        <w:t>通</w:t>
      </w:r>
      <w:r>
        <w:rPr>
          <w:rFonts w:ascii="FangSong" w:eastAsia="FangSong" w:hAnsi="FangSong" w:cs="FangSong"/>
          <w:spacing w:val="-2"/>
          <w:sz w:val="28"/>
          <w:szCs w:val="28"/>
        </w:rPr>
        <w:t>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</w:t>
      </w:r>
      <w:r>
        <w:rPr>
          <w:rFonts w:ascii="FangSong" w:eastAsia="FangSong" w:hAnsi="FangSong" w:cs="FangSong"/>
          <w:spacing w:val="-5"/>
          <w:sz w:val="28"/>
          <w:szCs w:val="28"/>
        </w:rPr>
        <w:t>企</w:t>
      </w:r>
      <w:r>
        <w:rPr>
          <w:rFonts w:ascii="FangSong" w:eastAsia="FangSong" w:hAnsi="FangSong" w:cs="FangSong"/>
          <w:spacing w:val="-4"/>
          <w:sz w:val="28"/>
          <w:szCs w:val="28"/>
        </w:rPr>
        <w:t>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(二)、辣椒酱项目技术工艺分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3" w:line="414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提供优质产品和服务。保障工艺流程能够满足辣椒酱项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严格按照工艺流程技术要求进行操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作</w:t>
      </w:r>
      <w:r>
        <w:rPr>
          <w:rFonts w:ascii="FangSong" w:eastAsia="FangSong" w:hAnsi="FangSong" w:cs="FangSong"/>
          <w:spacing w:val="-5"/>
          <w:sz w:val="28"/>
          <w:szCs w:val="28"/>
        </w:rPr>
        <w:t>，提高产品合格率。</w:t>
      </w:r>
    </w:p>
    <w:p>
      <w:pPr>
        <w:spacing w:before="292" w:line="411" w:lineRule="auto"/>
        <w:ind w:left="3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2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辣椒酱项目建设贯彻“三同时”的原则，注重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32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辣椒</w:t>
      </w:r>
      <w:r>
        <w:rPr>
          <w:rFonts w:ascii="FangSong" w:eastAsia="FangSong" w:hAnsi="FangSong" w:cs="FangSong"/>
          <w:spacing w:val="-14"/>
          <w:sz w:val="28"/>
          <w:szCs w:val="28"/>
        </w:rPr>
        <w:t>酱</w:t>
      </w:r>
      <w:r>
        <w:rPr>
          <w:rFonts w:ascii="FangSong" w:eastAsia="FangSong" w:hAnsi="FangSong" w:cs="FangSong"/>
          <w:spacing w:val="-8"/>
          <w:sz w:val="28"/>
          <w:szCs w:val="28"/>
        </w:rPr>
        <w:t>项目拟采用国内成熟的生产工艺，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生产技术由生产技术人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员和研发技术人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3"/>
          <w:sz w:val="28"/>
          <w:szCs w:val="28"/>
        </w:rPr>
        <w:t>共同制定。所采用的技术具有能耗低、高质量、高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3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辣</w:t>
      </w:r>
      <w:r>
        <w:rPr>
          <w:rFonts w:ascii="FangSong" w:eastAsia="FangSong" w:hAnsi="FangSong" w:cs="FangSong"/>
          <w:spacing w:val="-4"/>
          <w:sz w:val="28"/>
          <w:szCs w:val="28"/>
        </w:rPr>
        <w:t>椒酱项目的技术保障措施从设计、施工、试运行到投产、销售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以确保辣椒酱项目在技术开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发和生产技术应用</w:t>
      </w:r>
      <w:r>
        <w:rPr>
          <w:rFonts w:ascii="FangSong" w:eastAsia="FangSong" w:hAnsi="FangSong" w:cs="FangSong"/>
          <w:spacing w:val="-3"/>
          <w:sz w:val="28"/>
          <w:szCs w:val="28"/>
        </w:rPr>
        <w:t>上达到现代化生产水平。这种综合的技术支持将确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保辣椒酱项目的可持续发展和高效运营。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、辣椒酱项目技术流程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89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position w:val="26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规划和技术验证计划。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成果，设计生产工艺。</w:t>
      </w:r>
    </w:p>
    <w:p>
      <w:pPr>
        <w:sectPr>
          <w:pgSz w:w="11906" w:h="16839"/>
          <w:pgMar w:top="1431" w:right="1763" w:bottom="0" w:left="1785" w:header="0" w:footer="0" w:gutter="0"/>
          <w:pgNumType w:start="9"/>
          <w:cols w:space="708"/>
        </w:sectPr>
      </w:pPr>
    </w:p>
    <w:p>
      <w:pPr>
        <w:spacing w:before="183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0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90" w:line="411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1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在辣椒酱项目运营中，进行技术持续改进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60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运用数据分</w:t>
      </w:r>
      <w:r>
        <w:rPr>
          <w:rFonts w:ascii="FangSong" w:eastAsia="FangSong" w:hAnsi="FangSong" w:cs="FangSong"/>
          <w:spacing w:val="-2"/>
          <w:sz w:val="28"/>
          <w:szCs w:val="28"/>
        </w:rPr>
        <w:t>析工具监测和分析辣椒酱项目各环节数据。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共同构建了高效、稳定的辣椒酱项目技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术实施框架，确保辣椒酱项目顺利推进。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选用的设备能够满足辣椒酱项目的技术要求，例如：</w:t>
      </w:r>
    </w:p>
    <w:p>
      <w:pPr>
        <w:spacing w:before="289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1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确保所</w:t>
      </w:r>
      <w:r>
        <w:rPr>
          <w:rFonts w:ascii="FangSong" w:eastAsia="FangSong" w:hAnsi="FangSong" w:cs="FangSong"/>
          <w:spacing w:val="-4"/>
          <w:sz w:val="28"/>
          <w:szCs w:val="28"/>
        </w:rPr>
        <w:t>选</w:t>
      </w:r>
      <w:r>
        <w:rPr>
          <w:rFonts w:ascii="FangSong" w:eastAsia="FangSong" w:hAnsi="FangSong" w:cs="FangSong"/>
          <w:spacing w:val="-3"/>
          <w:sz w:val="28"/>
          <w:szCs w:val="28"/>
        </w:rPr>
        <w:t>设备与辣椒酱项目工艺流程相匹配，例如：</w:t>
      </w:r>
    </w:p>
    <w:p>
      <w:pPr>
        <w:spacing w:before="290" w:line="411" w:lineRule="auto"/>
        <w:ind w:left="734" w:right="102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确认设备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生产能力是否符合辣椒酱项目的产能需求。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90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3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90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ectPr>
          <w:pgSz w:w="11906" w:h="16839"/>
          <w:pgMar w:top="1431" w:right="1603" w:bottom="0" w:left="1785" w:header="0" w:footer="0" w:gutter="0"/>
          <w:pgNumType w:start="12"/>
          <w:cols w:space="708"/>
        </w:sectPr>
      </w:pPr>
    </w:p>
    <w:p>
      <w:pPr>
        <w:spacing w:before="182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辣椒</w:t>
      </w:r>
      <w:r>
        <w:rPr>
          <w:rFonts w:ascii="FangSong" w:eastAsia="FangSong" w:hAnsi="FangSong" w:cs="FangSong"/>
          <w:spacing w:val="-8"/>
          <w:sz w:val="28"/>
          <w:szCs w:val="28"/>
        </w:rPr>
        <w:t>酱</w:t>
      </w:r>
      <w:r>
        <w:rPr>
          <w:rFonts w:ascii="FangSong" w:eastAsia="FangSong" w:hAnsi="FangSong" w:cs="FangSong"/>
          <w:spacing w:val="-7"/>
          <w:sz w:val="28"/>
          <w:szCs w:val="28"/>
        </w:rPr>
        <w:t>行业作为一个充满活力的领域，涵盖了广泛的产品和服务，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5" w:line="415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</w:p>
    <w:p>
      <w:pPr>
        <w:sectPr>
          <w:pgSz w:w="11906" w:h="16839"/>
          <w:pgMar w:top="1431" w:right="1623" w:bottom="0" w:left="1785" w:header="0" w:footer="0" w:gutter="0"/>
          <w:pgNumType w:start="13"/>
          <w:cols w:space="708"/>
        </w:sectPr>
      </w:pPr>
    </w:p>
    <w:p>
      <w:pPr>
        <w:spacing w:before="183" w:line="219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before="2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随着科技的迅</w:t>
      </w:r>
      <w:r>
        <w:rPr>
          <w:rFonts w:ascii="FangSong" w:eastAsia="FangSong" w:hAnsi="FangSong" w:cs="FangSong"/>
          <w:spacing w:val="-3"/>
          <w:sz w:val="28"/>
          <w:szCs w:val="28"/>
        </w:rPr>
        <w:t>猛</w:t>
      </w:r>
      <w:r>
        <w:rPr>
          <w:rFonts w:ascii="FangSong" w:eastAsia="FangSong" w:hAnsi="FangSong" w:cs="FangSong"/>
          <w:spacing w:val="-2"/>
          <w:sz w:val="28"/>
          <w:szCs w:val="28"/>
        </w:rPr>
        <w:t>发展，辣椒酱行业在技术上取得了显著的突破。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20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**辣椒酱行业**是一片充满活力的领域，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囊括了广泛的产品和</w:t>
      </w:r>
      <w:r>
        <w:rPr>
          <w:rFonts w:ascii="FangSong" w:eastAsia="FangSong" w:hAnsi="FangSong" w:cs="FangSong"/>
          <w:spacing w:val="-3"/>
          <w:sz w:val="28"/>
          <w:szCs w:val="28"/>
        </w:rPr>
        <w:t>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家经济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健康发展做出了积极贡献。行业内涉及的领域包括但不限于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1" w:line="411" w:lineRule="auto"/>
        <w:ind w:left="33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6" w:lineRule="auto"/>
        <w:ind w:left="35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辣椒</w:t>
      </w:r>
      <w:r>
        <w:rPr>
          <w:rFonts w:ascii="FangSong" w:eastAsia="FangSong" w:hAnsi="FangSong" w:cs="FangSong"/>
          <w:spacing w:val="-14"/>
          <w:sz w:val="28"/>
          <w:szCs w:val="28"/>
        </w:rPr>
        <w:t>酱</w:t>
      </w:r>
      <w:r>
        <w:rPr>
          <w:rFonts w:ascii="FangSong" w:eastAsia="FangSong" w:hAnsi="FangSong" w:cs="FangSong"/>
          <w:spacing w:val="-8"/>
          <w:sz w:val="28"/>
          <w:szCs w:val="28"/>
        </w:rPr>
        <w:t>行业市场规模庞大，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年复一年的增长势头不减。这主要受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>也</w:t>
      </w:r>
    </w:p>
    <w:p>
      <w:pPr>
        <w:sectPr>
          <w:pgSz w:w="11906" w:h="16839"/>
          <w:pgMar w:top="1431" w:right="1743" w:bottom="0" w:left="1785" w:header="0" w:footer="0" w:gutter="0"/>
          <w:pgNumType w:start="14"/>
          <w:cols w:space="708"/>
        </w:sectPr>
      </w:pPr>
    </w:p>
    <w:p>
      <w:pPr>
        <w:spacing w:before="182" w:line="221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4"/>
          <w:sz w:val="28"/>
          <w:szCs w:val="28"/>
        </w:rPr>
        <w:t>为新进入者提供了</w:t>
      </w:r>
      <w:r>
        <w:rPr>
          <w:rFonts w:ascii="FangSong" w:eastAsia="FangSong" w:hAnsi="FangSong" w:cs="FangSong"/>
          <w:spacing w:val="-2"/>
          <w:sz w:val="28"/>
          <w:szCs w:val="28"/>
        </w:rPr>
        <w:t>更多的机遇，加剧了行业内的竞争。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41" w:right="1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随着科技的飞</w:t>
      </w:r>
      <w:r>
        <w:rPr>
          <w:rFonts w:ascii="FangSong" w:eastAsia="FangSong" w:hAnsi="FangSong" w:cs="FangSong"/>
          <w:spacing w:val="-3"/>
          <w:sz w:val="28"/>
          <w:szCs w:val="28"/>
        </w:rPr>
        <w:t>速</w:t>
      </w:r>
      <w:r>
        <w:rPr>
          <w:rFonts w:ascii="FangSong" w:eastAsia="FangSong" w:hAnsi="FangSong" w:cs="FangSong"/>
          <w:spacing w:val="-2"/>
          <w:sz w:val="28"/>
          <w:szCs w:val="28"/>
        </w:rPr>
        <w:t>发展，辣椒酱行业在技术上取得了显著的突破。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辣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椒酱项目选址说明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一)、辣椒酱项目选址原则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2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辣椒</w:t>
      </w:r>
      <w:r>
        <w:rPr>
          <w:rFonts w:ascii="FangSong" w:eastAsia="FangSong" w:hAnsi="FangSong" w:cs="FangSong"/>
          <w:spacing w:val="-14"/>
          <w:sz w:val="28"/>
          <w:szCs w:val="28"/>
        </w:rPr>
        <w:t>酱</w:t>
      </w:r>
      <w:r>
        <w:rPr>
          <w:rFonts w:ascii="FangSong" w:eastAsia="FangSong" w:hAnsi="FangSong" w:cs="FangSong"/>
          <w:spacing w:val="-8"/>
          <w:sz w:val="28"/>
          <w:szCs w:val="28"/>
        </w:rPr>
        <w:t>项目选址必须与城乡建设总体规划保持一致，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确保辣椒酱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目的发展与当地城市规划和政府规划相契合。通过与规划一致，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椒</w:t>
      </w:r>
      <w:r>
        <w:rPr>
          <w:rFonts w:ascii="FangSong" w:eastAsia="FangSong" w:hAnsi="FangSong" w:cs="FangSong"/>
          <w:spacing w:val="-8"/>
          <w:sz w:val="28"/>
          <w:szCs w:val="28"/>
        </w:rPr>
        <w:t>酱项目有望更好地融入城市发展大局，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5"/>
          <w:sz w:val="28"/>
          <w:szCs w:val="28"/>
        </w:rPr>
        <w:t>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3" w:line="414" w:lineRule="auto"/>
        <w:ind w:left="35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越的交通条件是辣椒酱项目成功的关键因素之一。选址地应该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具</w:t>
      </w:r>
      <w:r>
        <w:rPr>
          <w:rFonts w:ascii="FangSong" w:eastAsia="FangSong" w:hAnsi="FangSong" w:cs="FangSong"/>
          <w:spacing w:val="-12"/>
          <w:sz w:val="28"/>
          <w:szCs w:val="28"/>
        </w:rPr>
        <w:t>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工提</w:t>
      </w:r>
      <w:r>
        <w:rPr>
          <w:rFonts w:ascii="FangSong" w:eastAsia="FangSong" w:hAnsi="FangSong" w:cs="FangSong"/>
          <w:spacing w:val="-8"/>
          <w:sz w:val="28"/>
          <w:szCs w:val="28"/>
        </w:rPr>
        <w:t>供</w:t>
      </w:r>
      <w:r>
        <w:rPr>
          <w:rFonts w:ascii="FangSong" w:eastAsia="FangSong" w:hAnsi="FangSong" w:cs="FangSong"/>
          <w:spacing w:val="-6"/>
          <w:sz w:val="28"/>
          <w:szCs w:val="28"/>
        </w:rPr>
        <w:t>方便的通勤途径。这有助于提高整体生产效率并降低物流成本。</w:t>
      </w:r>
    </w:p>
    <w:p>
      <w:pPr>
        <w:sectPr>
          <w:pgSz w:w="11906" w:h="16839"/>
          <w:pgMar w:top="1431" w:right="1603" w:bottom="0" w:left="1785" w:header="0" w:footer="0" w:gutter="0"/>
          <w:pgNumType w:start="15"/>
          <w:cols w:space="708"/>
        </w:sectPr>
      </w:pPr>
    </w:p>
    <w:p>
      <w:pPr>
        <w:spacing w:before="183"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辣椒酱项目建设阶段，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的场地、容易获</w:t>
      </w:r>
      <w:r>
        <w:rPr>
          <w:rFonts w:ascii="FangSong" w:eastAsia="FangSong" w:hAnsi="FangSong" w:cs="FangSong"/>
          <w:spacing w:val="-5"/>
          <w:sz w:val="28"/>
          <w:szCs w:val="28"/>
        </w:rPr>
        <w:t>取</w:t>
      </w:r>
      <w:r>
        <w:rPr>
          <w:rFonts w:ascii="FangSong" w:eastAsia="FangSong" w:hAnsi="FangSong" w:cs="FangSong"/>
          <w:spacing w:val="-3"/>
          <w:sz w:val="28"/>
          <w:szCs w:val="28"/>
        </w:rPr>
        <w:t>的建筑材料以及适宜的施工场址都将直接影响到辣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椒酱项目建设的顺利进行。这有助于提高工程效率，缩短工程周</w:t>
      </w:r>
      <w:r>
        <w:rPr>
          <w:rFonts w:ascii="FangSong" w:eastAsia="FangSong" w:hAnsi="FangSong" w:cs="FangSong"/>
          <w:sz w:val="28"/>
          <w:szCs w:val="28"/>
        </w:rPr>
        <w:t>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8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辣</w:t>
      </w:r>
      <w:r>
        <w:rPr>
          <w:rFonts w:ascii="FangSong" w:eastAsia="FangSong" w:hAnsi="FangSong" w:cs="FangSong"/>
          <w:spacing w:val="-4"/>
          <w:sz w:val="28"/>
          <w:szCs w:val="28"/>
        </w:rPr>
        <w:t>椒酱项目选址应与当地大气污染防治、水资源利用以及自然生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态环境保护政策相一致。我们将致力于在辣椒酱项目建设和运营过</w:t>
      </w:r>
      <w:r>
        <w:rPr>
          <w:rFonts w:ascii="FangSong" w:eastAsia="FangSong" w:hAnsi="FangSong" w:cs="FangSong"/>
          <w:spacing w:val="-3"/>
          <w:sz w:val="28"/>
          <w:szCs w:val="28"/>
        </w:rPr>
        <w:t>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中</w:t>
      </w:r>
      <w:r>
        <w:rPr>
          <w:rFonts w:ascii="FangSong" w:eastAsia="FangSong" w:hAnsi="FangSong" w:cs="FangSong"/>
          <w:spacing w:val="-15"/>
          <w:sz w:val="28"/>
          <w:szCs w:val="28"/>
        </w:rPr>
        <w:t>最</w:t>
      </w:r>
      <w:r>
        <w:rPr>
          <w:rFonts w:ascii="FangSong" w:eastAsia="FangSong" w:hAnsi="FangSong" w:cs="FangSong"/>
          <w:spacing w:val="-12"/>
          <w:sz w:val="28"/>
          <w:szCs w:val="28"/>
        </w:rPr>
        <w:t>大限度地减少对环境的影响，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确保辣椒酱项目的可持续发展，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履行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我们将有效平衡辣椒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酱项目的需求与用地法规的要求，避免可能出现的法律和环境</w:t>
      </w:r>
      <w:r>
        <w:rPr>
          <w:rFonts w:ascii="FangSong" w:eastAsia="FangSong" w:hAnsi="FangSong" w:cs="FangSong"/>
          <w:spacing w:val="-1"/>
          <w:sz w:val="28"/>
          <w:szCs w:val="28"/>
        </w:rPr>
        <w:t>纠</w:t>
      </w:r>
      <w:r>
        <w:rPr>
          <w:rFonts w:ascii="FangSong" w:eastAsia="FangSong" w:hAnsi="FangSong" w:cs="FangSong"/>
          <w:sz w:val="28"/>
          <w:szCs w:val="28"/>
        </w:rPr>
        <w:t>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在辣椒酱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项目的实施过程中获得更多的理解和支持。</w:t>
      </w:r>
    </w:p>
    <w:p>
      <w:pPr>
        <w:spacing w:before="1" w:line="416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划，确保</w:t>
      </w:r>
      <w:r>
        <w:rPr>
          <w:rFonts w:ascii="FangSong" w:eastAsia="FangSong" w:hAnsi="FangSong" w:cs="FangSong"/>
          <w:spacing w:val="-3"/>
          <w:sz w:val="28"/>
          <w:szCs w:val="28"/>
        </w:rPr>
        <w:t>辣</w:t>
      </w:r>
      <w:r>
        <w:rPr>
          <w:rFonts w:ascii="FangSong" w:eastAsia="FangSong" w:hAnsi="FangSong" w:cs="FangSong"/>
          <w:spacing w:val="-2"/>
          <w:sz w:val="28"/>
          <w:szCs w:val="28"/>
        </w:rPr>
        <w:t>椒酱项目的长期成功和对社会的积极贡献。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二)、辣椒酱项目选址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选择辣椒酱项目的地理位置时，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</w:t>
      </w:r>
    </w:p>
    <w:p>
      <w:pPr>
        <w:sectPr>
          <w:pgSz w:w="11906" w:h="16839"/>
          <w:pgMar w:top="1431" w:right="1743" w:bottom="0" w:left="1785" w:header="0" w:footer="0" w:gutter="0"/>
          <w:pgNumType w:start="16"/>
          <w:cols w:space="708"/>
        </w:sectPr>
      </w:pPr>
    </w:p>
    <w:p>
      <w:pPr>
        <w:spacing w:before="182" w:line="222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6"/>
          <w:sz w:val="28"/>
          <w:szCs w:val="28"/>
        </w:rPr>
        <w:t>技术</w:t>
      </w:r>
      <w:r>
        <w:rPr>
          <w:rFonts w:ascii="FangSong" w:eastAsia="FangSong" w:hAnsi="FangSong" w:cs="FangSong"/>
          <w:spacing w:val="-4"/>
          <w:sz w:val="28"/>
          <w:szCs w:val="28"/>
        </w:rPr>
        <w:t>开</w:t>
      </w:r>
      <w:r>
        <w:rPr>
          <w:rFonts w:ascii="FangSong" w:eastAsia="FangSong" w:hAnsi="FangSong" w:cs="FangSong"/>
          <w:spacing w:val="-3"/>
          <w:sz w:val="28"/>
          <w:szCs w:val="28"/>
        </w:rPr>
        <w:t>发区的理想位置。选址的一些关键因素和考虑：</w:t>
      </w:r>
    </w:p>
    <w:p>
      <w:pPr>
        <w:spacing w:before="287" w:line="222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3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5"/>
          <w:sz w:val="28"/>
          <w:szCs w:val="28"/>
        </w:rPr>
        <w:t>销</w:t>
      </w:r>
      <w:r>
        <w:rPr>
          <w:rFonts w:ascii="FangSong" w:eastAsia="FangSong" w:hAnsi="FangSong" w:cs="FangSong"/>
          <w:spacing w:val="-3"/>
          <w:sz w:val="28"/>
          <w:szCs w:val="28"/>
        </w:rPr>
        <w:t>，为辣椒酱项目的顺利推进提供了有力支持。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优惠等方面的支持。这将显著减轻辣椒酱项目的财务压力，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投</w:t>
      </w:r>
      <w:r>
        <w:rPr>
          <w:rFonts w:ascii="FangSong" w:eastAsia="FangSong" w:hAnsi="FangSong" w:cs="FangSong"/>
          <w:spacing w:val="-7"/>
          <w:sz w:val="28"/>
          <w:szCs w:val="28"/>
        </w:rPr>
        <w:t>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众多，形成了完</w:t>
      </w:r>
      <w:r>
        <w:rPr>
          <w:rFonts w:ascii="FangSong" w:eastAsia="FangSong" w:hAnsi="FangSong" w:cs="FangSong"/>
          <w:spacing w:val="-2"/>
          <w:sz w:val="28"/>
          <w:szCs w:val="28"/>
        </w:rPr>
        <w:t>善的产业链，为辣椒酱项目提供了丰富的合作机会，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境的保护。选址处有利于建设绿色、环保型的辣椒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酱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3" w:right="3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术开发区被视为未来经济发展的重要增长点。辣椒酱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为辣椒酱项目在长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远的</w:t>
      </w:r>
      <w:r>
        <w:rPr>
          <w:rFonts w:ascii="FangSong" w:eastAsia="FangSong" w:hAnsi="FangSong" w:cs="FangSong"/>
          <w:spacing w:val="-4"/>
          <w:sz w:val="28"/>
          <w:szCs w:val="28"/>
        </w:rPr>
        <w:t>未来奠定坚实基础。</w:t>
      </w:r>
    </w:p>
    <w:p>
      <w:pPr>
        <w:spacing w:before="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4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</w:p>
    <w:p>
      <w:pPr>
        <w:sectPr>
          <w:pgSz w:w="11906" w:h="16839"/>
          <w:pgMar w:top="1431" w:right="1763" w:bottom="0" w:left="1785" w:header="0" w:footer="0" w:gutter="0"/>
          <w:pgNumType w:start="17"/>
          <w:cols w:space="708"/>
        </w:sectPr>
      </w:pPr>
    </w:p>
    <w:p>
      <w:pPr>
        <w:spacing w:before="182" w:line="417" w:lineRule="auto"/>
        <w:ind w:left="32" w:right="176" w:firstLine="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的合</w:t>
      </w:r>
      <w:r>
        <w:rPr>
          <w:rFonts w:ascii="FangSong" w:eastAsia="FangSong" w:hAnsi="FangSong" w:cs="FangSong"/>
          <w:spacing w:val="-14"/>
          <w:sz w:val="28"/>
          <w:szCs w:val="28"/>
        </w:rPr>
        <w:t>作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确保辣椒酱项目的建设与运营与当地发展规划相协调，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椒</w:t>
      </w:r>
      <w:r>
        <w:rPr>
          <w:rFonts w:ascii="FangSong" w:eastAsia="FangSong" w:hAnsi="FangSong" w:cs="FangSong"/>
          <w:spacing w:val="-5"/>
          <w:sz w:val="28"/>
          <w:szCs w:val="28"/>
        </w:rPr>
        <w:t>酱</w:t>
      </w:r>
      <w:r>
        <w:rPr>
          <w:rFonts w:ascii="FangSong" w:eastAsia="FangSong" w:hAnsi="FangSong" w:cs="FangSong"/>
          <w:spacing w:val="-3"/>
          <w:sz w:val="28"/>
          <w:szCs w:val="28"/>
        </w:rPr>
        <w:t>项目的成功提供全方位的支持。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辣椒</w:t>
      </w:r>
      <w:r>
        <w:rPr>
          <w:rFonts w:ascii="FangSong" w:eastAsia="FangSong" w:hAnsi="FangSong" w:cs="FangSong"/>
          <w:spacing w:val="-14"/>
          <w:sz w:val="28"/>
          <w:szCs w:val="28"/>
        </w:rPr>
        <w:t>酱</w:t>
      </w:r>
      <w:r>
        <w:rPr>
          <w:rFonts w:ascii="FangSong" w:eastAsia="FangSong" w:hAnsi="FangSong" w:cs="FangSong"/>
          <w:spacing w:val="-8"/>
          <w:sz w:val="28"/>
          <w:szCs w:val="28"/>
        </w:rPr>
        <w:t>项目的成功实施不仅依赖于选址的地理位置，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同时也与周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边的建</w:t>
      </w:r>
      <w:r>
        <w:rPr>
          <w:rFonts w:ascii="FangSong" w:eastAsia="FangSong" w:hAnsi="FangSong" w:cs="FangSong"/>
          <w:spacing w:val="-8"/>
          <w:sz w:val="28"/>
          <w:szCs w:val="28"/>
        </w:rPr>
        <w:t>设</w:t>
      </w:r>
      <w:r>
        <w:rPr>
          <w:rFonts w:ascii="FangSong" w:eastAsia="FangSong" w:hAnsi="FangSong" w:cs="FangSong"/>
          <w:spacing w:val="-7"/>
          <w:sz w:val="28"/>
          <w:szCs w:val="28"/>
        </w:rPr>
        <w:t>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机遇的</w:t>
      </w:r>
      <w:r>
        <w:rPr>
          <w:rFonts w:ascii="FangSong" w:eastAsia="FangSong" w:hAnsi="FangSong" w:cs="FangSong"/>
          <w:spacing w:val="-2"/>
          <w:sz w:val="28"/>
          <w:szCs w:val="28"/>
        </w:rPr>
        <w:t>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4" w:right="73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为辣椒酱项目的建设提供了必要的基础支持，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段</w:t>
      </w:r>
      <w:r>
        <w:rPr>
          <w:rFonts w:ascii="FangSong" w:eastAsia="FangSong" w:hAnsi="FangSong" w:cs="FangSong"/>
          <w:spacing w:val="-9"/>
          <w:sz w:val="28"/>
          <w:szCs w:val="28"/>
        </w:rPr>
        <w:t>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确保辣椒酱项目选址符合当地的用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规划要求。这有助于辣椒酱项目在合规范围内进行建设，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并最大限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辣</w:t>
      </w:r>
      <w:r>
        <w:rPr>
          <w:rFonts w:ascii="FangSong" w:eastAsia="FangSong" w:hAnsi="FangSong" w:cs="FangSong"/>
          <w:spacing w:val="-8"/>
          <w:sz w:val="28"/>
          <w:szCs w:val="28"/>
        </w:rPr>
        <w:t>椒酱项目的用工提供了充足的保障，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的专业人才。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6" w:line="417" w:lineRule="auto"/>
        <w:ind w:left="43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括税收、用地等方面的优惠政策。这为辣椒酱项目创造了更加宽松</w:t>
      </w:r>
    </w:p>
    <w:p>
      <w:pPr>
        <w:sectPr>
          <w:pgSz w:w="11906" w:h="16839"/>
          <w:pgMar w:top="1431" w:right="1623" w:bottom="0" w:left="1785" w:header="0" w:footer="0" w:gutter="0"/>
          <w:pgNumType w:start="18"/>
          <w:cols w:space="708"/>
        </w:sectPr>
      </w:pPr>
    </w:p>
    <w:p>
      <w:pPr>
        <w:spacing w:before="182" w:line="221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经济环境。</w:t>
      </w:r>
    </w:p>
    <w:p>
      <w:pPr>
        <w:spacing w:before="288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辣椒酱项目的过程中，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确保辣椒酱项目在不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对周边环境造成负</w:t>
      </w:r>
      <w:r>
        <w:rPr>
          <w:rFonts w:ascii="FangSong" w:eastAsia="FangSong" w:hAnsi="FangSong" w:cs="FangSong"/>
          <w:spacing w:val="-2"/>
          <w:sz w:val="28"/>
          <w:szCs w:val="28"/>
        </w:rPr>
        <w:t>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辣椒</w:t>
      </w:r>
      <w:r>
        <w:rPr>
          <w:rFonts w:ascii="FangSong" w:eastAsia="FangSong" w:hAnsi="FangSong" w:cs="FangSong"/>
          <w:spacing w:val="-14"/>
          <w:sz w:val="28"/>
          <w:szCs w:val="28"/>
        </w:rPr>
        <w:t>酱</w:t>
      </w:r>
      <w:r>
        <w:rPr>
          <w:rFonts w:ascii="FangSong" w:eastAsia="FangSong" w:hAnsi="FangSong" w:cs="FangSong"/>
          <w:spacing w:val="-8"/>
          <w:sz w:val="28"/>
          <w:szCs w:val="28"/>
        </w:rPr>
        <w:t>项目所在区域的安全设施完备，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有成熟的消防、防汛等安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系统。这为辣椒酱项目的安全运行提供了可靠的支持，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辣</w:t>
      </w:r>
      <w:r>
        <w:rPr>
          <w:rFonts w:ascii="FangSong" w:eastAsia="FangSong" w:hAnsi="FangSong" w:cs="FangSong"/>
          <w:spacing w:val="-8"/>
          <w:sz w:val="28"/>
          <w:szCs w:val="28"/>
        </w:rPr>
        <w:t>椒酱项目提供了明确的建设方向，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确保用地符合工业辣椒酱项目的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规</w:t>
      </w:r>
      <w:r>
        <w:rPr>
          <w:rFonts w:ascii="FangSong" w:eastAsia="FangSong" w:hAnsi="FangSong" w:cs="FangSong"/>
          <w:spacing w:val="-7"/>
          <w:sz w:val="28"/>
          <w:szCs w:val="28"/>
        </w:rPr>
        <w:t>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辣椒酱项目所在地区容积率和建筑密度都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标。我们将确保辣椒酱项目建设在合理的容积率和建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筑密度范围内，以充分利用土地资源，提高辣椒酱项目效</w:t>
      </w:r>
      <w:r>
        <w:rPr>
          <w:rFonts w:ascii="FangSong" w:eastAsia="FangSong" w:hAnsi="FangSong" w:cs="FangSong"/>
          <w:spacing w:val="-1"/>
          <w:sz w:val="28"/>
          <w:szCs w:val="28"/>
        </w:rPr>
        <w:t>益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6" w:line="417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3" w:line="220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289" w:line="224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9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途划分是用地控制的核心之一。根据辣椒酱项目的性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8"/>
          <w:sz w:val="28"/>
          <w:szCs w:val="28"/>
        </w:rPr>
        <w:t>质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保持辣椒酱项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5"/>
          <w:sz w:val="28"/>
          <w:szCs w:val="28"/>
        </w:rPr>
        <w:t>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。我们将严格按照规定的利用年限进行辣椒酱项目建设和运营，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保障</w:t>
      </w:r>
      <w:r>
        <w:rPr>
          <w:rFonts w:ascii="FangSong" w:eastAsia="FangSong" w:hAnsi="FangSong" w:cs="FangSong"/>
          <w:spacing w:val="-4"/>
          <w:sz w:val="28"/>
          <w:szCs w:val="28"/>
        </w:rPr>
        <w:t>土地的可持续利用。</w:t>
      </w:r>
    </w:p>
    <w:p>
      <w:pPr>
        <w:spacing w:before="2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辣椒酱项目建设完成后，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我们将积极参与土地的复垦工作，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保</w:t>
      </w:r>
      <w:r>
        <w:rPr>
          <w:rFonts w:ascii="FangSong" w:eastAsia="FangSong" w:hAnsi="FangSong" w:cs="FangSong"/>
          <w:spacing w:val="-12"/>
          <w:sz w:val="28"/>
          <w:szCs w:val="28"/>
        </w:rPr>
        <w:t>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然环境，减小辣</w:t>
      </w:r>
      <w:r>
        <w:rPr>
          <w:rFonts w:ascii="FangSong" w:eastAsia="FangSong" w:hAnsi="FangSong" w:cs="FangSong"/>
          <w:spacing w:val="-2"/>
          <w:sz w:val="28"/>
          <w:szCs w:val="28"/>
        </w:rPr>
        <w:t>椒酱项目对周边土地的影响。</w:t>
      </w:r>
    </w:p>
    <w:p>
      <w:pPr>
        <w:spacing w:before="1" w:line="415" w:lineRule="auto"/>
        <w:ind w:left="31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我们将确保辣椒酱项目在</w:t>
      </w:r>
      <w:r>
        <w:rPr>
          <w:rFonts w:ascii="FangSong" w:eastAsia="FangSong" w:hAnsi="FangSong" w:cs="FangSong"/>
          <w:spacing w:val="-7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间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7" w:line="415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。这为辣椒酱项目提供了便捷的物流通道，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品销售，提高了辣椒酱项目的市场竞争力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7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自然条件适宜。辣椒酱项目建设将充分利用这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一</w:t>
      </w:r>
      <w:r>
        <w:rPr>
          <w:rFonts w:ascii="FangSong" w:eastAsia="FangSong" w:hAnsi="FangSong" w:cs="FangSong"/>
          <w:spacing w:val="-16"/>
          <w:sz w:val="28"/>
          <w:szCs w:val="28"/>
        </w:rPr>
        <w:t>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然保护原则，最大限度地保留周边自然环境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3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设施。辣椒酱项目将充分利用这些配套设施，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外投资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助于辣椒酱项目的稳定运营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总体要求中还包括对环境的保护要求。辣椒酱项目将遵循当地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6"/>
          <w:sz w:val="28"/>
          <w:szCs w:val="28"/>
        </w:rPr>
        <w:t>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于建设绿色、可持续的工业辣椒酱项目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辣</w:t>
      </w:r>
      <w:r>
        <w:rPr>
          <w:rFonts w:ascii="FangSong" w:eastAsia="FangSong" w:hAnsi="FangSong" w:cs="FangSong"/>
          <w:spacing w:val="-2"/>
          <w:sz w:val="28"/>
          <w:szCs w:val="28"/>
        </w:rPr>
        <w:t>椒酱项目将积极融入当地社区，与周边居民建立和谐的关系。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促进辣椒酱项目与当地社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区</w:t>
      </w:r>
      <w:r>
        <w:rPr>
          <w:rFonts w:ascii="FangSong" w:eastAsia="FangSong" w:hAnsi="FangSong" w:cs="FangSong"/>
          <w:spacing w:val="-7"/>
          <w:sz w:val="28"/>
          <w:szCs w:val="28"/>
        </w:rPr>
        <w:t>的互利共赢。</w:t>
      </w:r>
    </w:p>
    <w:p>
      <w:pPr>
        <w:spacing w:before="3" w:line="415" w:lineRule="auto"/>
        <w:ind w:left="43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辣椒酱项目将在选址的基础上更好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与周边环</w:t>
      </w:r>
      <w:r>
        <w:rPr>
          <w:rFonts w:ascii="FangSong" w:eastAsia="FangSong" w:hAnsi="FangSong" w:cs="FangSong"/>
          <w:spacing w:val="-3"/>
          <w:sz w:val="28"/>
          <w:szCs w:val="28"/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</w:rPr>
        <w:t>相融合，确保建设和运营的可持续性和社会接受度。</w:t>
      </w:r>
    </w:p>
    <w:p>
      <w:pPr>
        <w:sectPr>
          <w:pgSz w:w="11906" w:h="16839"/>
          <w:pgMar w:top="1431" w:right="1743" w:bottom="0" w:left="1785" w:header="0" w:footer="0" w:gutter="0"/>
          <w:pgNumType w:start="21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在辣</w:t>
      </w:r>
      <w:r>
        <w:rPr>
          <w:rFonts w:ascii="FangSong" w:eastAsia="FangSong" w:hAnsi="FangSong" w:cs="FangSong"/>
          <w:spacing w:val="-15"/>
          <w:sz w:val="28"/>
          <w:szCs w:val="28"/>
        </w:rPr>
        <w:t>椒</w:t>
      </w:r>
      <w:r>
        <w:rPr>
          <w:rFonts w:ascii="FangSong" w:eastAsia="FangSong" w:hAnsi="FangSong" w:cs="FangSong"/>
          <w:spacing w:val="-8"/>
          <w:sz w:val="28"/>
          <w:szCs w:val="28"/>
        </w:rPr>
        <w:t>酱项目选址的初步规划中，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约</w:t>
      </w:r>
      <w:r>
        <w:rPr>
          <w:rFonts w:ascii="FangSong" w:eastAsia="FangSong" w:hAnsi="FangSong" w:cs="FangSong"/>
          <w:spacing w:val="-12"/>
          <w:sz w:val="28"/>
          <w:szCs w:val="28"/>
        </w:rPr>
        <w:t>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的影响。</w:t>
      </w:r>
    </w:p>
    <w:p>
      <w:pPr>
        <w:spacing w:before="1" w:line="411" w:lineRule="auto"/>
        <w:ind w:left="33" w:right="18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我们计划通过多功能空间规划来优化土地利用。在辣椒酱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包括生产区、办公区、绿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化区等，以确保每块用地都发挥最大潜力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41" w:right="15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高建筑的垂直利用率。这一措施有助于减小辣椒酱项目的占地面</w:t>
      </w:r>
      <w:r>
        <w:rPr>
          <w:rFonts w:ascii="FangSong" w:eastAsia="FangSong" w:hAnsi="FangSong" w:cs="FangSong"/>
          <w:spacing w:val="-2"/>
          <w:sz w:val="28"/>
          <w:szCs w:val="28"/>
        </w:rPr>
        <w:t>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1" w:right="18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辣椒</w:t>
      </w:r>
      <w:r>
        <w:rPr>
          <w:rFonts w:ascii="FangSong" w:eastAsia="FangSong" w:hAnsi="FangSong" w:cs="FangSong"/>
          <w:spacing w:val="-14"/>
          <w:sz w:val="28"/>
          <w:szCs w:val="28"/>
        </w:rPr>
        <w:t>酱</w:t>
      </w:r>
      <w:r>
        <w:rPr>
          <w:rFonts w:ascii="FangSong" w:eastAsia="FangSong" w:hAnsi="FangSong" w:cs="FangSong"/>
          <w:spacing w:val="-8"/>
          <w:sz w:val="28"/>
          <w:szCs w:val="28"/>
        </w:rPr>
        <w:t>项目还将注重环境友好设计，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采用绿色、可持续的建筑材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8"/>
          <w:sz w:val="28"/>
          <w:szCs w:val="28"/>
        </w:rPr>
        <w:t>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还有助于提高辣椒酱项目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的整体可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续性，符合现代绿色建筑的发展趋势。</w:t>
      </w:r>
    </w:p>
    <w:p>
      <w:pPr>
        <w:spacing w:before="2" w:line="411" w:lineRule="auto"/>
        <w:ind w:left="33" w:right="9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共设施也是我们的设计理念之一。在辣椒酱项目内部建设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一</w:t>
      </w:r>
      <w:r>
        <w:rPr>
          <w:rFonts w:ascii="FangSong" w:eastAsia="FangSong" w:hAnsi="FangSong" w:cs="FangSong"/>
          <w:spacing w:val="-18"/>
          <w:sz w:val="28"/>
          <w:szCs w:val="28"/>
        </w:rPr>
        <w:t>些</w:t>
      </w:r>
      <w:r>
        <w:rPr>
          <w:rFonts w:ascii="FangSong" w:eastAsia="FangSong" w:hAnsi="FangSong" w:cs="FangSong"/>
          <w:spacing w:val="-17"/>
          <w:sz w:val="28"/>
          <w:szCs w:val="28"/>
        </w:rPr>
        <w:t>公共设施，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如共享会议室、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培训中</w:t>
      </w:r>
      <w:r>
        <w:rPr>
          <w:rFonts w:ascii="FangSong" w:eastAsia="FangSong" w:hAnsi="FangSong" w:cs="FangSong"/>
          <w:spacing w:val="-3"/>
          <w:sz w:val="28"/>
          <w:szCs w:val="28"/>
        </w:rPr>
        <w:t>心</w:t>
      </w:r>
      <w:r>
        <w:rPr>
          <w:rFonts w:ascii="FangSong" w:eastAsia="FangSong" w:hAnsi="FangSong" w:cs="FangSong"/>
          <w:spacing w:val="-2"/>
          <w:sz w:val="28"/>
          <w:szCs w:val="28"/>
        </w:rPr>
        <w:t>等，以减少冗余建设，提高用地的社会效益。</w:t>
      </w:r>
    </w:p>
    <w:p>
      <w:pPr>
        <w:spacing w:before="3" w:line="414" w:lineRule="auto"/>
        <w:ind w:left="38" w:right="1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过这些具体措施，我们致力于实现辣椒酱项目用地的经济高效利用，</w:t>
      </w:r>
    </w:p>
    <w:p>
      <w:pPr>
        <w:sectPr>
          <w:pgSz w:w="11906" w:h="16839"/>
          <w:pgMar w:top="1431" w:right="1610" w:bottom="0" w:left="1785" w:header="0" w:footer="0" w:gutter="0"/>
          <w:pgNumType w:start="22"/>
          <w:cols w:space="708"/>
        </w:sectPr>
      </w:pPr>
    </w:p>
    <w:p>
      <w:pPr>
        <w:spacing w:before="183" w:line="222" w:lineRule="auto"/>
        <w:ind w:left="4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为可</w:t>
      </w:r>
      <w:r>
        <w:rPr>
          <w:rFonts w:ascii="FangSong" w:eastAsia="FangSong" w:hAnsi="FangSong" w:cs="FangSong"/>
          <w:spacing w:val="-5"/>
          <w:sz w:val="28"/>
          <w:szCs w:val="28"/>
        </w:rPr>
        <w:t>持</w:t>
      </w:r>
      <w:r>
        <w:rPr>
          <w:rFonts w:ascii="FangSong" w:eastAsia="FangSong" w:hAnsi="FangSong" w:cs="FangSong"/>
          <w:spacing w:val="-4"/>
          <w:sz w:val="28"/>
          <w:szCs w:val="28"/>
        </w:rPr>
        <w:t>续发展奠定坚实基础。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在辣</w:t>
      </w:r>
      <w:r>
        <w:rPr>
          <w:rFonts w:ascii="FangSong" w:eastAsia="FangSong" w:hAnsi="FangSong" w:cs="FangSong"/>
          <w:spacing w:val="-10"/>
          <w:sz w:val="28"/>
          <w:szCs w:val="28"/>
        </w:rPr>
        <w:t>椒</w:t>
      </w:r>
      <w:r>
        <w:rPr>
          <w:rFonts w:ascii="FangSong" w:eastAsia="FangSong" w:hAnsi="FangSong" w:cs="FangSong"/>
          <w:spacing w:val="-7"/>
          <w:sz w:val="28"/>
          <w:szCs w:val="28"/>
        </w:rPr>
        <w:t>酱项目整体布置中，我们将主体功能区划分为生产区、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办公区、休闲区、绿</w:t>
      </w:r>
      <w:r>
        <w:rPr>
          <w:rFonts w:ascii="FangSong" w:eastAsia="FangSong" w:hAnsi="FangSong" w:cs="FangSong"/>
          <w:spacing w:val="-2"/>
          <w:sz w:val="28"/>
          <w:szCs w:val="28"/>
        </w:rPr>
        <w:t>化区等几个主要区域。生产区域紧邻交通要道，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便于原材料运输和</w:t>
      </w:r>
      <w:r>
        <w:rPr>
          <w:rFonts w:ascii="FangSong" w:eastAsia="FangSong" w:hAnsi="FangSong" w:cs="FangSong"/>
          <w:spacing w:val="-3"/>
          <w:sz w:val="28"/>
          <w:szCs w:val="28"/>
        </w:rPr>
        <w:t>产品出货；办公区域靠近辣椒酱项目核心区，方便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管理和内外部沟通</w:t>
      </w:r>
      <w:r>
        <w:rPr>
          <w:rFonts w:ascii="FangSong" w:eastAsia="FangSong" w:hAnsi="FangSong" w:cs="FangSong"/>
          <w:spacing w:val="-3"/>
          <w:sz w:val="28"/>
          <w:szCs w:val="28"/>
        </w:rPr>
        <w:t>；休闲区和绿化区域分布在辣椒酱项目的角落，为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1" w:right="189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确保了辣椒酱项目内外的车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理设置</w:t>
      </w:r>
      <w:r>
        <w:rPr>
          <w:rFonts w:ascii="FangSong" w:eastAsia="FangSong" w:hAnsi="FangSong" w:cs="FangSong"/>
          <w:spacing w:val="-3"/>
          <w:sz w:val="28"/>
          <w:szCs w:val="28"/>
        </w:rPr>
        <w:t>人</w:t>
      </w:r>
      <w:r>
        <w:rPr>
          <w:rFonts w:ascii="FangSong" w:eastAsia="FangSong" w:hAnsi="FangSong" w:cs="FangSong"/>
          <w:spacing w:val="-2"/>
          <w:sz w:val="28"/>
          <w:szCs w:val="28"/>
        </w:rPr>
        <w:t>行道和绿化带，提高了行人通行的便利性。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65" w:right="153" w:firstLine="10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辣椒酱项目区域内设置了一系列公共设施，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中心、员工活</w:t>
      </w:r>
      <w:r>
        <w:rPr>
          <w:rFonts w:ascii="FangSong" w:eastAsia="FangSong" w:hAnsi="FangSong" w:cs="FangSong"/>
          <w:spacing w:val="-5"/>
          <w:sz w:val="28"/>
          <w:szCs w:val="28"/>
        </w:rPr>
        <w:t>动</w:t>
      </w:r>
      <w:r>
        <w:rPr>
          <w:rFonts w:ascii="FangSong" w:eastAsia="FangSong" w:hAnsi="FangSong" w:cs="FangSong"/>
          <w:spacing w:val="-3"/>
          <w:sz w:val="28"/>
          <w:szCs w:val="28"/>
        </w:rPr>
        <w:t>中心、餐厅等。这些设施分布合理，方便员工利用，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同时也对</w:t>
      </w:r>
      <w:r>
        <w:rPr>
          <w:rFonts w:ascii="FangSong" w:eastAsia="FangSong" w:hAnsi="FangSong" w:cs="FangSong"/>
          <w:spacing w:val="-5"/>
          <w:sz w:val="28"/>
          <w:szCs w:val="28"/>
        </w:rPr>
        <w:t>外</w:t>
      </w:r>
      <w:r>
        <w:rPr>
          <w:rFonts w:ascii="FangSong" w:eastAsia="FangSong" w:hAnsi="FangSong" w:cs="FangSong"/>
          <w:spacing w:val="-3"/>
          <w:sz w:val="28"/>
          <w:szCs w:val="28"/>
        </w:rPr>
        <w:t>部开放，为周边社区提供一些公益性服务。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3" w:right="189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辣</w:t>
      </w:r>
      <w:r>
        <w:rPr>
          <w:rFonts w:ascii="FangSong" w:eastAsia="FangSong" w:hAnsi="FangSong" w:cs="FangSong"/>
          <w:spacing w:val="-14"/>
          <w:sz w:val="28"/>
          <w:szCs w:val="28"/>
        </w:rPr>
        <w:t>椒酱项目总图中，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保护的</w:t>
      </w:r>
      <w:r>
        <w:rPr>
          <w:rFonts w:ascii="FangSong" w:eastAsia="FangSong" w:hAnsi="FangSong" w:cs="FangSong"/>
          <w:spacing w:val="-3"/>
          <w:sz w:val="28"/>
          <w:szCs w:val="28"/>
        </w:rPr>
        <w:t>功能，也保持了整体美观。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ectPr>
          <w:pgSz w:w="11906" w:h="16839"/>
          <w:pgMar w:top="1431" w:right="1610" w:bottom="0" w:left="1785" w:header="0" w:footer="0" w:gutter="0"/>
          <w:pgNumType w:start="23"/>
          <w:cols w:space="708"/>
        </w:sectPr>
      </w:pPr>
    </w:p>
    <w:p>
      <w:pPr>
        <w:spacing w:before="185" w:line="411" w:lineRule="auto"/>
        <w:ind w:left="40" w:right="14" w:firstLine="1122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right="14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生产与办公是辣椒酱项</w:t>
      </w:r>
      <w:r>
        <w:rPr>
          <w:rFonts w:ascii="FangSong" w:eastAsia="FangSong" w:hAnsi="FangSong" w:cs="FangSong"/>
          <w:sz w:val="28"/>
          <w:szCs w:val="28"/>
        </w:rPr>
        <w:t>目的两个核心功能区，我们通过合理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布</w:t>
      </w:r>
      <w:r>
        <w:rPr>
          <w:rFonts w:ascii="FangSong" w:eastAsia="FangSong" w:hAnsi="FangSong" w:cs="FangSong"/>
          <w:spacing w:val="-12"/>
          <w:sz w:val="28"/>
          <w:szCs w:val="28"/>
        </w:rPr>
        <w:t>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保原材料的顺畅运</w:t>
      </w:r>
      <w:r>
        <w:rPr>
          <w:rFonts w:ascii="FangSong" w:eastAsia="FangSong" w:hAnsi="FangSong" w:cs="FangSong"/>
          <w:spacing w:val="-3"/>
          <w:sz w:val="28"/>
          <w:szCs w:val="28"/>
        </w:rPr>
        <w:t>输和产品的高效配送。办公区则位于辣椒酱项目核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心区，方</w:t>
      </w:r>
      <w:r>
        <w:rPr>
          <w:rFonts w:ascii="FangSong" w:eastAsia="FangSong" w:hAnsi="FangSong" w:cs="FangSong"/>
          <w:spacing w:val="-3"/>
          <w:sz w:val="28"/>
          <w:szCs w:val="28"/>
        </w:rPr>
        <w:t>便</w:t>
      </w:r>
      <w:r>
        <w:rPr>
          <w:rFonts w:ascii="FangSong" w:eastAsia="FangSong" w:hAnsi="FangSong" w:cs="FangSong"/>
          <w:spacing w:val="-2"/>
          <w:sz w:val="28"/>
          <w:szCs w:val="28"/>
        </w:rPr>
        <w:t>管理层对整个辣椒酱项目的监控与决策。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2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在辣椒酱项目区域内分布绿化带和休闲区，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也为辣椒酱项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目</w:t>
      </w:r>
      <w:r>
        <w:rPr>
          <w:rFonts w:ascii="FangSong" w:eastAsia="FangSong" w:hAnsi="FangSong" w:cs="FangSong"/>
          <w:spacing w:val="-7"/>
          <w:sz w:val="28"/>
          <w:szCs w:val="28"/>
        </w:rPr>
        <w:t>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4" w:right="14" w:firstLine="9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我们将环境保护区域规划在辣椒酱项目</w:t>
      </w:r>
      <w:r>
        <w:rPr>
          <w:rFonts w:ascii="FangSong" w:eastAsia="FangSong" w:hAnsi="FangSong" w:cs="FangSong"/>
          <w:sz w:val="28"/>
          <w:szCs w:val="28"/>
        </w:rPr>
        <w:t>的一侧，集中处理废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弃</w:t>
      </w:r>
      <w:r>
        <w:rPr>
          <w:rFonts w:ascii="FangSong" w:eastAsia="FangSong" w:hAnsi="FangSong" w:cs="FangSong"/>
          <w:spacing w:val="-12"/>
          <w:sz w:val="28"/>
          <w:szCs w:val="28"/>
        </w:rPr>
        <w:t>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觉</w:t>
      </w:r>
      <w:r>
        <w:rPr>
          <w:rFonts w:ascii="FangSong" w:eastAsia="FangSong" w:hAnsi="FangSong" w:cs="FangSong"/>
          <w:spacing w:val="-8"/>
          <w:sz w:val="28"/>
          <w:szCs w:val="28"/>
        </w:rPr>
        <w:t>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确保了辣椒酱项目整体的美观性。这一举措符合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使辣椒酱项目在生产的同时也能够实现对环境的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积</w:t>
      </w:r>
      <w:r>
        <w:rPr>
          <w:rFonts w:ascii="FangSong" w:eastAsia="FangSong" w:hAnsi="FangSong" w:cs="FangSong"/>
          <w:spacing w:val="-9"/>
          <w:sz w:val="28"/>
          <w:szCs w:val="28"/>
        </w:rPr>
        <w:t>极贡献。</w:t>
      </w:r>
    </w:p>
    <w:p>
      <w:pPr>
        <w:spacing w:before="1" w:line="415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这八个设计要点共同构成了辣椒酱项目总图布置方案的核心，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了辣椒酱项目在各个方面都能够取得良好的平衡，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求，又体现了对环境的关注和社会责任。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该辣椒酱项目选址位于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独</w:t>
      </w:r>
      <w:r>
        <w:rPr>
          <w:rFonts w:ascii="FangSong" w:eastAsia="FangSong" w:hAnsi="FangSong" w:cs="FangSong"/>
          <w:spacing w:val="-8"/>
          <w:sz w:val="28"/>
          <w:szCs w:val="28"/>
        </w:rPr>
        <w:t>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椒酱项目的顺利启动和运营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销售和员工的通勤。这为辣椒酱项目提供了便捷的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物</w:t>
      </w:r>
      <w:r>
        <w:rPr>
          <w:rFonts w:ascii="FangSong" w:eastAsia="FangSong" w:hAnsi="FangSong" w:cs="FangSong"/>
          <w:spacing w:val="-6"/>
          <w:sz w:val="28"/>
          <w:szCs w:val="28"/>
        </w:rPr>
        <w:t>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2" w:right="14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辣椒酱项目选址规划中特别考虑了环保区域，用于处理废弃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有效减少对周边环境的负面影响。这表明了辣椒酱项目对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1" w:right="14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辣椒酱项目选址的用地控制指标与相关规划相一致，不仅满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足</w:t>
      </w:r>
      <w:r>
        <w:rPr>
          <w:rFonts w:ascii="FangSong" w:eastAsia="FangSong" w:hAnsi="FangSong" w:cs="FangSong"/>
          <w:spacing w:val="-8"/>
          <w:sz w:val="28"/>
          <w:szCs w:val="28"/>
        </w:rPr>
        <w:t>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也兼顾了用地的合理利用。这有助于辣椒酱项目获得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土地开发和利用的相关许可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3" w:right="14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在辣椒酱项目选址周边进行了社区和周边环境的调查，确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辣</w:t>
      </w:r>
      <w:r>
        <w:rPr>
          <w:rFonts w:ascii="FangSong" w:eastAsia="FangSong" w:hAnsi="FangSong" w:cs="FangSong"/>
          <w:spacing w:val="-8"/>
          <w:sz w:val="28"/>
          <w:szCs w:val="28"/>
        </w:rPr>
        <w:t>椒酱项目建设不会对周边社区造成过大的影响，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31" w:right="176" w:firstLine="981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1"/>
          <w:sz w:val="28"/>
          <w:szCs w:val="28"/>
        </w:rPr>
        <w:t>辣椒酱项目选址时，我们充分考虑了当地的政策和法规，确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辣椒酱项目的合法性和稳健性。对政府支持政策和法规的遵从，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</w:t>
      </w:r>
      <w:r>
        <w:rPr>
          <w:rFonts w:ascii="FangSong" w:eastAsia="FangSong" w:hAnsi="FangSong" w:cs="FangSong"/>
          <w:spacing w:val="-3"/>
          <w:sz w:val="28"/>
          <w:szCs w:val="28"/>
        </w:rPr>
        <w:t>于辣椒酱项目在当地获得更多支持。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9" w:line="411" w:lineRule="auto"/>
        <w:ind w:left="32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综合考虑辣椒酱项目选址的各项因素，我们认为该选址</w:t>
      </w:r>
      <w:r>
        <w:rPr>
          <w:rFonts w:ascii="FangSong" w:eastAsia="FangSong" w:hAnsi="FangSong" w:cs="FangSong"/>
          <w:sz w:val="28"/>
          <w:szCs w:val="28"/>
        </w:rPr>
        <w:t>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为辣椒酱项目带来更多的发展机遇。与周边的产业和社会环境相结合，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该选址将有助</w:t>
      </w:r>
      <w:r>
        <w:rPr>
          <w:rFonts w:ascii="FangSong" w:eastAsia="FangSong" w:hAnsi="FangSong" w:cs="FangSong"/>
          <w:spacing w:val="-3"/>
          <w:sz w:val="28"/>
          <w:szCs w:val="28"/>
        </w:rPr>
        <w:t>于</w:t>
      </w:r>
      <w:r>
        <w:rPr>
          <w:rFonts w:ascii="FangSong" w:eastAsia="FangSong" w:hAnsi="FangSong" w:cs="FangSong"/>
          <w:spacing w:val="-2"/>
          <w:sz w:val="28"/>
          <w:szCs w:val="28"/>
        </w:rPr>
        <w:t>辣椒酱项目实现可持续发展。</w:t>
      </w:r>
    </w:p>
    <w:p>
      <w:pPr>
        <w:spacing w:before="2" w:line="415" w:lineRule="auto"/>
        <w:ind w:left="37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我们可以得出该辣椒酱项目选址的合理性</w:t>
      </w:r>
      <w:r>
        <w:rPr>
          <w:rFonts w:ascii="FangSong" w:eastAsia="FangSong" w:hAnsi="FangSong" w:cs="FangSong"/>
          <w:spacing w:val="-7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可行</w:t>
      </w:r>
      <w:r>
        <w:rPr>
          <w:rFonts w:ascii="FangSong" w:eastAsia="FangSong" w:hAnsi="FangSong" w:cs="FangSong"/>
          <w:spacing w:val="-2"/>
          <w:sz w:val="28"/>
          <w:szCs w:val="28"/>
        </w:rPr>
        <w:t>性，为辣椒酱项目的后续规划和实施提供了坚实的基础。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2" w:right="8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4" w:line="413" w:lineRule="auto"/>
        <w:ind w:left="41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会</w:t>
      </w:r>
      <w:r>
        <w:rPr>
          <w:rFonts w:ascii="FangSong" w:eastAsia="FangSong" w:hAnsi="FangSong" w:cs="FangSong"/>
          <w:spacing w:val="-18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息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8"/>
          <w:sz w:val="28"/>
          <w:szCs w:val="28"/>
        </w:rPr>
        <w:t>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学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</w:p>
    <w:p>
      <w:pPr>
        <w:sectPr>
          <w:pgSz w:w="11906" w:h="16839"/>
          <w:pgMar w:top="1431" w:right="1623" w:bottom="0" w:left="1785" w:header="0" w:footer="0" w:gutter="0"/>
          <w:pgNumType w:start="26"/>
          <w:cols w:space="708"/>
        </w:sectPr>
      </w:pPr>
    </w:p>
    <w:p>
      <w:pPr>
        <w:spacing w:before="182" w:line="222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90" w:line="413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2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3" w:line="415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ectPr>
          <w:pgSz w:w="11906" w:h="16839"/>
          <w:pgMar w:top="1431" w:right="1697" w:bottom="0" w:left="1785" w:header="0" w:footer="0" w:gutter="0"/>
          <w:pgNumType w:start="27"/>
          <w:cols w:space="708"/>
        </w:sectPr>
      </w:pPr>
    </w:p>
    <w:p>
      <w:pPr>
        <w:spacing w:before="184" w:line="411" w:lineRule="auto"/>
        <w:ind w:left="45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7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</w:p>
    <w:p>
      <w:pPr>
        <w:sectPr>
          <w:pgSz w:w="11906" w:h="16839"/>
          <w:pgMar w:top="1431" w:right="1623" w:bottom="0" w:left="1785" w:header="0" w:footer="0" w:gutter="0"/>
          <w:pgNumType w:start="28"/>
          <w:cols w:space="708"/>
        </w:sectPr>
      </w:pPr>
    </w:p>
    <w:p>
      <w:pPr>
        <w:spacing w:before="184" w:line="411" w:lineRule="auto"/>
        <w:ind w:left="32" w:right="56" w:firstLine="2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15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8" w:line="416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ectPr>
          <w:pgSz w:w="11906" w:h="16839"/>
          <w:pgMar w:top="1431" w:right="1743" w:bottom="0" w:left="1785" w:header="0" w:footer="0" w:gutter="0"/>
          <w:pgNumType w:start="29"/>
          <w:cols w:space="708"/>
        </w:sectPr>
      </w:pPr>
    </w:p>
    <w:p>
      <w:pPr>
        <w:spacing w:before="183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6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ectPr>
          <w:pgSz w:w="11906" w:h="16839"/>
          <w:pgMar w:top="1431" w:right="1785" w:bottom="0" w:left="1785" w:header="0" w:footer="0" w:gutter="0"/>
          <w:pgNumType w:start="30"/>
          <w:cols w:space="708"/>
        </w:sectPr>
      </w:pPr>
    </w:p>
    <w:p>
      <w:pPr>
        <w:spacing w:before="18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9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90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ectPr>
          <w:pgSz w:w="11906" w:h="16839"/>
          <w:pgMar w:top="1431" w:right="1603" w:bottom="0" w:left="1785" w:header="0" w:footer="0" w:gutter="0"/>
          <w:pgNumType w:start="31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8" w:line="416" w:lineRule="auto"/>
        <w:ind w:left="67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岗</w:t>
      </w:r>
      <w:r>
        <w:rPr>
          <w:rFonts w:ascii="FangSong" w:eastAsia="FangSong" w:hAnsi="FangSong" w:cs="FangSong"/>
          <w:spacing w:val="-9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确保制度得到有效执</w:t>
      </w:r>
    </w:p>
    <w:p>
      <w:pPr>
        <w:sectPr>
          <w:pgSz w:w="11906" w:h="16839"/>
          <w:pgMar w:top="1431" w:right="1785" w:bottom="0" w:left="1785" w:header="0" w:footer="0" w:gutter="0"/>
          <w:pgNumType w:start="32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90" w:line="411" w:lineRule="auto"/>
        <w:ind w:left="39" w:right="95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1" w:line="411" w:lineRule="auto"/>
        <w:ind w:left="34" w:right="95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六、市场营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9" w:line="411" w:lineRule="auto"/>
        <w:ind w:left="32" w:right="38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分析</w:t>
      </w:r>
      <w:r>
        <w:rPr>
          <w:rFonts w:ascii="FangSong" w:eastAsia="FangSong" w:hAnsi="FangSong" w:cs="FangSong"/>
          <w:spacing w:val="-2"/>
          <w:sz w:val="28"/>
          <w:szCs w:val="28"/>
        </w:rPr>
        <w:t>显示，目标市场的规模庞大，未来预计呈现稳健增长趋势。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这一市场</w:t>
      </w:r>
      <w:r>
        <w:rPr>
          <w:rFonts w:ascii="FangSong" w:eastAsia="FangSong" w:hAnsi="FangSong" w:cs="FangSong"/>
          <w:spacing w:val="7"/>
          <w:sz w:val="28"/>
          <w:szCs w:val="28"/>
        </w:rPr>
        <w:t>的</w:t>
      </w:r>
      <w:r>
        <w:rPr>
          <w:rFonts w:ascii="FangSong" w:eastAsia="FangSong" w:hAnsi="FangSong" w:cs="FangSong"/>
          <w:spacing w:val="5"/>
          <w:sz w:val="28"/>
          <w:szCs w:val="28"/>
        </w:rPr>
        <w:t>增长主要受益于消费者对创新产品和高品质服务的日益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pPr>
        <w:spacing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潜</w:t>
      </w:r>
      <w:r>
        <w:rPr>
          <w:rFonts w:ascii="FangSong" w:eastAsia="FangSong" w:hAnsi="FangSong" w:cs="FangSong"/>
          <w:spacing w:val="-3"/>
          <w:sz w:val="28"/>
          <w:szCs w:val="28"/>
        </w:rPr>
        <w:t>在客户细分</w:t>
      </w:r>
    </w:p>
    <w:p>
      <w:pPr>
        <w:spacing w:before="292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我们将潜在客户细分为不同的群体，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以更好地满足各类客户的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</w:p>
    <w:p>
      <w:pPr>
        <w:sectPr>
          <w:pgSz w:w="11906" w:h="16839"/>
          <w:pgMar w:top="1431" w:right="1704" w:bottom="0" w:left="1785" w:header="0" w:footer="0" w:gutter="0"/>
          <w:pgNumType w:start="33"/>
          <w:cols w:space="708"/>
        </w:sectPr>
      </w:pPr>
    </w:p>
    <w:p>
      <w:pPr>
        <w:spacing w:before="182" w:line="222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10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5"/>
          <w:sz w:val="28"/>
          <w:szCs w:val="28"/>
        </w:rPr>
        <w:t>这些细分群体包括但不限于：</w:t>
      </w:r>
    </w:p>
    <w:p>
      <w:pPr>
        <w:spacing w:before="289" w:line="411" w:lineRule="auto"/>
        <w:ind w:left="38" w:right="19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专业用户：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针对需要高度专业化产品和服务的行业，提供专门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制的解决方案。</w:t>
      </w:r>
    </w:p>
    <w:p>
      <w:pPr>
        <w:spacing w:before="1" w:line="411" w:lineRule="auto"/>
        <w:ind w:left="33" w:right="254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中</w:t>
      </w:r>
      <w:r>
        <w:rPr>
          <w:rFonts w:ascii="FangSong" w:eastAsia="FangSong" w:hAnsi="FangSong" w:cs="FangSong"/>
          <w:spacing w:val="-7"/>
          <w:sz w:val="28"/>
          <w:szCs w:val="28"/>
        </w:rPr>
        <w:t>小型企业：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为中小型企业提供经济实惠、易于使用的产品，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满</w:t>
      </w:r>
      <w:r>
        <w:rPr>
          <w:rFonts w:ascii="FangSong" w:eastAsia="FangSong" w:hAnsi="FangSong" w:cs="FangSong"/>
          <w:spacing w:val="-6"/>
          <w:sz w:val="28"/>
          <w:szCs w:val="28"/>
        </w:rPr>
        <w:t>足其业务需求。</w:t>
      </w:r>
    </w:p>
    <w:p>
      <w:pPr>
        <w:spacing w:before="2" w:line="415" w:lineRule="auto"/>
        <w:ind w:left="32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个人用户：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面向普通个人用户，提供易购、易用的产品，强</w:t>
      </w:r>
      <w:r>
        <w:rPr>
          <w:rFonts w:ascii="FangSong" w:eastAsia="FangSong" w:hAnsi="FangSong" w:cs="FangSong"/>
          <w:spacing w:val="-2"/>
          <w:sz w:val="28"/>
          <w:szCs w:val="28"/>
        </w:rPr>
        <w:t>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户</w:t>
      </w:r>
      <w:r>
        <w:rPr>
          <w:rFonts w:ascii="FangSong" w:eastAsia="FangSong" w:hAnsi="FangSong" w:cs="FangSong"/>
          <w:spacing w:val="-4"/>
          <w:sz w:val="28"/>
          <w:szCs w:val="28"/>
        </w:rPr>
        <w:t>体验和个性化服务。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二)、市场定位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5" w:right="19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pacing w:val="-4"/>
          <w:sz w:val="28"/>
          <w:szCs w:val="28"/>
        </w:rPr>
        <w:t>产品定位为高性能、创新、可靠的解决方案提供商。通过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专业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和差异化的服务，致力于满足不同细分市场的需求。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竞争优势</w:t>
      </w:r>
    </w:p>
    <w:p>
      <w:pPr>
        <w:spacing w:before="288" w:line="411" w:lineRule="auto"/>
        <w:ind w:left="38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技术领先：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我们拥有领先的技术团队，持续创新产品，确保</w:t>
      </w:r>
      <w:r>
        <w:rPr>
          <w:rFonts w:ascii="FangSong" w:eastAsia="FangSong" w:hAnsi="FangSong" w:cs="FangSong"/>
          <w:spacing w:val="-2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6"/>
          <w:sz w:val="28"/>
          <w:szCs w:val="28"/>
        </w:rPr>
        <w:t>行业的前沿位置。</w:t>
      </w:r>
    </w:p>
    <w:p>
      <w:pPr>
        <w:spacing w:before="1" w:line="411" w:lineRule="auto"/>
        <w:ind w:left="32" w:right="25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客</w:t>
      </w:r>
      <w:r>
        <w:rPr>
          <w:rFonts w:ascii="FangSong" w:eastAsia="FangSong" w:hAnsi="FangSong" w:cs="FangSong"/>
          <w:spacing w:val="-6"/>
          <w:sz w:val="28"/>
          <w:szCs w:val="28"/>
        </w:rPr>
        <w:t>户体验：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提供卓越的客户服务和售后支持，强调用户体验，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立良好的品牌声誉。</w:t>
      </w:r>
    </w:p>
    <w:p>
      <w:pPr>
        <w:spacing w:before="1" w:line="416" w:lineRule="auto"/>
        <w:ind w:left="39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活定制：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能够根据客户需求提供灵活的定制解决方案，满足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不</w:t>
      </w:r>
      <w:r>
        <w:rPr>
          <w:rFonts w:ascii="FangSong" w:eastAsia="FangSong" w:hAnsi="FangSong" w:cs="FangSong"/>
          <w:spacing w:val="-5"/>
          <w:sz w:val="28"/>
          <w:szCs w:val="28"/>
        </w:rPr>
        <w:t>同行业和规模的需求。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(三)、产品定价策略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416" w:lineRule="auto"/>
        <w:ind w:left="61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定价策略将综合考虑成本、市场需求、竞争格局等多方面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素</w:t>
      </w:r>
      <w:r>
        <w:rPr>
          <w:rFonts w:ascii="FangSong" w:eastAsia="FangSong" w:hAnsi="FangSong" w:cs="FangSong"/>
          <w:spacing w:val="-7"/>
          <w:sz w:val="28"/>
          <w:szCs w:val="28"/>
        </w:rPr>
        <w:t>。灵活的定价策略将使我们能够在满足客户需求的同时确保盈利。</w:t>
      </w:r>
    </w:p>
    <w:p>
      <w:pPr>
        <w:sectPr>
          <w:pgSz w:w="11906" w:h="16839"/>
          <w:pgMar w:top="1431" w:right="1603" w:bottom="0" w:left="1785" w:header="0" w:footer="0" w:gutter="0"/>
          <w:pgNumType w:start="34"/>
          <w:cols w:space="708"/>
        </w:sectPr>
      </w:pPr>
    </w:p>
    <w:p>
      <w:pPr>
        <w:spacing w:before="183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bookmarkStart w:id="34" w:name="_bookmark35"/>
      <w:bookmarkEnd w:id="34"/>
      <w:bookmarkStart w:id="35" w:name="_bookmark36"/>
      <w:bookmarkEnd w:id="35"/>
      <w:bookmarkStart w:id="36" w:name="_bookmark37"/>
      <w:bookmarkEnd w:id="36"/>
      <w:r>
        <w:rPr>
          <w:rFonts w:ascii="FangSong" w:eastAsia="FangSong" w:hAnsi="FangSong" w:cs="FangSong"/>
          <w:spacing w:val="-6"/>
          <w:sz w:val="28"/>
          <w:szCs w:val="28"/>
        </w:rPr>
        <w:t>差</w:t>
      </w:r>
      <w:r>
        <w:rPr>
          <w:rFonts w:ascii="FangSong" w:eastAsia="FangSong" w:hAnsi="FangSong" w:cs="FangSong"/>
          <w:spacing w:val="-3"/>
          <w:sz w:val="28"/>
          <w:szCs w:val="28"/>
        </w:rPr>
        <w:t>异化定价</w:t>
      </w:r>
    </w:p>
    <w:p>
      <w:pPr>
        <w:spacing w:before="288" w:line="411" w:lineRule="auto"/>
        <w:ind w:left="34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针</w:t>
      </w:r>
      <w:r>
        <w:rPr>
          <w:rFonts w:ascii="FangSong" w:eastAsia="FangSong" w:hAnsi="FangSong" w:cs="FangSong"/>
          <w:spacing w:val="-13"/>
          <w:sz w:val="28"/>
          <w:szCs w:val="28"/>
        </w:rPr>
        <w:t>对高端用户和专业领域，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我们将采用差异化定价策略，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以更合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理地</w:t>
      </w:r>
      <w:r>
        <w:rPr>
          <w:rFonts w:ascii="FangSong" w:eastAsia="FangSong" w:hAnsi="FangSong" w:cs="FangSong"/>
          <w:spacing w:val="-4"/>
          <w:sz w:val="28"/>
          <w:szCs w:val="28"/>
        </w:rPr>
        <w:t>反</w:t>
      </w:r>
      <w:r>
        <w:rPr>
          <w:rFonts w:ascii="FangSong" w:eastAsia="FangSong" w:hAnsi="FangSong" w:cs="FangSong"/>
          <w:spacing w:val="-3"/>
          <w:sz w:val="28"/>
          <w:szCs w:val="28"/>
        </w:rPr>
        <w:t>映产品的高附加值和专业性。</w:t>
      </w:r>
    </w:p>
    <w:p>
      <w:pPr>
        <w:spacing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套餐与促销</w:t>
      </w:r>
    </w:p>
    <w:p>
      <w:pPr>
        <w:spacing w:before="286" w:line="416" w:lineRule="auto"/>
        <w:ind w:left="35" w:right="4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定期推出产品套餐和促销活动，吸引更多客户选择我们的产品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并提高品牌在市场中的认知度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四)、渠道与分销策略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多</w:t>
      </w:r>
      <w:r>
        <w:rPr>
          <w:rFonts w:ascii="FangSong" w:eastAsia="FangSong" w:hAnsi="FangSong" w:cs="FangSong"/>
          <w:spacing w:val="-5"/>
          <w:sz w:val="28"/>
          <w:szCs w:val="28"/>
        </w:rPr>
        <w:t>渠道销售</w:t>
      </w:r>
    </w:p>
    <w:p>
      <w:pPr>
        <w:spacing w:before="291" w:line="411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过在线渠道、经销商网络以及合作伙伴关系，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实现多渠道销售，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确保产</w:t>
      </w:r>
      <w:r>
        <w:rPr>
          <w:rFonts w:ascii="FangSong" w:eastAsia="FangSong" w:hAnsi="FangSong" w:cs="FangSong"/>
          <w:spacing w:val="-3"/>
          <w:sz w:val="28"/>
          <w:szCs w:val="28"/>
        </w:rPr>
        <w:t>品能够覆盖更广泛的市场。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经销商培训</w:t>
      </w:r>
    </w:p>
    <w:p>
      <w:pPr>
        <w:spacing w:before="288" w:line="416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立完善的经销商培训体系，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确保经销商了解产品特性，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业的售前售后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持，提高整体销售服务水平。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五)、促销与广告策略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数</w:t>
      </w:r>
      <w:r>
        <w:rPr>
          <w:rFonts w:ascii="FangSong" w:eastAsia="FangSong" w:hAnsi="FangSong" w:cs="FangSong"/>
          <w:spacing w:val="-2"/>
          <w:sz w:val="28"/>
          <w:szCs w:val="28"/>
        </w:rPr>
        <w:t>字化市场推广</w:t>
      </w:r>
    </w:p>
    <w:p>
      <w:pPr>
        <w:spacing w:before="288" w:line="411" w:lineRule="auto"/>
        <w:ind w:left="63" w:right="82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通过社交媒体、搜索引擎营销等数字化手段进行市场推广，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品牌知名</w:t>
      </w:r>
      <w:r>
        <w:rPr>
          <w:rFonts w:ascii="FangSong" w:eastAsia="FangSong" w:hAnsi="FangSong" w:cs="FangSong"/>
          <w:spacing w:val="-5"/>
          <w:sz w:val="28"/>
          <w:szCs w:val="28"/>
        </w:rPr>
        <w:t>度</w:t>
      </w:r>
      <w:r>
        <w:rPr>
          <w:rFonts w:ascii="FangSong" w:eastAsia="FangSong" w:hAnsi="FangSong" w:cs="FangSong"/>
          <w:spacing w:val="-3"/>
          <w:sz w:val="28"/>
          <w:szCs w:val="28"/>
        </w:rPr>
        <w:t>，引导目标客户了解和购买我们的产品。</w:t>
      </w:r>
    </w:p>
    <w:p>
      <w:pPr>
        <w:spacing w:before="1" w:line="220" w:lineRule="auto"/>
        <w:ind w:left="6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与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业峰会合作</w:t>
      </w:r>
    </w:p>
    <w:p>
      <w:pPr>
        <w:spacing w:before="289" w:line="416" w:lineRule="auto"/>
        <w:ind w:left="31" w:right="4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参与行业峰会和展览，展示我们的产品并与潜在客户建立联系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加强与</w:t>
      </w:r>
      <w:r>
        <w:rPr>
          <w:rFonts w:ascii="FangSong" w:eastAsia="FangSong" w:hAnsi="FangSong" w:cs="FangSong"/>
          <w:spacing w:val="-3"/>
          <w:sz w:val="28"/>
          <w:szCs w:val="28"/>
        </w:rPr>
        <w:t>行业内的合作伙伴关系。</w:t>
      </w:r>
    </w:p>
    <w:p>
      <w:pPr>
        <w:sectPr>
          <w:pgSz w:w="11906" w:h="16839"/>
          <w:pgMar w:top="1431" w:right="1718" w:bottom="0" w:left="1785" w:header="0" w:footer="0" w:gutter="0"/>
          <w:pgNumType w:start="35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7" w:name="_bookmark38"/>
      <w:bookmarkEnd w:id="37"/>
      <w:bookmarkStart w:id="38" w:name="_bookmark39"/>
      <w:bookmarkEnd w:id="38"/>
      <w:bookmarkStart w:id="39" w:name="_bookmark40"/>
      <w:bookmarkEnd w:id="39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(六)、售后服务策略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建立完善的售</w:t>
      </w:r>
      <w:r>
        <w:rPr>
          <w:rFonts w:ascii="FangSong" w:eastAsia="FangSong" w:hAnsi="FangSong" w:cs="FangSong"/>
          <w:spacing w:val="-5"/>
          <w:sz w:val="28"/>
          <w:szCs w:val="28"/>
        </w:rPr>
        <w:t>后</w:t>
      </w:r>
      <w:r>
        <w:rPr>
          <w:rFonts w:ascii="FangSong" w:eastAsia="FangSong" w:hAnsi="FangSong" w:cs="FangSong"/>
          <w:spacing w:val="-3"/>
          <w:sz w:val="28"/>
          <w:szCs w:val="28"/>
        </w:rPr>
        <w:t>服务体系，提供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24/7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在线支持、定期维护和更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新服务，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保客户在使用过程中获得持续的价值。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户培训</w:t>
      </w:r>
    </w:p>
    <w:p>
      <w:pPr>
        <w:spacing w:before="284" w:line="417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为客户提供专业的培训课程，使其更好地了解和使用我们的产品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</w:t>
      </w:r>
      <w:r>
        <w:rPr>
          <w:rFonts w:ascii="FangSong" w:eastAsia="FangSong" w:hAnsi="FangSong" w:cs="FangSong"/>
          <w:spacing w:val="-3"/>
          <w:sz w:val="28"/>
          <w:szCs w:val="28"/>
        </w:rPr>
        <w:t>高客户满意度，促使客户形成忠诚度。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2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、环境影响评估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)、环境影响评估目的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辣</w:t>
      </w:r>
      <w:r>
        <w:rPr>
          <w:rFonts w:ascii="FangSong" w:eastAsia="FangSong" w:hAnsi="FangSong" w:cs="FangSong"/>
          <w:spacing w:val="-4"/>
          <w:sz w:val="28"/>
          <w:szCs w:val="28"/>
        </w:rPr>
        <w:t>椒酱项目的环境影响评估旨在全面了解、评估辣椒酱项目对周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边</w:t>
      </w:r>
      <w:r>
        <w:rPr>
          <w:rFonts w:ascii="FangSong" w:eastAsia="FangSong" w:hAnsi="FangSong" w:cs="FangSong"/>
          <w:spacing w:val="-8"/>
          <w:sz w:val="28"/>
          <w:szCs w:val="28"/>
        </w:rPr>
        <w:t>自然和社会环境可能产生的影响，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从而为决策者提供科学、客观的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依</w:t>
      </w:r>
      <w:r>
        <w:rPr>
          <w:rFonts w:ascii="FangSong" w:eastAsia="FangSong" w:hAnsi="FangSong" w:cs="FangSong"/>
          <w:spacing w:val="-7"/>
          <w:sz w:val="28"/>
          <w:szCs w:val="28"/>
        </w:rPr>
        <w:t>据。具体目的包括：</w:t>
      </w:r>
    </w:p>
    <w:p>
      <w:pPr>
        <w:spacing w:before="1" w:line="411" w:lineRule="auto"/>
        <w:ind w:left="31" w:right="220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评估</w:t>
      </w:r>
      <w:r>
        <w:rPr>
          <w:rFonts w:ascii="FangSong" w:eastAsia="FangSong" w:hAnsi="FangSong" w:cs="FangSong"/>
          <w:spacing w:val="-9"/>
          <w:sz w:val="28"/>
          <w:szCs w:val="28"/>
        </w:rPr>
        <w:t>影</w:t>
      </w:r>
      <w:r>
        <w:rPr>
          <w:rFonts w:ascii="FangSong" w:eastAsia="FangSong" w:hAnsi="FangSong" w:cs="FangSong"/>
          <w:spacing w:val="-5"/>
          <w:sz w:val="28"/>
          <w:szCs w:val="28"/>
        </w:rPr>
        <w:t>响范围：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确定辣椒酱项目可能对自然环境、生态系统、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水源、空气质量</w:t>
      </w:r>
      <w:r>
        <w:rPr>
          <w:rFonts w:ascii="FangSong" w:eastAsia="FangSong" w:hAnsi="FangSong" w:cs="FangSong"/>
          <w:spacing w:val="-2"/>
          <w:sz w:val="28"/>
          <w:szCs w:val="28"/>
        </w:rPr>
        <w:t>等产生的直接或潜在影响。</w:t>
      </w:r>
    </w:p>
    <w:p>
      <w:pPr>
        <w:spacing w:before="1" w:line="411" w:lineRule="auto"/>
        <w:ind w:left="34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识别潜在风险：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发现可能对环境造成潜在危害的因素，为事</w:t>
      </w:r>
      <w:r>
        <w:rPr>
          <w:rFonts w:ascii="FangSong" w:eastAsia="FangSong" w:hAnsi="FangSong" w:cs="FangSong"/>
          <w:spacing w:val="-1"/>
          <w:sz w:val="28"/>
          <w:szCs w:val="28"/>
        </w:rPr>
        <w:t>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采取预防和应对措施提供基础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3" w:line="415" w:lineRule="auto"/>
        <w:ind w:left="32" w:right="17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符</w:t>
      </w:r>
      <w:r>
        <w:rPr>
          <w:rFonts w:ascii="FangSong" w:eastAsia="FangSong" w:hAnsi="FangSong" w:cs="FangSong"/>
          <w:spacing w:val="-4"/>
          <w:sz w:val="28"/>
          <w:szCs w:val="28"/>
        </w:rPr>
        <w:t>合法规要求：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遵循国家和地方环境法规，确保辣椒酱项目在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环保方</w:t>
      </w:r>
      <w:r>
        <w:rPr>
          <w:rFonts w:ascii="FangSong" w:eastAsia="FangSong" w:hAnsi="FangSong" w:cs="FangSong"/>
          <w:spacing w:val="-4"/>
          <w:sz w:val="28"/>
          <w:szCs w:val="28"/>
        </w:rPr>
        <w:t>面</w:t>
      </w:r>
      <w:r>
        <w:rPr>
          <w:rFonts w:ascii="FangSong" w:eastAsia="FangSong" w:hAnsi="FangSong" w:cs="FangSong"/>
          <w:spacing w:val="-3"/>
          <w:sz w:val="28"/>
          <w:szCs w:val="28"/>
        </w:rPr>
        <w:t>的合法性和可持续性。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影响评估法律法规依据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在进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7"/>
          <w:sz w:val="28"/>
          <w:szCs w:val="28"/>
        </w:rPr>
        <w:t>环境影响评估时，我们将依据国家和地方相关的环境法规，</w:t>
      </w:r>
    </w:p>
    <w:p>
      <w:pPr>
        <w:sectPr>
          <w:pgSz w:w="11906" w:h="16839"/>
          <w:pgMar w:top="1431" w:right="1623" w:bottom="0" w:left="1785" w:header="0" w:footer="0" w:gutter="0"/>
          <w:pgNumType w:start="36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保评估的合法性和有效性。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0" w:name="_bookmark43"/>
      <w:bookmarkEnd w:id="40"/>
      <w:bookmarkStart w:id="41" w:name="_bookmark41"/>
      <w:bookmarkEnd w:id="41"/>
      <w:bookmarkStart w:id="42" w:name="_bookmark42"/>
      <w:bookmarkEnd w:id="42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辣椒酱项目对环境的主要影响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通过详细的环境影响评估，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我们将全面了解辣椒酱项目可能对</w:t>
      </w:r>
      <w:r>
        <w:rPr>
          <w:rFonts w:ascii="FangSong" w:eastAsia="FangSong" w:hAnsi="FangSong" w:cs="FangSong"/>
          <w:spacing w:val="-7"/>
          <w:sz w:val="28"/>
          <w:szCs w:val="28"/>
        </w:rPr>
        <w:t>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境产生的主要影响，包括但不限于：</w:t>
      </w:r>
    </w:p>
    <w:p>
      <w:pPr>
        <w:spacing w:before="1" w:line="411" w:lineRule="auto"/>
        <w:ind w:left="41" w:right="14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水质影响：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评估辣椒酱项目对附近水源的影响，确保水质不</w:t>
      </w:r>
      <w:r>
        <w:rPr>
          <w:rFonts w:ascii="FangSong" w:eastAsia="FangSong" w:hAnsi="FangSong" w:cs="FangSong"/>
          <w:sz w:val="28"/>
          <w:szCs w:val="28"/>
        </w:rPr>
        <w:t>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到</w:t>
      </w:r>
      <w:r>
        <w:rPr>
          <w:rFonts w:ascii="FangSong" w:eastAsia="FangSong" w:hAnsi="FangSong" w:cs="FangSong"/>
          <w:spacing w:val="-12"/>
          <w:sz w:val="28"/>
          <w:szCs w:val="28"/>
        </w:rPr>
        <w:t>污染。</w:t>
      </w:r>
    </w:p>
    <w:p>
      <w:pPr>
        <w:spacing w:before="1" w:line="411" w:lineRule="auto"/>
        <w:ind w:left="34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空气质</w:t>
      </w:r>
      <w:r>
        <w:rPr>
          <w:rFonts w:ascii="FangSong" w:eastAsia="FangSong" w:hAnsi="FangSong" w:cs="FangSong"/>
          <w:spacing w:val="-4"/>
          <w:sz w:val="28"/>
          <w:szCs w:val="28"/>
        </w:rPr>
        <w:t>量：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考察辣椒酱项目可能对空气质量产生的影响，采取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相应</w:t>
      </w:r>
      <w:r>
        <w:rPr>
          <w:rFonts w:ascii="FangSong" w:eastAsia="FangSong" w:hAnsi="FangSong" w:cs="FangSong"/>
          <w:spacing w:val="-5"/>
          <w:sz w:val="28"/>
          <w:szCs w:val="28"/>
        </w:rPr>
        <w:t>措</w:t>
      </w:r>
      <w:r>
        <w:rPr>
          <w:rFonts w:ascii="FangSong" w:eastAsia="FangSong" w:hAnsi="FangSong" w:cs="FangSong"/>
          <w:spacing w:val="-4"/>
          <w:sz w:val="28"/>
          <w:szCs w:val="28"/>
        </w:rPr>
        <w:t>施减少空气污染。</w:t>
      </w:r>
    </w:p>
    <w:p>
      <w:pPr>
        <w:spacing w:before="1" w:line="415" w:lineRule="auto"/>
        <w:ind w:left="43" w:right="14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土壤影响：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分析辣椒酱项目对土壤的潜在影响，保护土壤生态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系</w:t>
      </w:r>
      <w:r>
        <w:rPr>
          <w:rFonts w:ascii="FangSong" w:eastAsia="FangSong" w:hAnsi="FangSong" w:cs="FangSong"/>
          <w:spacing w:val="-9"/>
          <w:sz w:val="28"/>
          <w:szCs w:val="28"/>
        </w:rPr>
        <w:t>统的稳定。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(四)、环境保护措施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为减少环境影</w:t>
      </w:r>
      <w:r>
        <w:rPr>
          <w:rFonts w:ascii="FangSong" w:eastAsia="FangSong" w:hAnsi="FangSong" w:cs="FangSong"/>
          <w:spacing w:val="-4"/>
          <w:sz w:val="28"/>
          <w:szCs w:val="28"/>
        </w:rPr>
        <w:t>响</w:t>
      </w:r>
      <w:r>
        <w:rPr>
          <w:rFonts w:ascii="FangSong" w:eastAsia="FangSong" w:hAnsi="FangSong" w:cs="FangSong"/>
          <w:spacing w:val="-3"/>
          <w:sz w:val="28"/>
          <w:szCs w:val="28"/>
        </w:rPr>
        <w:t>，辣椒酱项目将采取以下环保措施：</w:t>
      </w:r>
    </w:p>
    <w:p>
      <w:pPr>
        <w:spacing w:before="291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污</w:t>
      </w:r>
      <w:r>
        <w:rPr>
          <w:rFonts w:ascii="FangSong" w:eastAsia="FangSong" w:hAnsi="FangSong" w:cs="FangSong"/>
          <w:spacing w:val="-4"/>
          <w:sz w:val="28"/>
          <w:szCs w:val="28"/>
        </w:rPr>
        <w:t>染防治：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实施先进的污染防治技术，减少废气、废水和固体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废</w:t>
      </w:r>
      <w:r>
        <w:rPr>
          <w:rFonts w:ascii="FangSong" w:eastAsia="FangSong" w:hAnsi="FangSong" w:cs="FangSong"/>
          <w:spacing w:val="-7"/>
          <w:sz w:val="28"/>
          <w:szCs w:val="28"/>
        </w:rPr>
        <w:t>弃物的排放。</w:t>
      </w:r>
    </w:p>
    <w:p>
      <w:pPr>
        <w:spacing w:before="1" w:line="411" w:lineRule="auto"/>
        <w:ind w:left="49" w:right="14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绿</w:t>
      </w:r>
      <w:r>
        <w:rPr>
          <w:rFonts w:ascii="FangSong" w:eastAsia="FangSong" w:hAnsi="FangSong" w:cs="FangSong"/>
          <w:spacing w:val="-4"/>
          <w:sz w:val="28"/>
          <w:szCs w:val="28"/>
        </w:rPr>
        <w:t>化与生态恢复：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在施工和运营阶段进行绿化工程，促进植被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生长，</w:t>
      </w:r>
      <w:r>
        <w:rPr>
          <w:rFonts w:ascii="FangSong" w:eastAsia="FangSong" w:hAnsi="FangSong" w:cs="FangSong"/>
          <w:spacing w:val="-4"/>
          <w:sz w:val="28"/>
          <w:szCs w:val="28"/>
        </w:rPr>
        <w:t>降低对自然环境的破坏。</w:t>
      </w:r>
    </w:p>
    <w:p>
      <w:pPr>
        <w:spacing w:before="2" w:line="416" w:lineRule="auto"/>
        <w:ind w:left="41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持续利用：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采用资源节约型技术，最大限度地减少对自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然资源的消耗。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、环境监测与管理计划</w:t>
      </w:r>
    </w:p>
    <w:p>
      <w:pPr>
        <w:spacing w:line="452" w:lineRule="auto"/>
        <w:rPr>
          <w:rFonts w:ascii="Arial"/>
          <w:sz w:val="21"/>
        </w:rPr>
      </w:pPr>
      <w:r>
        <w:rPr>
          <w:rFonts w:ascii="Arial"/>
          <w:sz w:val="21"/>
        </w:rPr>
        <w:br/>
      </w:r>
      <w:r>
        <w:rPr>
          <w:rFonts w:ascii="Arial"/>
          <w:sz w:val="21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https://d.book118.com/478026064125006045</w:t>
        </w:r>
      </w:hyperlink>
    </w:p>
    <w:p>
      <w:pPr>
        <w:spacing w:line="452" w:lineRule="auto"/>
        <w:rPr>
          <w:rFonts w:ascii="Arial"/>
          <w:sz w:val="21"/>
        </w:rPr>
      </w:pPr>
    </w:p>
    <w:sectPr>
      <w:pgSz w:w="11906" w:h="16839"/>
      <w:pgMar w:top="1431" w:right="1785" w:bottom="0" w:left="1785" w:header="0" w:footer="0" w:gutter="0"/>
      <w:pgNumType w:start="3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478026064125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2024-03-14T09:13:58Z</vt:filetime>
  </property>
  <property fmtid="{D5CDD505-2E9C-101B-9397-08002B2CF9AE}" pid="3" name="CRO">
    <vt:lpwstr>wqlLaW5nc29mdCBQREYgdG8gV1BTIDgw</vt:lpwstr>
  </property>
</Properties>
</file>