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电热丝项目规划设计方案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42" w:history="1">
        <w:r>
          <w:rPr>
            <w:rFonts w:ascii="仿宋" w:eastAsia="仿宋" w:hAnsi="仿宋" w:cs="仿宋" w:hint="eastAsia"/>
            <w:lang w:eastAsia="zh-CN"/>
          </w:rPr>
          <w:t>序言</w:t>
        </w:r>
        <w:r>
          <w:tab/>
        </w:r>
        <w:r>
          <w:fldChar w:fldCharType="begin"/>
        </w:r>
        <w:r>
          <w:instrText xml:space="preserve"> PAGEREF _Toc4042 \h </w:instrText>
        </w:r>
        <w:r>
          <w:fldChar w:fldCharType="separate"/>
        </w:r>
        <w:r>
          <w:t>3</w:t>
        </w:r>
        <w:r>
          <w:fldChar w:fldCharType="end"/>
        </w:r>
      </w:hyperlink>
    </w:p>
    <w:p>
      <w:pPr>
        <w:pStyle w:val="TOC1"/>
        <w:tabs>
          <w:tab w:val="right" w:leader="dot" w:pos="8306"/>
        </w:tabs>
      </w:pPr>
      <w:hyperlink w:anchor="_Toc27139" w:history="1">
        <w:r>
          <w:rPr>
            <w:rFonts w:ascii="仿宋" w:eastAsia="仿宋" w:hAnsi="仿宋" w:cs="仿宋" w:hint="eastAsia"/>
            <w:lang w:eastAsia="zh-CN"/>
          </w:rPr>
          <w:t>一、工艺说明</w:t>
        </w:r>
        <w:r>
          <w:tab/>
        </w:r>
        <w:r>
          <w:fldChar w:fldCharType="begin"/>
        </w:r>
        <w:r>
          <w:instrText xml:space="preserve"> PAGEREF _Toc27139 \h </w:instrText>
        </w:r>
        <w:r>
          <w:fldChar w:fldCharType="separate"/>
        </w:r>
        <w:r>
          <w:t>3</w:t>
        </w:r>
        <w:r>
          <w:fldChar w:fldCharType="end"/>
        </w:r>
      </w:hyperlink>
    </w:p>
    <w:p>
      <w:pPr>
        <w:pStyle w:val="TOC2"/>
        <w:tabs>
          <w:tab w:val="right" w:leader="dot" w:pos="8306"/>
        </w:tabs>
      </w:pPr>
      <w:hyperlink w:anchor="_Toc18634" w:history="1">
        <w:r>
          <w:rPr>
            <w:rFonts w:ascii="仿宋" w:eastAsia="仿宋" w:hAnsi="仿宋" w:cs="仿宋" w:hint="eastAsia"/>
            <w:lang w:eastAsia="zh-CN"/>
          </w:rPr>
          <w:t>(一)、技术管理特点</w:t>
        </w:r>
        <w:r>
          <w:tab/>
        </w:r>
        <w:r>
          <w:fldChar w:fldCharType="begin"/>
        </w:r>
        <w:r>
          <w:instrText xml:space="preserve"> PAGEREF _Toc18634 \h </w:instrText>
        </w:r>
        <w:r>
          <w:fldChar w:fldCharType="separate"/>
        </w:r>
        <w:r>
          <w:t>3</w:t>
        </w:r>
        <w:r>
          <w:fldChar w:fldCharType="end"/>
        </w:r>
      </w:hyperlink>
    </w:p>
    <w:p>
      <w:pPr>
        <w:pStyle w:val="TOC2"/>
        <w:tabs>
          <w:tab w:val="right" w:leader="dot" w:pos="8306"/>
        </w:tabs>
      </w:pPr>
      <w:hyperlink w:anchor="_Toc16010" w:history="1">
        <w:r>
          <w:rPr>
            <w:rFonts w:ascii="仿宋" w:eastAsia="仿宋" w:hAnsi="仿宋" w:cs="仿宋" w:hint="eastAsia"/>
            <w:lang w:eastAsia="zh-CN"/>
          </w:rPr>
          <w:t>(二)、电热丝项目工艺技术设计方案</w:t>
        </w:r>
        <w:r>
          <w:tab/>
        </w:r>
        <w:r>
          <w:fldChar w:fldCharType="begin"/>
        </w:r>
        <w:r>
          <w:instrText xml:space="preserve"> PAGEREF _Toc16010 \h </w:instrText>
        </w:r>
        <w:r>
          <w:fldChar w:fldCharType="separate"/>
        </w:r>
        <w:r>
          <w:t>4</w:t>
        </w:r>
        <w:r>
          <w:fldChar w:fldCharType="end"/>
        </w:r>
      </w:hyperlink>
    </w:p>
    <w:p>
      <w:pPr>
        <w:pStyle w:val="TOC2"/>
        <w:tabs>
          <w:tab w:val="right" w:leader="dot" w:pos="8306"/>
        </w:tabs>
      </w:pPr>
      <w:hyperlink w:anchor="_Toc22461" w:history="1">
        <w:r>
          <w:rPr>
            <w:rFonts w:ascii="仿宋" w:eastAsia="仿宋" w:hAnsi="仿宋" w:cs="仿宋" w:hint="eastAsia"/>
            <w:lang w:eastAsia="zh-CN"/>
          </w:rPr>
          <w:t>(三)、设备选型方案</w:t>
        </w:r>
        <w:r>
          <w:tab/>
        </w:r>
        <w:r>
          <w:fldChar w:fldCharType="begin"/>
        </w:r>
        <w:r>
          <w:instrText xml:space="preserve"> PAGEREF _Toc22461 \h </w:instrText>
        </w:r>
        <w:r>
          <w:fldChar w:fldCharType="separate"/>
        </w:r>
        <w:r>
          <w:t>5</w:t>
        </w:r>
        <w:r>
          <w:fldChar w:fldCharType="end"/>
        </w:r>
      </w:hyperlink>
    </w:p>
    <w:p>
      <w:pPr>
        <w:pStyle w:val="TOC1"/>
        <w:tabs>
          <w:tab w:val="right" w:leader="dot" w:pos="8306"/>
        </w:tabs>
      </w:pPr>
      <w:hyperlink w:anchor="_Toc19134" w:history="1">
        <w:r>
          <w:rPr>
            <w:rFonts w:ascii="仿宋" w:eastAsia="仿宋" w:hAnsi="仿宋" w:cs="仿宋" w:hint="eastAsia"/>
            <w:lang w:eastAsia="zh-CN"/>
          </w:rPr>
          <w:t>二、电热丝项目可持续发展</w:t>
        </w:r>
        <w:r>
          <w:tab/>
        </w:r>
        <w:r>
          <w:fldChar w:fldCharType="begin"/>
        </w:r>
        <w:r>
          <w:instrText xml:space="preserve"> PAGEREF _Toc19134 \h </w:instrText>
        </w:r>
        <w:r>
          <w:fldChar w:fldCharType="separate"/>
        </w:r>
        <w:r>
          <w:t>7</w:t>
        </w:r>
        <w:r>
          <w:fldChar w:fldCharType="end"/>
        </w:r>
      </w:hyperlink>
    </w:p>
    <w:p>
      <w:pPr>
        <w:pStyle w:val="TOC2"/>
        <w:tabs>
          <w:tab w:val="right" w:leader="dot" w:pos="8306"/>
        </w:tabs>
      </w:pPr>
      <w:hyperlink w:anchor="_Toc27683" w:history="1">
        <w:r>
          <w:rPr>
            <w:rFonts w:ascii="仿宋" w:eastAsia="仿宋" w:hAnsi="仿宋" w:cs="仿宋" w:hint="eastAsia"/>
            <w:lang w:eastAsia="zh-CN"/>
          </w:rPr>
          <w:t>(一)、可持续战略与实践</w:t>
        </w:r>
        <w:r>
          <w:tab/>
        </w:r>
        <w:r>
          <w:fldChar w:fldCharType="begin"/>
        </w:r>
        <w:r>
          <w:instrText xml:space="preserve"> PAGEREF _Toc27683 \h </w:instrText>
        </w:r>
        <w:r>
          <w:fldChar w:fldCharType="separate"/>
        </w:r>
        <w:r>
          <w:t>7</w:t>
        </w:r>
        <w:r>
          <w:fldChar w:fldCharType="end"/>
        </w:r>
      </w:hyperlink>
    </w:p>
    <w:p>
      <w:pPr>
        <w:pStyle w:val="TOC2"/>
        <w:tabs>
          <w:tab w:val="right" w:leader="dot" w:pos="8306"/>
        </w:tabs>
      </w:pPr>
      <w:hyperlink w:anchor="_Toc13864" w:history="1">
        <w:r>
          <w:rPr>
            <w:rFonts w:ascii="仿宋" w:eastAsia="仿宋" w:hAnsi="仿宋" w:cs="仿宋" w:hint="eastAsia"/>
            <w:lang w:eastAsia="zh-CN"/>
          </w:rPr>
          <w:t>(二)、环保与社会责任</w:t>
        </w:r>
        <w:r>
          <w:tab/>
        </w:r>
        <w:r>
          <w:fldChar w:fldCharType="begin"/>
        </w:r>
        <w:r>
          <w:instrText xml:space="preserve"> PAGEREF _Toc13864 \h </w:instrText>
        </w:r>
        <w:r>
          <w:fldChar w:fldCharType="separate"/>
        </w:r>
        <w:r>
          <w:t>7</w:t>
        </w:r>
        <w:r>
          <w:fldChar w:fldCharType="end"/>
        </w:r>
      </w:hyperlink>
    </w:p>
    <w:p>
      <w:pPr>
        <w:pStyle w:val="TOC1"/>
        <w:tabs>
          <w:tab w:val="right" w:leader="dot" w:pos="8306"/>
        </w:tabs>
      </w:pPr>
      <w:hyperlink w:anchor="_Toc13608" w:history="1">
        <w:r>
          <w:rPr>
            <w:rFonts w:ascii="仿宋" w:eastAsia="仿宋" w:hAnsi="仿宋" w:cs="仿宋" w:hint="eastAsia"/>
            <w:lang w:eastAsia="zh-CN"/>
          </w:rPr>
          <w:t>三、电热丝项目选址可行性分析</w:t>
        </w:r>
        <w:r>
          <w:tab/>
        </w:r>
        <w:r>
          <w:fldChar w:fldCharType="begin"/>
        </w:r>
        <w:r>
          <w:instrText xml:space="preserve"> PAGEREF _Toc13608 \h </w:instrText>
        </w:r>
        <w:r>
          <w:fldChar w:fldCharType="separate"/>
        </w:r>
        <w:r>
          <w:t>8</w:t>
        </w:r>
        <w:r>
          <w:fldChar w:fldCharType="end"/>
        </w:r>
      </w:hyperlink>
    </w:p>
    <w:p>
      <w:pPr>
        <w:pStyle w:val="TOC2"/>
        <w:tabs>
          <w:tab w:val="right" w:leader="dot" w:pos="8306"/>
        </w:tabs>
      </w:pPr>
      <w:hyperlink w:anchor="_Toc10736" w:history="1">
        <w:r>
          <w:rPr>
            <w:rFonts w:ascii="仿宋" w:eastAsia="仿宋" w:hAnsi="仿宋" w:cs="仿宋" w:hint="eastAsia"/>
            <w:lang w:eastAsia="zh-CN"/>
          </w:rPr>
          <w:t>(一)、电热丝项目选址</w:t>
        </w:r>
        <w:r>
          <w:tab/>
        </w:r>
        <w:r>
          <w:fldChar w:fldCharType="begin"/>
        </w:r>
        <w:r>
          <w:instrText xml:space="preserve"> PAGEREF _Toc10736 \h </w:instrText>
        </w:r>
        <w:r>
          <w:fldChar w:fldCharType="separate"/>
        </w:r>
        <w:r>
          <w:t>8</w:t>
        </w:r>
        <w:r>
          <w:fldChar w:fldCharType="end"/>
        </w:r>
      </w:hyperlink>
    </w:p>
    <w:p>
      <w:pPr>
        <w:pStyle w:val="TOC2"/>
        <w:tabs>
          <w:tab w:val="right" w:leader="dot" w:pos="8306"/>
        </w:tabs>
      </w:pPr>
      <w:hyperlink w:anchor="_Toc7025" w:history="1">
        <w:r>
          <w:rPr>
            <w:rFonts w:ascii="仿宋" w:eastAsia="仿宋" w:hAnsi="仿宋" w:cs="仿宋" w:hint="eastAsia"/>
            <w:lang w:eastAsia="zh-CN"/>
          </w:rPr>
          <w:t>(二)、用地控制指标</w:t>
        </w:r>
        <w:r>
          <w:tab/>
        </w:r>
        <w:r>
          <w:fldChar w:fldCharType="begin"/>
        </w:r>
        <w:r>
          <w:instrText xml:space="preserve"> PAGEREF _Toc7025 \h </w:instrText>
        </w:r>
        <w:r>
          <w:fldChar w:fldCharType="separate"/>
        </w:r>
        <w:r>
          <w:t>8</w:t>
        </w:r>
        <w:r>
          <w:fldChar w:fldCharType="end"/>
        </w:r>
      </w:hyperlink>
    </w:p>
    <w:p>
      <w:pPr>
        <w:pStyle w:val="TOC2"/>
        <w:tabs>
          <w:tab w:val="right" w:leader="dot" w:pos="8306"/>
        </w:tabs>
      </w:pPr>
      <w:hyperlink w:anchor="_Toc10193" w:history="1">
        <w:r>
          <w:rPr>
            <w:rFonts w:ascii="仿宋" w:eastAsia="仿宋" w:hAnsi="仿宋" w:cs="仿宋" w:hint="eastAsia"/>
            <w:lang w:eastAsia="zh-CN"/>
          </w:rPr>
          <w:t>(三)、节约用地措施</w:t>
        </w:r>
        <w:r>
          <w:tab/>
        </w:r>
        <w:r>
          <w:fldChar w:fldCharType="begin"/>
        </w:r>
        <w:r>
          <w:instrText xml:space="preserve"> PAGEREF _Toc10193 \h </w:instrText>
        </w:r>
        <w:r>
          <w:fldChar w:fldCharType="separate"/>
        </w:r>
        <w:r>
          <w:t>10</w:t>
        </w:r>
        <w:r>
          <w:fldChar w:fldCharType="end"/>
        </w:r>
      </w:hyperlink>
    </w:p>
    <w:p>
      <w:pPr>
        <w:pStyle w:val="TOC2"/>
        <w:tabs>
          <w:tab w:val="right" w:leader="dot" w:pos="8306"/>
        </w:tabs>
      </w:pPr>
      <w:hyperlink w:anchor="_Toc11957" w:history="1">
        <w:r>
          <w:rPr>
            <w:rFonts w:ascii="仿宋" w:eastAsia="仿宋" w:hAnsi="仿宋" w:cs="仿宋" w:hint="eastAsia"/>
            <w:lang w:eastAsia="zh-CN"/>
          </w:rPr>
          <w:t>(四)、总图布置方案</w:t>
        </w:r>
        <w:r>
          <w:tab/>
        </w:r>
        <w:r>
          <w:fldChar w:fldCharType="begin"/>
        </w:r>
        <w:r>
          <w:instrText xml:space="preserve"> PAGEREF _Toc11957 \h </w:instrText>
        </w:r>
        <w:r>
          <w:fldChar w:fldCharType="separate"/>
        </w:r>
        <w:r>
          <w:t>11</w:t>
        </w:r>
        <w:r>
          <w:fldChar w:fldCharType="end"/>
        </w:r>
      </w:hyperlink>
    </w:p>
    <w:p>
      <w:pPr>
        <w:pStyle w:val="TOC2"/>
        <w:tabs>
          <w:tab w:val="right" w:leader="dot" w:pos="8306"/>
        </w:tabs>
      </w:pPr>
      <w:hyperlink w:anchor="_Toc27118" w:history="1">
        <w:r>
          <w:rPr>
            <w:rFonts w:ascii="仿宋" w:eastAsia="仿宋" w:hAnsi="仿宋" w:cs="仿宋" w:hint="eastAsia"/>
            <w:lang w:eastAsia="zh-CN"/>
          </w:rPr>
          <w:t>(五)、选址综合评价</w:t>
        </w:r>
        <w:r>
          <w:tab/>
        </w:r>
        <w:r>
          <w:fldChar w:fldCharType="begin"/>
        </w:r>
        <w:r>
          <w:instrText xml:space="preserve"> PAGEREF _Toc27118 \h </w:instrText>
        </w:r>
        <w:r>
          <w:fldChar w:fldCharType="separate"/>
        </w:r>
        <w:r>
          <w:t>12</w:t>
        </w:r>
        <w:r>
          <w:fldChar w:fldCharType="end"/>
        </w:r>
      </w:hyperlink>
    </w:p>
    <w:p>
      <w:pPr>
        <w:pStyle w:val="TOC1"/>
        <w:tabs>
          <w:tab w:val="right" w:leader="dot" w:pos="8306"/>
        </w:tabs>
      </w:pPr>
      <w:hyperlink w:anchor="_Toc3271" w:history="1">
        <w:r>
          <w:rPr>
            <w:rFonts w:ascii="仿宋" w:eastAsia="仿宋" w:hAnsi="仿宋" w:cs="仿宋" w:hint="eastAsia"/>
            <w:lang w:eastAsia="zh-CN"/>
          </w:rPr>
          <w:t>四、电热丝项目概论</w:t>
        </w:r>
        <w:r>
          <w:tab/>
        </w:r>
        <w:r>
          <w:fldChar w:fldCharType="begin"/>
        </w:r>
        <w:r>
          <w:instrText xml:space="preserve"> PAGEREF _Toc3271 \h </w:instrText>
        </w:r>
        <w:r>
          <w:fldChar w:fldCharType="separate"/>
        </w:r>
        <w:r>
          <w:t>13</w:t>
        </w:r>
        <w:r>
          <w:fldChar w:fldCharType="end"/>
        </w:r>
      </w:hyperlink>
    </w:p>
    <w:p>
      <w:pPr>
        <w:pStyle w:val="TOC2"/>
        <w:tabs>
          <w:tab w:val="right" w:leader="dot" w:pos="8306"/>
        </w:tabs>
      </w:pPr>
      <w:hyperlink w:anchor="_Toc6683" w:history="1">
        <w:r>
          <w:rPr>
            <w:rFonts w:ascii="仿宋" w:eastAsia="仿宋" w:hAnsi="仿宋" w:cs="仿宋" w:hint="eastAsia"/>
            <w:lang w:eastAsia="zh-CN"/>
          </w:rPr>
          <w:t>(一)、电热丝项目概况</w:t>
        </w:r>
        <w:r>
          <w:tab/>
        </w:r>
        <w:r>
          <w:fldChar w:fldCharType="begin"/>
        </w:r>
        <w:r>
          <w:instrText xml:space="preserve"> PAGEREF _Toc6683 \h </w:instrText>
        </w:r>
        <w:r>
          <w:fldChar w:fldCharType="separate"/>
        </w:r>
        <w:r>
          <w:t>13</w:t>
        </w:r>
        <w:r>
          <w:fldChar w:fldCharType="end"/>
        </w:r>
      </w:hyperlink>
    </w:p>
    <w:p>
      <w:pPr>
        <w:pStyle w:val="TOC2"/>
        <w:tabs>
          <w:tab w:val="right" w:leader="dot" w:pos="8306"/>
        </w:tabs>
      </w:pPr>
      <w:hyperlink w:anchor="_Toc30263" w:history="1">
        <w:r>
          <w:rPr>
            <w:rFonts w:ascii="仿宋" w:eastAsia="仿宋" w:hAnsi="仿宋" w:cs="仿宋" w:hint="eastAsia"/>
            <w:lang w:eastAsia="zh-CN"/>
          </w:rPr>
          <w:t>(二)、电热丝项目目标</w:t>
        </w:r>
        <w:r>
          <w:tab/>
        </w:r>
        <w:r>
          <w:fldChar w:fldCharType="begin"/>
        </w:r>
        <w:r>
          <w:instrText xml:space="preserve"> PAGEREF _Toc30263 \h </w:instrText>
        </w:r>
        <w:r>
          <w:fldChar w:fldCharType="separate"/>
        </w:r>
        <w:r>
          <w:t>16</w:t>
        </w:r>
        <w:r>
          <w:fldChar w:fldCharType="end"/>
        </w:r>
      </w:hyperlink>
    </w:p>
    <w:p>
      <w:pPr>
        <w:pStyle w:val="TOC2"/>
        <w:tabs>
          <w:tab w:val="right" w:leader="dot" w:pos="8306"/>
        </w:tabs>
      </w:pPr>
      <w:hyperlink w:anchor="_Toc25742" w:history="1">
        <w:r>
          <w:rPr>
            <w:rFonts w:ascii="仿宋" w:eastAsia="仿宋" w:hAnsi="仿宋" w:cs="仿宋" w:hint="eastAsia"/>
            <w:lang w:eastAsia="zh-CN"/>
          </w:rPr>
          <w:t>(三)、电热丝项目提出的理由</w:t>
        </w:r>
        <w:r>
          <w:tab/>
        </w:r>
        <w:r>
          <w:fldChar w:fldCharType="begin"/>
        </w:r>
        <w:r>
          <w:instrText xml:space="preserve"> PAGEREF _Toc25742 \h </w:instrText>
        </w:r>
        <w:r>
          <w:fldChar w:fldCharType="separate"/>
        </w:r>
        <w:r>
          <w:t>16</w:t>
        </w:r>
        <w:r>
          <w:fldChar w:fldCharType="end"/>
        </w:r>
      </w:hyperlink>
    </w:p>
    <w:p>
      <w:pPr>
        <w:pStyle w:val="TOC2"/>
        <w:tabs>
          <w:tab w:val="right" w:leader="dot" w:pos="8306"/>
        </w:tabs>
      </w:pPr>
      <w:hyperlink w:anchor="_Toc9398" w:history="1">
        <w:r>
          <w:rPr>
            <w:rFonts w:ascii="仿宋" w:eastAsia="仿宋" w:hAnsi="仿宋" w:cs="仿宋" w:hint="eastAsia"/>
            <w:lang w:eastAsia="zh-CN"/>
          </w:rPr>
          <w:t>(四)、电热丝项目意义</w:t>
        </w:r>
        <w:r>
          <w:tab/>
        </w:r>
        <w:r>
          <w:fldChar w:fldCharType="begin"/>
        </w:r>
        <w:r>
          <w:instrText xml:space="preserve"> PAGEREF _Toc9398 \h </w:instrText>
        </w:r>
        <w:r>
          <w:fldChar w:fldCharType="separate"/>
        </w:r>
        <w:r>
          <w:t>18</w:t>
        </w:r>
        <w:r>
          <w:fldChar w:fldCharType="end"/>
        </w:r>
      </w:hyperlink>
    </w:p>
    <w:p>
      <w:pPr>
        <w:pStyle w:val="TOC2"/>
        <w:tabs>
          <w:tab w:val="right" w:leader="dot" w:pos="8306"/>
        </w:tabs>
      </w:pPr>
      <w:hyperlink w:anchor="_Toc18724" w:history="1">
        <w:r>
          <w:rPr>
            <w:rFonts w:ascii="仿宋" w:eastAsia="仿宋" w:hAnsi="仿宋" w:cs="仿宋" w:hint="eastAsia"/>
            <w:lang w:eastAsia="zh-CN"/>
          </w:rPr>
          <w:t>(五)、电热丝项目背景</w:t>
        </w:r>
        <w:r>
          <w:tab/>
        </w:r>
        <w:r>
          <w:fldChar w:fldCharType="begin"/>
        </w:r>
        <w:r>
          <w:instrText xml:space="preserve"> PAGEREF _Toc18724 \h </w:instrText>
        </w:r>
        <w:r>
          <w:fldChar w:fldCharType="separate"/>
        </w:r>
        <w:r>
          <w:t>19</w:t>
        </w:r>
        <w:r>
          <w:fldChar w:fldCharType="end"/>
        </w:r>
      </w:hyperlink>
    </w:p>
    <w:p>
      <w:pPr>
        <w:pStyle w:val="TOC1"/>
        <w:tabs>
          <w:tab w:val="right" w:leader="dot" w:pos="8306"/>
        </w:tabs>
      </w:pPr>
      <w:hyperlink w:anchor="_Toc23007" w:history="1">
        <w:r>
          <w:rPr>
            <w:rFonts w:ascii="仿宋" w:eastAsia="仿宋" w:hAnsi="仿宋" w:cs="仿宋" w:hint="eastAsia"/>
            <w:lang w:eastAsia="zh-CN"/>
          </w:rPr>
          <w:t>五、电热丝项目土建工程</w:t>
        </w:r>
        <w:r>
          <w:tab/>
        </w:r>
        <w:r>
          <w:fldChar w:fldCharType="begin"/>
        </w:r>
        <w:r>
          <w:instrText xml:space="preserve"> PAGEREF _Toc23007 \h </w:instrText>
        </w:r>
        <w:r>
          <w:fldChar w:fldCharType="separate"/>
        </w:r>
        <w:r>
          <w:t>20</w:t>
        </w:r>
        <w:r>
          <w:fldChar w:fldCharType="end"/>
        </w:r>
      </w:hyperlink>
    </w:p>
    <w:p>
      <w:pPr>
        <w:pStyle w:val="TOC2"/>
        <w:tabs>
          <w:tab w:val="right" w:leader="dot" w:pos="8306"/>
        </w:tabs>
      </w:pPr>
      <w:hyperlink w:anchor="_Toc26506" w:history="1">
        <w:r>
          <w:rPr>
            <w:rFonts w:ascii="仿宋" w:eastAsia="仿宋" w:hAnsi="仿宋" w:cs="仿宋" w:hint="eastAsia"/>
            <w:lang w:eastAsia="zh-CN"/>
          </w:rPr>
          <w:t>(一)、建筑工程设计原则</w:t>
        </w:r>
        <w:r>
          <w:tab/>
        </w:r>
        <w:r>
          <w:fldChar w:fldCharType="begin"/>
        </w:r>
        <w:r>
          <w:instrText xml:space="preserve"> PAGEREF _Toc26506 \h </w:instrText>
        </w:r>
        <w:r>
          <w:fldChar w:fldCharType="separate"/>
        </w:r>
        <w:r>
          <w:t>20</w:t>
        </w:r>
        <w:r>
          <w:fldChar w:fldCharType="end"/>
        </w:r>
      </w:hyperlink>
    </w:p>
    <w:p>
      <w:pPr>
        <w:pStyle w:val="TOC2"/>
        <w:tabs>
          <w:tab w:val="right" w:leader="dot" w:pos="8306"/>
        </w:tabs>
      </w:pPr>
      <w:hyperlink w:anchor="_Toc4381" w:history="1">
        <w:r>
          <w:rPr>
            <w:rFonts w:ascii="仿宋" w:eastAsia="仿宋" w:hAnsi="仿宋" w:cs="仿宋" w:hint="eastAsia"/>
            <w:lang w:eastAsia="zh-CN"/>
          </w:rPr>
          <w:t>(二)、土建工程设计年限及安全等级</w:t>
        </w:r>
        <w:r>
          <w:tab/>
        </w:r>
        <w:r>
          <w:fldChar w:fldCharType="begin"/>
        </w:r>
        <w:r>
          <w:instrText xml:space="preserve"> PAGEREF _Toc4381 \h </w:instrText>
        </w:r>
        <w:r>
          <w:fldChar w:fldCharType="separate"/>
        </w:r>
        <w:r>
          <w:t>21</w:t>
        </w:r>
        <w:r>
          <w:fldChar w:fldCharType="end"/>
        </w:r>
      </w:hyperlink>
    </w:p>
    <w:p>
      <w:pPr>
        <w:pStyle w:val="TOC2"/>
        <w:tabs>
          <w:tab w:val="right" w:leader="dot" w:pos="8306"/>
        </w:tabs>
      </w:pPr>
      <w:hyperlink w:anchor="_Toc9754" w:history="1">
        <w:r>
          <w:rPr>
            <w:rFonts w:ascii="仿宋" w:eastAsia="仿宋" w:hAnsi="仿宋" w:cs="仿宋" w:hint="eastAsia"/>
            <w:lang w:eastAsia="zh-CN"/>
          </w:rPr>
          <w:t>(三)、建筑工程设计总体要求</w:t>
        </w:r>
        <w:r>
          <w:tab/>
        </w:r>
        <w:r>
          <w:fldChar w:fldCharType="begin"/>
        </w:r>
        <w:r>
          <w:instrText xml:space="preserve"> PAGEREF _Toc9754 \h </w:instrText>
        </w:r>
        <w:r>
          <w:fldChar w:fldCharType="separate"/>
        </w:r>
        <w:r>
          <w:t>22</w:t>
        </w:r>
        <w:r>
          <w:fldChar w:fldCharType="end"/>
        </w:r>
      </w:hyperlink>
    </w:p>
    <w:p>
      <w:pPr>
        <w:pStyle w:val="TOC2"/>
        <w:tabs>
          <w:tab w:val="right" w:leader="dot" w:pos="8306"/>
        </w:tabs>
      </w:pPr>
      <w:hyperlink w:anchor="_Toc21940" w:history="1">
        <w:r>
          <w:rPr>
            <w:rFonts w:ascii="仿宋" w:eastAsia="仿宋" w:hAnsi="仿宋" w:cs="仿宋" w:hint="eastAsia"/>
            <w:lang w:eastAsia="zh-CN"/>
          </w:rPr>
          <w:t>(四)、土建工程建设指标</w:t>
        </w:r>
        <w:r>
          <w:tab/>
        </w:r>
        <w:r>
          <w:fldChar w:fldCharType="begin"/>
        </w:r>
        <w:r>
          <w:instrText xml:space="preserve"> PAGEREF _Toc21940 \h </w:instrText>
        </w:r>
        <w:r>
          <w:fldChar w:fldCharType="separate"/>
        </w:r>
        <w:r>
          <w:t>23</w:t>
        </w:r>
        <w:r>
          <w:fldChar w:fldCharType="end"/>
        </w:r>
      </w:hyperlink>
    </w:p>
    <w:p>
      <w:pPr>
        <w:pStyle w:val="TOC1"/>
        <w:tabs>
          <w:tab w:val="right" w:leader="dot" w:pos="8306"/>
        </w:tabs>
      </w:pPr>
      <w:hyperlink w:anchor="_Toc20518" w:history="1">
        <w:r>
          <w:rPr>
            <w:rFonts w:ascii="仿宋" w:eastAsia="仿宋" w:hAnsi="仿宋" w:cs="仿宋" w:hint="eastAsia"/>
            <w:lang w:eastAsia="zh-CN"/>
          </w:rPr>
          <w:t>六、产品规划分析</w:t>
        </w:r>
        <w:r>
          <w:tab/>
        </w:r>
        <w:r>
          <w:fldChar w:fldCharType="begin"/>
        </w:r>
        <w:r>
          <w:instrText xml:space="preserve"> PAGEREF _Toc20518 \h </w:instrText>
        </w:r>
        <w:r>
          <w:fldChar w:fldCharType="separate"/>
        </w:r>
        <w:r>
          <w:t>23</w:t>
        </w:r>
        <w:r>
          <w:fldChar w:fldCharType="end"/>
        </w:r>
      </w:hyperlink>
    </w:p>
    <w:p>
      <w:pPr>
        <w:pStyle w:val="TOC2"/>
        <w:tabs>
          <w:tab w:val="right" w:leader="dot" w:pos="8306"/>
        </w:tabs>
      </w:pPr>
      <w:hyperlink w:anchor="_Toc1602" w:history="1">
        <w:r>
          <w:rPr>
            <w:rFonts w:ascii="仿宋" w:eastAsia="仿宋" w:hAnsi="仿宋" w:cs="仿宋" w:hint="eastAsia"/>
            <w:lang w:eastAsia="zh-CN"/>
          </w:rPr>
          <w:t>(一)、产品规划</w:t>
        </w:r>
        <w:r>
          <w:tab/>
        </w:r>
        <w:r>
          <w:fldChar w:fldCharType="begin"/>
        </w:r>
        <w:r>
          <w:instrText xml:space="preserve"> PAGEREF _Toc1602 \h </w:instrText>
        </w:r>
        <w:r>
          <w:fldChar w:fldCharType="separate"/>
        </w:r>
        <w:r>
          <w:t>23</w:t>
        </w:r>
        <w:r>
          <w:fldChar w:fldCharType="end"/>
        </w:r>
      </w:hyperlink>
    </w:p>
    <w:p>
      <w:pPr>
        <w:pStyle w:val="TOC2"/>
        <w:tabs>
          <w:tab w:val="right" w:leader="dot" w:pos="8306"/>
        </w:tabs>
      </w:pPr>
      <w:hyperlink w:anchor="_Toc28673" w:history="1">
        <w:r>
          <w:rPr>
            <w:rFonts w:ascii="仿宋" w:eastAsia="仿宋" w:hAnsi="仿宋" w:cs="仿宋" w:hint="eastAsia"/>
            <w:lang w:eastAsia="zh-CN"/>
          </w:rPr>
          <w:t>(二)、建设规模</w:t>
        </w:r>
        <w:r>
          <w:tab/>
        </w:r>
        <w:r>
          <w:fldChar w:fldCharType="begin"/>
        </w:r>
        <w:r>
          <w:instrText xml:space="preserve"> PAGEREF _Toc28673 \h </w:instrText>
        </w:r>
        <w:r>
          <w:fldChar w:fldCharType="separate"/>
        </w:r>
        <w:r>
          <w:t>24</w:t>
        </w:r>
        <w:r>
          <w:fldChar w:fldCharType="end"/>
        </w:r>
      </w:hyperlink>
    </w:p>
    <w:p>
      <w:pPr>
        <w:pStyle w:val="TOC1"/>
        <w:tabs>
          <w:tab w:val="right" w:leader="dot" w:pos="8306"/>
        </w:tabs>
      </w:pPr>
      <w:hyperlink w:anchor="_Toc22845" w:history="1">
        <w:r>
          <w:rPr>
            <w:rFonts w:ascii="仿宋" w:eastAsia="仿宋" w:hAnsi="仿宋" w:cs="仿宋" w:hint="eastAsia"/>
            <w:lang w:eastAsia="zh-CN"/>
          </w:rPr>
          <w:t>七、生产安全保护</w:t>
        </w:r>
        <w:r>
          <w:tab/>
        </w:r>
        <w:r>
          <w:fldChar w:fldCharType="begin"/>
        </w:r>
        <w:r>
          <w:instrText xml:space="preserve"> PAGEREF _Toc22845 \h </w:instrText>
        </w:r>
        <w:r>
          <w:fldChar w:fldCharType="separate"/>
        </w:r>
        <w:r>
          <w:t>25</w:t>
        </w:r>
        <w:r>
          <w:fldChar w:fldCharType="end"/>
        </w:r>
      </w:hyperlink>
    </w:p>
    <w:p>
      <w:pPr>
        <w:pStyle w:val="TOC2"/>
        <w:tabs>
          <w:tab w:val="right" w:leader="dot" w:pos="8306"/>
        </w:tabs>
      </w:pPr>
      <w:hyperlink w:anchor="_Toc2579" w:history="1">
        <w:r>
          <w:rPr>
            <w:rFonts w:ascii="仿宋" w:eastAsia="仿宋" w:hAnsi="仿宋" w:cs="仿宋" w:hint="eastAsia"/>
            <w:lang w:eastAsia="zh-CN"/>
          </w:rPr>
          <w:t>(一)、消防安全</w:t>
        </w:r>
        <w:r>
          <w:tab/>
        </w:r>
        <w:r>
          <w:fldChar w:fldCharType="begin"/>
        </w:r>
        <w:r>
          <w:instrText xml:space="preserve"> PAGEREF _Toc2579 \h </w:instrText>
        </w:r>
        <w:r>
          <w:fldChar w:fldCharType="separate"/>
        </w:r>
        <w:r>
          <w:t>25</w:t>
        </w:r>
        <w:r>
          <w:fldChar w:fldCharType="end"/>
        </w:r>
      </w:hyperlink>
    </w:p>
    <w:p>
      <w:pPr>
        <w:pStyle w:val="TOC2"/>
        <w:tabs>
          <w:tab w:val="right" w:leader="dot" w:pos="8306"/>
        </w:tabs>
      </w:pPr>
      <w:hyperlink w:anchor="_Toc21026" w:history="1">
        <w:r>
          <w:rPr>
            <w:rFonts w:ascii="仿宋" w:eastAsia="仿宋" w:hAnsi="仿宋" w:cs="仿宋" w:hint="eastAsia"/>
            <w:lang w:eastAsia="zh-CN"/>
          </w:rPr>
          <w:t>(二)、防火防爆总图布置措施</w:t>
        </w:r>
        <w:r>
          <w:tab/>
        </w:r>
        <w:r>
          <w:fldChar w:fldCharType="begin"/>
        </w:r>
        <w:r>
          <w:instrText xml:space="preserve"> PAGEREF _Toc21026 \h </w:instrText>
        </w:r>
        <w:r>
          <w:fldChar w:fldCharType="separate"/>
        </w:r>
        <w:r>
          <w:t>26</w:t>
        </w:r>
        <w:r>
          <w:fldChar w:fldCharType="end"/>
        </w:r>
      </w:hyperlink>
    </w:p>
    <w:p>
      <w:pPr>
        <w:pStyle w:val="TOC2"/>
        <w:tabs>
          <w:tab w:val="right" w:leader="dot" w:pos="8306"/>
        </w:tabs>
      </w:pPr>
      <w:hyperlink w:anchor="_Toc18864" w:history="1">
        <w:r>
          <w:rPr>
            <w:rFonts w:ascii="仿宋" w:eastAsia="仿宋" w:hAnsi="仿宋" w:cs="仿宋" w:hint="eastAsia"/>
            <w:lang w:eastAsia="zh-CN"/>
          </w:rPr>
          <w:t>(三)、自然灾害防范措施</w:t>
        </w:r>
        <w:r>
          <w:tab/>
        </w:r>
        <w:r>
          <w:fldChar w:fldCharType="begin"/>
        </w:r>
        <w:r>
          <w:instrText xml:space="preserve"> PAGEREF _Toc18864 \h </w:instrText>
        </w:r>
        <w:r>
          <w:fldChar w:fldCharType="separate"/>
        </w:r>
        <w:r>
          <w:t>27</w:t>
        </w:r>
        <w:r>
          <w:fldChar w:fldCharType="end"/>
        </w:r>
      </w:hyperlink>
    </w:p>
    <w:p>
      <w:pPr>
        <w:pStyle w:val="TOC2"/>
        <w:tabs>
          <w:tab w:val="right" w:leader="dot" w:pos="8306"/>
        </w:tabs>
      </w:pPr>
      <w:hyperlink w:anchor="_Toc5504" w:history="1">
        <w:r>
          <w:rPr>
            <w:rFonts w:ascii="仿宋" w:eastAsia="仿宋" w:hAnsi="仿宋" w:cs="仿宋" w:hint="eastAsia"/>
            <w:lang w:eastAsia="zh-CN"/>
          </w:rPr>
          <w:t>(四)、安全色及安全标志使用要求</w:t>
        </w:r>
        <w:r>
          <w:tab/>
        </w:r>
        <w:r>
          <w:fldChar w:fldCharType="begin"/>
        </w:r>
        <w:r>
          <w:instrText xml:space="preserve"> PAGEREF _Toc5504 \h </w:instrText>
        </w:r>
        <w:r>
          <w:fldChar w:fldCharType="separate"/>
        </w:r>
        <w:r>
          <w:t>28</w:t>
        </w:r>
        <w:r>
          <w:fldChar w:fldCharType="end"/>
        </w:r>
      </w:hyperlink>
    </w:p>
    <w:p>
      <w:pPr>
        <w:pStyle w:val="TOC2"/>
        <w:tabs>
          <w:tab w:val="right" w:leader="dot" w:pos="8306"/>
        </w:tabs>
      </w:pPr>
      <w:hyperlink w:anchor="_Toc30098" w:history="1">
        <w:r>
          <w:rPr>
            <w:rFonts w:ascii="仿宋" w:eastAsia="仿宋" w:hAnsi="仿宋" w:cs="仿宋" w:hint="eastAsia"/>
            <w:lang w:eastAsia="zh-CN"/>
          </w:rPr>
          <w:t>(五)、防尘防毒措施</w:t>
        </w:r>
        <w:r>
          <w:tab/>
        </w:r>
        <w:r>
          <w:fldChar w:fldCharType="begin"/>
        </w:r>
        <w:r>
          <w:instrText xml:space="preserve"> PAGEREF _Toc30098 \h </w:instrText>
        </w:r>
        <w:r>
          <w:fldChar w:fldCharType="separate"/>
        </w:r>
        <w:r>
          <w:t>29</w:t>
        </w:r>
        <w:r>
          <w:fldChar w:fldCharType="end"/>
        </w:r>
      </w:hyperlink>
    </w:p>
    <w:p>
      <w:pPr>
        <w:pStyle w:val="TOC2"/>
        <w:tabs>
          <w:tab w:val="right" w:leader="dot" w:pos="8306"/>
        </w:tabs>
      </w:pPr>
      <w:hyperlink w:anchor="_Toc14854" w:history="1">
        <w:r>
          <w:rPr>
            <w:rFonts w:ascii="仿宋" w:eastAsia="仿宋" w:hAnsi="仿宋" w:cs="仿宋" w:hint="eastAsia"/>
            <w:lang w:eastAsia="zh-CN"/>
          </w:rPr>
          <w:t>(六)、防静电、触电防护及防雷措施</w:t>
        </w:r>
        <w:r>
          <w:tab/>
        </w:r>
        <w:r>
          <w:fldChar w:fldCharType="begin"/>
        </w:r>
        <w:r>
          <w:instrText xml:space="preserve"> PAGEREF _Toc14854 \h </w:instrText>
        </w:r>
        <w:r>
          <w:fldChar w:fldCharType="separate"/>
        </w:r>
        <w:r>
          <w:t>30</w:t>
        </w:r>
        <w:r>
          <w:fldChar w:fldCharType="end"/>
        </w:r>
      </w:hyperlink>
    </w:p>
    <w:p>
      <w:pPr>
        <w:pStyle w:val="TOC2"/>
        <w:tabs>
          <w:tab w:val="right" w:leader="dot" w:pos="8306"/>
        </w:tabs>
      </w:pPr>
      <w:hyperlink w:anchor="_Toc28957" w:history="1">
        <w:r>
          <w:rPr>
            <w:rFonts w:ascii="仿宋" w:eastAsia="仿宋" w:hAnsi="仿宋" w:cs="仿宋" w:hint="eastAsia"/>
            <w:lang w:eastAsia="zh-CN"/>
          </w:rPr>
          <w:t>(七)、机械设备安全保障措施</w:t>
        </w:r>
        <w:r>
          <w:tab/>
        </w:r>
        <w:r>
          <w:fldChar w:fldCharType="begin"/>
        </w:r>
        <w:r>
          <w:instrText xml:space="preserve"> PAGEREF _Toc28957 \h </w:instrText>
        </w:r>
        <w:r>
          <w:fldChar w:fldCharType="separate"/>
        </w:r>
        <w:r>
          <w:t>31</w:t>
        </w:r>
        <w:r>
          <w:fldChar w:fldCharType="end"/>
        </w:r>
      </w:hyperlink>
    </w:p>
    <w:p>
      <w:pPr>
        <w:pStyle w:val="TOC1"/>
        <w:tabs>
          <w:tab w:val="right" w:leader="dot" w:pos="8306"/>
        </w:tabs>
      </w:pPr>
      <w:hyperlink w:anchor="_Toc26417" w:history="1">
        <w:r>
          <w:rPr>
            <w:rFonts w:ascii="仿宋" w:eastAsia="仿宋" w:hAnsi="仿宋" w:cs="仿宋" w:hint="eastAsia"/>
            <w:lang w:eastAsia="zh-CN"/>
          </w:rPr>
          <w:t>八、电热丝项目人力资源管理</w:t>
        </w:r>
        <w:r>
          <w:tab/>
        </w:r>
        <w:r>
          <w:fldChar w:fldCharType="begin"/>
        </w:r>
        <w:r>
          <w:instrText xml:space="preserve"> PAGEREF _Toc26417 \h </w:instrText>
        </w:r>
        <w:r>
          <w:fldChar w:fldCharType="separate"/>
        </w:r>
        <w:r>
          <w:t>33</w:t>
        </w:r>
        <w:r>
          <w:fldChar w:fldCharType="end"/>
        </w:r>
      </w:hyperlink>
    </w:p>
    <w:p>
      <w:pPr>
        <w:pStyle w:val="TOC2"/>
        <w:tabs>
          <w:tab w:val="right" w:leader="dot" w:pos="8306"/>
        </w:tabs>
      </w:pPr>
      <w:hyperlink w:anchor="_Toc30941" w:history="1">
        <w:r>
          <w:rPr>
            <w:rFonts w:ascii="仿宋" w:eastAsia="仿宋" w:hAnsi="仿宋" w:cs="仿宋" w:hint="eastAsia"/>
            <w:lang w:eastAsia="zh-CN"/>
          </w:rPr>
          <w:t>(一)、建立健全的预算管理制度</w:t>
        </w:r>
        <w:r>
          <w:tab/>
        </w:r>
        <w:r>
          <w:fldChar w:fldCharType="begin"/>
        </w:r>
        <w:r>
          <w:instrText xml:space="preserve"> PAGEREF _Toc30941 \h </w:instrText>
        </w:r>
        <w:r>
          <w:fldChar w:fldCharType="separate"/>
        </w:r>
        <w:r>
          <w:t>33</w:t>
        </w:r>
        <w:r>
          <w:fldChar w:fldCharType="end"/>
        </w:r>
      </w:hyperlink>
    </w:p>
    <w:p>
      <w:pPr>
        <w:pStyle w:val="TOC2"/>
        <w:tabs>
          <w:tab w:val="right" w:leader="dot" w:pos="8306"/>
        </w:tabs>
      </w:pPr>
      <w:hyperlink w:anchor="_Toc22103" w:history="1">
        <w:r>
          <w:rPr>
            <w:rFonts w:ascii="仿宋" w:eastAsia="仿宋" w:hAnsi="仿宋" w:cs="仿宋" w:hint="eastAsia"/>
            <w:lang w:eastAsia="zh-CN"/>
          </w:rPr>
          <w:t>(二)、加强资金流动监控</w:t>
        </w:r>
        <w:r>
          <w:tab/>
        </w:r>
        <w:r>
          <w:fldChar w:fldCharType="begin"/>
        </w:r>
        <w:r>
          <w:instrText xml:space="preserve"> PAGEREF _Toc22103 \h </w:instrText>
        </w:r>
        <w:r>
          <w:fldChar w:fldCharType="separate"/>
        </w:r>
        <w:r>
          <w:t>34</w:t>
        </w:r>
        <w:r>
          <w:fldChar w:fldCharType="end"/>
        </w:r>
      </w:hyperlink>
    </w:p>
    <w:p>
      <w:pPr>
        <w:pStyle w:val="TOC2"/>
        <w:tabs>
          <w:tab w:val="right" w:leader="dot" w:pos="8306"/>
        </w:tabs>
      </w:pPr>
      <w:hyperlink w:anchor="_Toc31707" w:history="1">
        <w:r>
          <w:rPr>
            <w:rFonts w:ascii="仿宋" w:eastAsia="仿宋" w:hAnsi="仿宋" w:cs="仿宋" w:hint="eastAsia"/>
            <w:lang w:eastAsia="zh-CN"/>
          </w:rPr>
          <w:t>(三)、制定完善的风险控制机制</w:t>
        </w:r>
        <w:r>
          <w:tab/>
        </w:r>
        <w:r>
          <w:fldChar w:fldCharType="begin"/>
        </w:r>
        <w:r>
          <w:instrText xml:space="preserve"> PAGEREF _Toc31707 \h </w:instrText>
        </w:r>
        <w:r>
          <w:fldChar w:fldCharType="separate"/>
        </w:r>
        <w:r>
          <w:t>35</w:t>
        </w:r>
        <w:r>
          <w:fldChar w:fldCharType="end"/>
        </w:r>
      </w:hyperlink>
    </w:p>
    <w:p>
      <w:pPr>
        <w:pStyle w:val="TOC2"/>
        <w:tabs>
          <w:tab w:val="right" w:leader="dot" w:pos="8306"/>
        </w:tabs>
      </w:pPr>
      <w:hyperlink w:anchor="_Toc12579" w:history="1">
        <w:r>
          <w:rPr>
            <w:rFonts w:ascii="仿宋" w:eastAsia="仿宋" w:hAnsi="仿宋" w:cs="仿宋" w:hint="eastAsia"/>
            <w:lang w:eastAsia="zh-CN"/>
          </w:rPr>
          <w:t>(四)、优化成本管理</w:t>
        </w:r>
        <w:r>
          <w:tab/>
        </w:r>
        <w:r>
          <w:fldChar w:fldCharType="begin"/>
        </w:r>
        <w:r>
          <w:instrText xml:space="preserve"> PAGEREF _Toc12579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78" w:history="1">
        <w:r>
          <w:rPr>
            <w:rFonts w:ascii="仿宋" w:eastAsia="仿宋" w:hAnsi="仿宋" w:cs="仿宋" w:hint="eastAsia"/>
            <w:lang w:eastAsia="zh-CN"/>
          </w:rPr>
          <w:t>九、电热丝项目经营效益</w:t>
        </w:r>
        <w:r>
          <w:tab/>
        </w:r>
        <w:r>
          <w:fldChar w:fldCharType="begin"/>
        </w:r>
        <w:r>
          <w:instrText xml:space="preserve"> PAGEREF _Toc16578 \h </w:instrText>
        </w:r>
        <w:r>
          <w:fldChar w:fldCharType="separate"/>
        </w:r>
        <w:r>
          <w:t>38</w:t>
        </w:r>
        <w:r>
          <w:fldChar w:fldCharType="end"/>
        </w:r>
      </w:hyperlink>
    </w:p>
    <w:p>
      <w:pPr>
        <w:pStyle w:val="TOC2"/>
        <w:tabs>
          <w:tab w:val="right" w:leader="dot" w:pos="8306"/>
        </w:tabs>
      </w:pPr>
      <w:hyperlink w:anchor="_Toc24755" w:history="1">
        <w:r>
          <w:rPr>
            <w:rFonts w:ascii="仿宋" w:eastAsia="仿宋" w:hAnsi="仿宋" w:cs="仿宋" w:hint="eastAsia"/>
            <w:lang w:eastAsia="zh-CN"/>
          </w:rPr>
          <w:t>(一)、经济评价财务测算</w:t>
        </w:r>
        <w:r>
          <w:tab/>
        </w:r>
        <w:r>
          <w:fldChar w:fldCharType="begin"/>
        </w:r>
        <w:r>
          <w:instrText xml:space="preserve"> PAGEREF _Toc24755 \h </w:instrText>
        </w:r>
        <w:r>
          <w:fldChar w:fldCharType="separate"/>
        </w:r>
        <w:r>
          <w:t>38</w:t>
        </w:r>
        <w:r>
          <w:fldChar w:fldCharType="end"/>
        </w:r>
      </w:hyperlink>
    </w:p>
    <w:p>
      <w:pPr>
        <w:pStyle w:val="TOC2"/>
        <w:tabs>
          <w:tab w:val="right" w:leader="dot" w:pos="8306"/>
        </w:tabs>
      </w:pPr>
      <w:hyperlink w:anchor="_Toc15585" w:history="1">
        <w:r>
          <w:rPr>
            <w:rFonts w:ascii="仿宋" w:eastAsia="仿宋" w:hAnsi="仿宋" w:cs="仿宋" w:hint="eastAsia"/>
            <w:lang w:eastAsia="zh-CN"/>
          </w:rPr>
          <w:t>(二)、电热丝项目盈利能力分析</w:t>
        </w:r>
        <w:r>
          <w:tab/>
        </w:r>
        <w:r>
          <w:fldChar w:fldCharType="begin"/>
        </w:r>
        <w:r>
          <w:instrText xml:space="preserve"> PAGEREF _Toc15585 \h </w:instrText>
        </w:r>
        <w:r>
          <w:fldChar w:fldCharType="separate"/>
        </w:r>
        <w:r>
          <w:t>39</w:t>
        </w:r>
        <w:r>
          <w:fldChar w:fldCharType="end"/>
        </w:r>
      </w:hyperlink>
    </w:p>
    <w:p>
      <w:pPr>
        <w:pStyle w:val="TOC1"/>
        <w:tabs>
          <w:tab w:val="right" w:leader="dot" w:pos="8306"/>
        </w:tabs>
      </w:pPr>
      <w:hyperlink w:anchor="_Toc15106" w:history="1">
        <w:r>
          <w:rPr>
            <w:rFonts w:ascii="仿宋" w:eastAsia="仿宋" w:hAnsi="仿宋" w:cs="仿宋" w:hint="eastAsia"/>
            <w:lang w:eastAsia="zh-CN"/>
          </w:rPr>
          <w:t>十、电热丝项目创新与研发</w:t>
        </w:r>
        <w:r>
          <w:tab/>
        </w:r>
        <w:r>
          <w:fldChar w:fldCharType="begin"/>
        </w:r>
        <w:r>
          <w:instrText xml:space="preserve"> PAGEREF _Toc15106 \h </w:instrText>
        </w:r>
        <w:r>
          <w:fldChar w:fldCharType="separate"/>
        </w:r>
        <w:r>
          <w:t>40</w:t>
        </w:r>
        <w:r>
          <w:fldChar w:fldCharType="end"/>
        </w:r>
      </w:hyperlink>
    </w:p>
    <w:p>
      <w:pPr>
        <w:pStyle w:val="TOC2"/>
        <w:tabs>
          <w:tab w:val="right" w:leader="dot" w:pos="8306"/>
        </w:tabs>
      </w:pPr>
      <w:hyperlink w:anchor="_Toc29841" w:history="1">
        <w:r>
          <w:rPr>
            <w:rFonts w:ascii="仿宋" w:eastAsia="仿宋" w:hAnsi="仿宋" w:cs="仿宋" w:hint="eastAsia"/>
            <w:lang w:eastAsia="zh-CN"/>
          </w:rPr>
          <w:t>(一)、创新策略与方向</w:t>
        </w:r>
        <w:r>
          <w:tab/>
        </w:r>
        <w:r>
          <w:fldChar w:fldCharType="begin"/>
        </w:r>
        <w:r>
          <w:instrText xml:space="preserve"> PAGEREF _Toc29841 \h </w:instrText>
        </w:r>
        <w:r>
          <w:fldChar w:fldCharType="separate"/>
        </w:r>
        <w:r>
          <w:t>40</w:t>
        </w:r>
        <w:r>
          <w:fldChar w:fldCharType="end"/>
        </w:r>
      </w:hyperlink>
    </w:p>
    <w:p>
      <w:pPr>
        <w:pStyle w:val="TOC2"/>
        <w:tabs>
          <w:tab w:val="right" w:leader="dot" w:pos="8306"/>
        </w:tabs>
      </w:pPr>
      <w:hyperlink w:anchor="_Toc10304" w:history="1">
        <w:r>
          <w:rPr>
            <w:rFonts w:ascii="仿宋" w:eastAsia="仿宋" w:hAnsi="仿宋" w:cs="仿宋" w:hint="eastAsia"/>
            <w:lang w:eastAsia="zh-CN"/>
          </w:rPr>
          <w:t>(二)、研发规划与投入</w:t>
        </w:r>
        <w:r>
          <w:tab/>
        </w:r>
        <w:r>
          <w:fldChar w:fldCharType="begin"/>
        </w:r>
        <w:r>
          <w:instrText xml:space="preserve"> PAGEREF _Toc10304 \h </w:instrText>
        </w:r>
        <w:r>
          <w:fldChar w:fldCharType="separate"/>
        </w:r>
        <w:r>
          <w:t>41</w:t>
        </w:r>
        <w:r>
          <w:fldChar w:fldCharType="end"/>
        </w:r>
      </w:hyperlink>
    </w:p>
    <w:p>
      <w:pPr>
        <w:pStyle w:val="TOC1"/>
        <w:tabs>
          <w:tab w:val="right" w:leader="dot" w:pos="8306"/>
        </w:tabs>
      </w:pPr>
      <w:hyperlink w:anchor="_Toc14221" w:history="1">
        <w:r>
          <w:rPr>
            <w:rFonts w:ascii="仿宋" w:eastAsia="仿宋" w:hAnsi="仿宋" w:cs="仿宋" w:hint="eastAsia"/>
            <w:lang w:eastAsia="zh-CN"/>
          </w:rPr>
          <w:t>十一、电热丝项目财务管理</w:t>
        </w:r>
        <w:r>
          <w:tab/>
        </w:r>
        <w:r>
          <w:fldChar w:fldCharType="begin"/>
        </w:r>
        <w:r>
          <w:instrText xml:space="preserve"> PAGEREF _Toc14221 \h </w:instrText>
        </w:r>
        <w:r>
          <w:fldChar w:fldCharType="separate"/>
        </w:r>
        <w:r>
          <w:t>43</w:t>
        </w:r>
        <w:r>
          <w:fldChar w:fldCharType="end"/>
        </w:r>
      </w:hyperlink>
    </w:p>
    <w:p>
      <w:pPr>
        <w:pStyle w:val="TOC2"/>
        <w:tabs>
          <w:tab w:val="right" w:leader="dot" w:pos="8306"/>
        </w:tabs>
      </w:pPr>
      <w:hyperlink w:anchor="_Toc26692" w:history="1">
        <w:r>
          <w:rPr>
            <w:rFonts w:ascii="仿宋" w:eastAsia="仿宋" w:hAnsi="仿宋" w:cs="仿宋" w:hint="eastAsia"/>
            <w:lang w:eastAsia="zh-CN"/>
          </w:rPr>
          <w:t>(一)、资金需求大</w:t>
        </w:r>
        <w:r>
          <w:tab/>
        </w:r>
        <w:r>
          <w:fldChar w:fldCharType="begin"/>
        </w:r>
        <w:r>
          <w:instrText xml:space="preserve"> PAGEREF _Toc26692 \h </w:instrText>
        </w:r>
        <w:r>
          <w:fldChar w:fldCharType="separate"/>
        </w:r>
        <w:r>
          <w:t>43</w:t>
        </w:r>
        <w:r>
          <w:fldChar w:fldCharType="end"/>
        </w:r>
      </w:hyperlink>
    </w:p>
    <w:p>
      <w:pPr>
        <w:pStyle w:val="TOC2"/>
        <w:tabs>
          <w:tab w:val="right" w:leader="dot" w:pos="8306"/>
        </w:tabs>
      </w:pPr>
      <w:hyperlink w:anchor="_Toc24888" w:history="1">
        <w:r>
          <w:rPr>
            <w:rFonts w:ascii="仿宋" w:eastAsia="仿宋" w:hAnsi="仿宋" w:cs="仿宋" w:hint="eastAsia"/>
            <w:lang w:eastAsia="zh-CN"/>
          </w:rPr>
          <w:t>(二)、研发周期长</w:t>
        </w:r>
        <w:r>
          <w:tab/>
        </w:r>
        <w:r>
          <w:fldChar w:fldCharType="begin"/>
        </w:r>
        <w:r>
          <w:instrText xml:space="preserve"> PAGEREF _Toc24888 \h </w:instrText>
        </w:r>
        <w:r>
          <w:fldChar w:fldCharType="separate"/>
        </w:r>
        <w:r>
          <w:t>44</w:t>
        </w:r>
        <w:r>
          <w:fldChar w:fldCharType="end"/>
        </w:r>
      </w:hyperlink>
    </w:p>
    <w:p>
      <w:pPr>
        <w:pStyle w:val="TOC2"/>
        <w:tabs>
          <w:tab w:val="right" w:leader="dot" w:pos="8306"/>
        </w:tabs>
      </w:pPr>
      <w:hyperlink w:anchor="_Toc8257" w:history="1">
        <w:r>
          <w:rPr>
            <w:rFonts w:ascii="仿宋" w:eastAsia="仿宋" w:hAnsi="仿宋" w:cs="仿宋" w:hint="eastAsia"/>
            <w:lang w:eastAsia="zh-CN"/>
          </w:rPr>
          <w:t>(三)、市场风险大</w:t>
        </w:r>
        <w:r>
          <w:tab/>
        </w:r>
        <w:r>
          <w:fldChar w:fldCharType="begin"/>
        </w:r>
        <w:r>
          <w:instrText xml:space="preserve"> PAGEREF _Toc8257 \h </w:instrText>
        </w:r>
        <w:r>
          <w:fldChar w:fldCharType="separate"/>
        </w:r>
        <w:r>
          <w:t>45</w:t>
        </w:r>
        <w:r>
          <w:fldChar w:fldCharType="end"/>
        </w:r>
      </w:hyperlink>
    </w:p>
    <w:p>
      <w:pPr>
        <w:pStyle w:val="TOC2"/>
        <w:tabs>
          <w:tab w:val="right" w:leader="dot" w:pos="8306"/>
        </w:tabs>
      </w:pPr>
      <w:hyperlink w:anchor="_Toc17385" w:history="1">
        <w:r>
          <w:rPr>
            <w:rFonts w:ascii="仿宋" w:eastAsia="仿宋" w:hAnsi="仿宋" w:cs="仿宋" w:hint="eastAsia"/>
            <w:lang w:eastAsia="zh-CN"/>
          </w:rPr>
          <w:t>(四)、利润率高</w:t>
        </w:r>
        <w:r>
          <w:tab/>
        </w:r>
        <w:r>
          <w:fldChar w:fldCharType="begin"/>
        </w:r>
        <w:r>
          <w:instrText xml:space="preserve"> PAGEREF _Toc17385 \h </w:instrText>
        </w:r>
        <w:r>
          <w:fldChar w:fldCharType="separate"/>
        </w:r>
        <w:r>
          <w:t>48</w:t>
        </w:r>
        <w:r>
          <w:fldChar w:fldCharType="end"/>
        </w:r>
      </w:hyperlink>
    </w:p>
    <w:p>
      <w:pPr>
        <w:pStyle w:val="TOC1"/>
        <w:tabs>
          <w:tab w:val="right" w:leader="dot" w:pos="8306"/>
        </w:tabs>
      </w:pPr>
      <w:hyperlink w:anchor="_Toc23389" w:history="1">
        <w:r>
          <w:rPr>
            <w:rFonts w:ascii="仿宋" w:eastAsia="仿宋" w:hAnsi="仿宋" w:cs="仿宋" w:hint="eastAsia"/>
            <w:lang w:eastAsia="zh-CN"/>
          </w:rPr>
          <w:t>十二、电热丝项目人力资源培养与发展</w:t>
        </w:r>
        <w:r>
          <w:tab/>
        </w:r>
        <w:r>
          <w:fldChar w:fldCharType="begin"/>
        </w:r>
        <w:r>
          <w:instrText xml:space="preserve"> PAGEREF _Toc23389 \h </w:instrText>
        </w:r>
        <w:r>
          <w:fldChar w:fldCharType="separate"/>
        </w:r>
        <w:r>
          <w:t>50</w:t>
        </w:r>
        <w:r>
          <w:fldChar w:fldCharType="end"/>
        </w:r>
      </w:hyperlink>
    </w:p>
    <w:p>
      <w:pPr>
        <w:pStyle w:val="TOC2"/>
        <w:tabs>
          <w:tab w:val="right" w:leader="dot" w:pos="8306"/>
        </w:tabs>
      </w:pPr>
      <w:hyperlink w:anchor="_Toc24493" w:history="1">
        <w:r>
          <w:rPr>
            <w:rFonts w:ascii="仿宋" w:eastAsia="仿宋" w:hAnsi="仿宋" w:cs="仿宋" w:hint="eastAsia"/>
            <w:lang w:eastAsia="zh-CN"/>
          </w:rPr>
          <w:t>(一)、人才需求与规划</w:t>
        </w:r>
        <w:r>
          <w:tab/>
        </w:r>
        <w:r>
          <w:fldChar w:fldCharType="begin"/>
        </w:r>
        <w:r>
          <w:instrText xml:space="preserve"> PAGEREF _Toc24493 \h </w:instrText>
        </w:r>
        <w:r>
          <w:fldChar w:fldCharType="separate"/>
        </w:r>
        <w:r>
          <w:t>50</w:t>
        </w:r>
        <w:r>
          <w:fldChar w:fldCharType="end"/>
        </w:r>
      </w:hyperlink>
    </w:p>
    <w:p>
      <w:pPr>
        <w:pStyle w:val="TOC2"/>
        <w:tabs>
          <w:tab w:val="right" w:leader="dot" w:pos="8306"/>
        </w:tabs>
      </w:pPr>
      <w:hyperlink w:anchor="_Toc15591" w:history="1">
        <w:r>
          <w:rPr>
            <w:rFonts w:ascii="仿宋" w:eastAsia="仿宋" w:hAnsi="仿宋" w:cs="仿宋" w:hint="eastAsia"/>
            <w:lang w:eastAsia="zh-CN"/>
          </w:rPr>
          <w:t>(二)、培训与发展计划</w:t>
        </w:r>
        <w:r>
          <w:tab/>
        </w:r>
        <w:r>
          <w:fldChar w:fldCharType="begin"/>
        </w:r>
        <w:r>
          <w:instrText xml:space="preserve"> PAGEREF _Toc15591 \h </w:instrText>
        </w:r>
        <w:r>
          <w:fldChar w:fldCharType="separate"/>
        </w:r>
        <w:r>
          <w:t>50</w:t>
        </w:r>
        <w:r>
          <w:fldChar w:fldCharType="end"/>
        </w:r>
      </w:hyperlink>
    </w:p>
    <w:p>
      <w:pPr>
        <w:pStyle w:val="TOC1"/>
        <w:tabs>
          <w:tab w:val="right" w:leader="dot" w:pos="8306"/>
        </w:tabs>
      </w:pPr>
      <w:hyperlink w:anchor="_Toc18476" w:history="1">
        <w:r>
          <w:rPr>
            <w:rFonts w:ascii="仿宋" w:eastAsia="仿宋" w:hAnsi="仿宋" w:cs="仿宋" w:hint="eastAsia"/>
            <w:lang w:eastAsia="zh-CN"/>
          </w:rPr>
          <w:t>十三、供应链管理</w:t>
        </w:r>
        <w:r>
          <w:tab/>
        </w:r>
        <w:r>
          <w:fldChar w:fldCharType="begin"/>
        </w:r>
        <w:r>
          <w:instrText xml:space="preserve"> PAGEREF _Toc18476 \h </w:instrText>
        </w:r>
        <w:r>
          <w:fldChar w:fldCharType="separate"/>
        </w:r>
        <w:r>
          <w:t>51</w:t>
        </w:r>
        <w:r>
          <w:fldChar w:fldCharType="end"/>
        </w:r>
      </w:hyperlink>
    </w:p>
    <w:p>
      <w:pPr>
        <w:pStyle w:val="TOC2"/>
        <w:tabs>
          <w:tab w:val="right" w:leader="dot" w:pos="8306"/>
        </w:tabs>
      </w:pPr>
      <w:hyperlink w:anchor="_Toc22834" w:history="1">
        <w:r>
          <w:rPr>
            <w:rFonts w:ascii="仿宋" w:eastAsia="仿宋" w:hAnsi="仿宋" w:cs="仿宋" w:hint="eastAsia"/>
            <w:lang w:eastAsia="zh-CN"/>
          </w:rPr>
          <w:t>(一)、供应链战略规划</w:t>
        </w:r>
        <w:r>
          <w:tab/>
        </w:r>
        <w:r>
          <w:fldChar w:fldCharType="begin"/>
        </w:r>
        <w:r>
          <w:instrText xml:space="preserve"> PAGEREF _Toc22834 \h </w:instrText>
        </w:r>
        <w:r>
          <w:fldChar w:fldCharType="separate"/>
        </w:r>
        <w:r>
          <w:t>51</w:t>
        </w:r>
        <w:r>
          <w:fldChar w:fldCharType="end"/>
        </w:r>
      </w:hyperlink>
    </w:p>
    <w:p>
      <w:pPr>
        <w:pStyle w:val="TOC2"/>
        <w:tabs>
          <w:tab w:val="right" w:leader="dot" w:pos="8306"/>
        </w:tabs>
      </w:pPr>
      <w:hyperlink w:anchor="_Toc31372" w:history="1">
        <w:r>
          <w:rPr>
            <w:rFonts w:ascii="仿宋" w:eastAsia="仿宋" w:hAnsi="仿宋" w:cs="仿宋" w:hint="eastAsia"/>
            <w:lang w:eastAsia="zh-CN"/>
          </w:rPr>
          <w:t>(二)、供应商选择与合作</w:t>
        </w:r>
        <w:r>
          <w:tab/>
        </w:r>
        <w:r>
          <w:fldChar w:fldCharType="begin"/>
        </w:r>
        <w:r>
          <w:instrText xml:space="preserve"> PAGEREF _Toc31372 \h </w:instrText>
        </w:r>
        <w:r>
          <w:fldChar w:fldCharType="separate"/>
        </w:r>
        <w:r>
          <w:t>53</w:t>
        </w:r>
        <w:r>
          <w:fldChar w:fldCharType="end"/>
        </w:r>
      </w:hyperlink>
    </w:p>
    <w:p>
      <w:pPr>
        <w:pStyle w:val="TOC2"/>
        <w:tabs>
          <w:tab w:val="right" w:leader="dot" w:pos="8306"/>
        </w:tabs>
      </w:pPr>
      <w:hyperlink w:anchor="_Toc4713" w:history="1">
        <w:r>
          <w:rPr>
            <w:rFonts w:ascii="仿宋" w:eastAsia="仿宋" w:hAnsi="仿宋" w:cs="仿宋" w:hint="eastAsia"/>
            <w:lang w:eastAsia="zh-CN"/>
          </w:rPr>
          <w:t>(三)、物流与库存管理</w:t>
        </w:r>
        <w:r>
          <w:tab/>
        </w:r>
        <w:r>
          <w:fldChar w:fldCharType="begin"/>
        </w:r>
        <w:r>
          <w:instrText xml:space="preserve"> PAGEREF _Toc4713 \h </w:instrText>
        </w:r>
        <w:r>
          <w:fldChar w:fldCharType="separate"/>
        </w:r>
        <w:r>
          <w:t>54</w:t>
        </w:r>
        <w:r>
          <w:fldChar w:fldCharType="end"/>
        </w:r>
      </w:hyperlink>
    </w:p>
    <w:p>
      <w:pPr>
        <w:pStyle w:val="TOC1"/>
        <w:tabs>
          <w:tab w:val="right" w:leader="dot" w:pos="8306"/>
        </w:tabs>
      </w:pPr>
      <w:hyperlink w:anchor="_Toc11140" w:history="1">
        <w:r>
          <w:rPr>
            <w:rFonts w:ascii="仿宋" w:eastAsia="仿宋" w:hAnsi="仿宋" w:cs="仿宋" w:hint="eastAsia"/>
            <w:lang w:eastAsia="zh-CN"/>
          </w:rPr>
          <w:t>十四、营销与推广策略</w:t>
        </w:r>
        <w:r>
          <w:tab/>
        </w:r>
        <w:r>
          <w:fldChar w:fldCharType="begin"/>
        </w:r>
        <w:r>
          <w:instrText xml:space="preserve"> PAGEREF _Toc11140 \h </w:instrText>
        </w:r>
        <w:r>
          <w:fldChar w:fldCharType="separate"/>
        </w:r>
        <w:r>
          <w:t>55</w:t>
        </w:r>
        <w:r>
          <w:fldChar w:fldCharType="end"/>
        </w:r>
      </w:hyperlink>
    </w:p>
    <w:p>
      <w:pPr>
        <w:pStyle w:val="TOC2"/>
        <w:tabs>
          <w:tab w:val="right" w:leader="dot" w:pos="8306"/>
        </w:tabs>
      </w:pPr>
      <w:hyperlink w:anchor="_Toc209" w:history="1">
        <w:r>
          <w:rPr>
            <w:rFonts w:ascii="仿宋" w:eastAsia="仿宋" w:hAnsi="仿宋" w:cs="仿宋" w:hint="eastAsia"/>
            <w:lang w:eastAsia="zh-CN"/>
          </w:rPr>
          <w:t>(一)、产品/服务定位与特点</w:t>
        </w:r>
        <w:r>
          <w:tab/>
        </w:r>
        <w:r>
          <w:fldChar w:fldCharType="begin"/>
        </w:r>
        <w:r>
          <w:instrText xml:space="preserve"> PAGEREF _Toc209 \h </w:instrText>
        </w:r>
        <w:r>
          <w:fldChar w:fldCharType="separate"/>
        </w:r>
        <w:r>
          <w:t>55</w:t>
        </w:r>
        <w:r>
          <w:fldChar w:fldCharType="end"/>
        </w:r>
      </w:hyperlink>
    </w:p>
    <w:p>
      <w:pPr>
        <w:pStyle w:val="TOC2"/>
        <w:tabs>
          <w:tab w:val="right" w:leader="dot" w:pos="8306"/>
        </w:tabs>
      </w:pPr>
      <w:hyperlink w:anchor="_Toc5890" w:history="1">
        <w:r>
          <w:rPr>
            <w:rFonts w:ascii="仿宋" w:eastAsia="仿宋" w:hAnsi="仿宋" w:cs="仿宋" w:hint="eastAsia"/>
            <w:lang w:eastAsia="zh-CN"/>
          </w:rPr>
          <w:t>(二)、市场定位与竞争分析</w:t>
        </w:r>
        <w:r>
          <w:tab/>
        </w:r>
        <w:r>
          <w:fldChar w:fldCharType="begin"/>
        </w:r>
        <w:r>
          <w:instrText xml:space="preserve"> PAGEREF _Toc5890 \h </w:instrText>
        </w:r>
        <w:r>
          <w:fldChar w:fldCharType="separate"/>
        </w:r>
        <w:r>
          <w:t>56</w:t>
        </w:r>
        <w:r>
          <w:fldChar w:fldCharType="end"/>
        </w:r>
      </w:hyperlink>
    </w:p>
    <w:p>
      <w:pPr>
        <w:pStyle w:val="TOC2"/>
        <w:tabs>
          <w:tab w:val="right" w:leader="dot" w:pos="8306"/>
        </w:tabs>
      </w:pPr>
      <w:hyperlink w:anchor="_Toc27223" w:history="1">
        <w:r>
          <w:rPr>
            <w:rFonts w:ascii="仿宋" w:eastAsia="仿宋" w:hAnsi="仿宋" w:cs="仿宋" w:hint="eastAsia"/>
            <w:lang w:eastAsia="zh-CN"/>
          </w:rPr>
          <w:t>(三)、营销渠道与策略</w:t>
        </w:r>
        <w:r>
          <w:tab/>
        </w:r>
        <w:r>
          <w:fldChar w:fldCharType="begin"/>
        </w:r>
        <w:r>
          <w:instrText xml:space="preserve"> PAGEREF _Toc27223 \h </w:instrText>
        </w:r>
        <w:r>
          <w:fldChar w:fldCharType="separate"/>
        </w:r>
        <w:r>
          <w:t>58</w:t>
        </w:r>
        <w:r>
          <w:fldChar w:fldCharType="end"/>
        </w:r>
      </w:hyperlink>
    </w:p>
    <w:p>
      <w:pPr>
        <w:pStyle w:val="TOC2"/>
        <w:tabs>
          <w:tab w:val="right" w:leader="dot" w:pos="8306"/>
        </w:tabs>
      </w:pPr>
      <w:hyperlink w:anchor="_Toc26130" w:history="1">
        <w:r>
          <w:rPr>
            <w:rFonts w:ascii="仿宋" w:eastAsia="仿宋" w:hAnsi="仿宋" w:cs="仿宋" w:hint="eastAsia"/>
            <w:lang w:eastAsia="zh-CN"/>
          </w:rPr>
          <w:t>(四)、推广与宣传活动</w:t>
        </w:r>
        <w:r>
          <w:tab/>
        </w:r>
        <w:r>
          <w:fldChar w:fldCharType="begin"/>
        </w:r>
        <w:r>
          <w:instrText xml:space="preserve"> PAGEREF _Toc26130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1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63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的技术管理特点体现在其创新导向。通过引入最先进的技术趋势和解决方案，电热丝项目致力于提升科技含量、提高质量和效率水平。这意味着我们将采用最新的工具和方法，确保电热丝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热丝项目技术管理的显著特征。通过整合不同领域的技术资源，我们实现了跨学科的协同工作。这有助于优化技术架构，提高整体效能。此外，整合性策略还促进了不同技术团队之间的紧密沟通和高效合作，确保电热丝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电热丝项目所采用的技术。通过不断优化技术方案，电热丝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热丝项目团队将在电热丝项目初期识别可能的技术风险，并采取相应的预防和应对措施。通过建立健全的风险评估机制，电热丝项目能够在实施过程中及时发现并解决潜在的技术问题，保障电热丝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通过这些独特的技术管理特点，我们确信在电热丝项目中，技术将成为电热丝项目成功的有力支持。这一深度剖析揭示了技术管理在电热丝项目实施中的关键作用，为电热丝项目的技术基础奠定了坚实的基础。</w:t>
      </w:r>
    </w:p>
    <w:p>
      <w:pPr>
        <w:pStyle w:val="Heading2"/>
        <w:ind w:firstLine="560" w:firstLineChars="200"/>
        <w:rPr>
          <w:rFonts w:ascii="仿宋" w:eastAsia="仿宋" w:hAnsi="仿宋" w:cs="仿宋" w:hint="eastAsia"/>
          <w:sz w:val="28"/>
          <w:lang w:eastAsia="zh-CN"/>
        </w:rPr>
      </w:pPr>
      <w:bookmarkStart w:id="4" w:name="_Toc16010"/>
      <w:r>
        <w:rPr>
          <w:rFonts w:ascii="仿宋" w:eastAsia="仿宋" w:hAnsi="仿宋" w:cs="仿宋" w:hint="eastAsia"/>
          <w:sz w:val="28"/>
          <w:lang w:eastAsia="zh-CN"/>
        </w:rPr>
        <w:t>(二)、电热丝项目工艺技术设计方案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热丝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热丝项目将严格按照相关行业规范要求进行组织。通过有效控制产品质量，电热丝项目将致力于为顾客提供优质的电热丝项目产品和良好的服务。这体现了电热丝项目对于生产活动合规性和质量标准的高度重视，为电热丝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热丝项目注重生态效益和清洁生产原则。电热丝项目建设将紧密结合地方特色经济发展，与社会经济发展规划和区域环境保护规划方案相协调一致。通过与当地区域自然生态系统的结合，电热丝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热丝项目产品具有多样化的客户需求和个性化的特点。因此，电热丝项目产品规格品种多样，且单批生产数量较小。为满足这一特点，电热丝项目承办单位将建设先进的柔性制造生产线。通过广泛应用柔性制造技术，电热丝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热丝项目采用的技术具有较高的技术含量和自动化水平，处于国内先进水平。这一技术选用不仅体现了对生产效率、质量和环境友好性的高标准要求，同时为电热丝项目的可持续发展奠定了坚实的基础。</w:t>
      </w:r>
    </w:p>
    <w:p>
      <w:pPr>
        <w:pStyle w:val="Heading2"/>
        <w:ind w:firstLine="560" w:firstLineChars="200"/>
        <w:rPr>
          <w:rFonts w:ascii="仿宋" w:eastAsia="仿宋" w:hAnsi="仿宋" w:cs="仿宋" w:hint="eastAsia"/>
          <w:sz w:val="28"/>
          <w:lang w:eastAsia="zh-CN"/>
        </w:rPr>
      </w:pPr>
      <w:bookmarkStart w:id="5" w:name="_Toc2246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为确保电热丝项目的高效生产和技术实施，我们制定了一套精心设计的设备选型方案，以满足电热丝项目生产、质量和环保的要求。该方案的主要特点如下：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热丝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针对电热丝项目产品的多样性和小批量生产的特点，我们将建设柔性制造生产线。通过在设备选型中考虑柔性制造技术，可以灵活应对不同产品规格和生产需求，实现生产线的高度灵活性和适应性。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134"/>
      <w:r>
        <w:rPr>
          <w:rFonts w:ascii="仿宋" w:eastAsia="仿宋" w:hAnsi="仿宋" w:cs="仿宋" w:hint="eastAsia"/>
          <w:sz w:val="28"/>
          <w:lang w:eastAsia="zh-CN"/>
        </w:rPr>
        <w:t>二、电热丝项目可持续发展</w:t>
      </w:r>
      <w:bookmarkEnd w:id="6"/>
    </w:p>
    <w:p>
      <w:pPr>
        <w:pStyle w:val="Heading2"/>
        <w:rPr>
          <w:rFonts w:ascii="仿宋" w:eastAsia="仿宋" w:hAnsi="仿宋" w:cs="仿宋" w:hint="eastAsia"/>
          <w:lang w:eastAsia="zh-CN"/>
        </w:rPr>
      </w:pPr>
      <w:bookmarkStart w:id="7" w:name="_Toc2768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丝项目中，电热丝项目团队着眼于未来，明确了可持续发展的战略方向。制定的具体可持续发展目标包括降低资源使用、采用环保技术、最大化社会效益等。这一步骤不仅有助于电热丝项目在环保和社会责任方面达到最高标准，也为未来提供了明确的指引，确保电热丝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可持续实践的融入电热丝项目管理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热丝项目管理周期。从电热丝项目规划开始，电热丝项目团队就考虑了环境和社会的因素。在执行阶段，电热丝项目团队积极推动绿色技术的应用，优化资源利用。此外，关注员工的社会责任，通过培训和沟通活动提高员工对可持续发展的认知，使他们能够在日常工作中践行可持续实践。这些举措不仅为电热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386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扎根于电热丝项目的可持续发展理念，我们深信环保与社会责任是电热丝项目成功的关键支柱。在电热丝项目的每一步，我们都致力于通过创新和实践，履行对环境和社会的坚定责任。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团队通过引入先进的环保技术、建立高效的废物处理系统以及推动能源节约措施，积极履行环保责任。定期的环保监测和评估确保电热丝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不仅致力于自身可持续发展，还注重对社会的回馈。通过支持社区电热丝项目、参与慈善事业、提供培训机会等方式，电热丝项目积极履行社会责任。与当地社区建立积极互动，关注员工的工作与生活平衡，以及员工的身心健康，是电热丝项目在社会责任层面的关键举措。这样的实践不仅增强了电热丝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3608"/>
      <w:r>
        <w:rPr>
          <w:rFonts w:ascii="仿宋" w:eastAsia="仿宋" w:hAnsi="仿宋" w:cs="仿宋" w:hint="eastAsia"/>
          <w:sz w:val="28"/>
          <w:lang w:eastAsia="zh-CN"/>
        </w:rPr>
        <w:t>三、电热丝项目选址可行性分析</w:t>
      </w:r>
      <w:bookmarkEnd w:id="9"/>
    </w:p>
    <w:p>
      <w:pPr>
        <w:pStyle w:val="Heading2"/>
        <w:rPr>
          <w:rFonts w:ascii="仿宋" w:eastAsia="仿宋" w:hAnsi="仿宋" w:cs="仿宋" w:hint="eastAsia"/>
          <w:lang w:eastAsia="zh-CN"/>
        </w:rPr>
      </w:pPr>
      <w:bookmarkStart w:id="10" w:name="_Toc10736"/>
      <w:r>
        <w:rPr>
          <w:rFonts w:ascii="仿宋" w:eastAsia="仿宋" w:hAnsi="仿宋" w:cs="仿宋" w:hint="eastAsia"/>
          <w:lang w:eastAsia="zh-CN"/>
        </w:rPr>
        <w:t>(一)、电热丝项目选址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该电热丝项目选址位于XX省XX市XX区XXX街道</w:t>
      </w:r>
    </w:p>
    <w:p>
      <w:pPr>
        <w:pStyle w:val="Heading2"/>
        <w:ind w:firstLine="560" w:firstLineChars="200"/>
        <w:rPr>
          <w:rFonts w:ascii="仿宋" w:eastAsia="仿宋" w:hAnsi="仿宋" w:cs="仿宋" w:hint="eastAsia"/>
          <w:sz w:val="28"/>
          <w:lang w:eastAsia="zh-CN"/>
        </w:rPr>
      </w:pPr>
      <w:bookmarkStart w:id="11" w:name="_Toc702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电热丝项目的征地面积将根据电热丝项目的实际规模和需求进行精确规划。具体面积XXX平方米，旨在确保电热丝项目不仅能够满足当前的发展需求，还能够预留空间以适应未来的扩展。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净用地面积是在征地面积基础上去除不可利用面积后的实际可开发用地。具体面积XXX平方米，考虑到环保、交通、安全等多方面因素，以确保电热丝项目在整体利用效率上达到最优。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电热丝项目计划建设的建筑总规模具体面积XXX平方米。这一规模的确定综合考虑了电热丝项目的性质、规模，以及城市规划的相关要求，确保建筑布局与周边环境协调一致。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绿地率是电热丝项目用地中被规划为绿地的比例。具体面积XXX平方米，旨在通过合理规划绿地，改善电热丝项目周边环境，提升居民生活质量，并符合城市整体绿化规划。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容积率是用地上可以建设的建筑总体积与用地面积之比。具体面积XXX，通过合理的容积率规划，确保电热丝项目建筑规模与周边环境和谐共生。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确保电热丝项目选址与当地城市规划相一致，具体面积XXX平方米。通过与城市规划部门深入沟通，确保电热丝项目不仅符合城市的整体发展方向，还能够融入城市的发展布局，为城市的长远发展贡献力量。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充分了解并确保电热丝项目选址符合当地产业政策，具体面积XXX平方米。这包括电热丝项目对当地经济的促进作用，以及对相关产业的带动效应，确保电热丝项目与地方政府的产业政策保持一致，促进共赢合作。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用地总体要求必须符合环保和可持续发展的原则，具体面积XXX平方米。通过采用绿色建筑设计、节能减排等措施，确保电热丝项目在建设和运营过程中对环境的影响最小化，达到可持续发展的要求。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确保电热丝项目选址具备必要的公共设施配套，具体面积XXX平方米。这包括交通便利性、教育、医疗等基础设施，以提高居民生活品质，使得电热丝项目选址更具吸引力。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考虑用地总体要求对当地社会稳定性的影响，具体面积XXX平方米。通过深入了解当地社区反馈，确保电热丝项目的选址和建设过程对当地社会和谐稳定产生积极作用。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热丝项目选址不仅符合法规和规划，还在实际操作中具有可行性。这一全面规划将为电热丝项目的成功实施提供坚实的基础，确保电热丝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19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热丝项目的设备规划和空间设计中，我们将采取灵活设备布局的措施。设备布局将根据实际需求进行灵活设计，避免不必要的浪费。通过合理规划设备摆放位置，我们将提高设备的利用率，减少设备间距，以确保电热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热丝项目内部引入共享设施的概念，例如共享会议室、办公区等。通过这种方式，我们可以减少对资源的重复建设，提高资源共享效率，从而减小电热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95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热丝项目的总图布置中，我们将不同功能区域进行明确的规划，以最大程度满足电热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11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我们首先关注市场因素，包括潜在客户分布、竞争对手位置、市场需求等。通过深入的市场调研，我们能够更准确地评估选址对于市场开拓和产品销售的影响，确保电热丝项目能够在有利的市场环境中蓬勃发展。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电热丝项目对环境的影响是综合评价的重要因素之一。我们将详细考虑选址周边的自然环境、生态保护区、水源地等情况，确保电热丝项目的建设和运营对环境影响最小化，并符合当地的环保法规标准。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对选址的评价还需充分考虑当地政府的产业政策和法规。我们将详细了解电热丝项目所在地的相关政策，确保电热丝项目的规划和运营与当地法规相符，降低不必要的法律风险。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考虑到社会稳定性对企业运营的重要性，我们将评估选址地区的社会安全情况、劳工关系、社区反馈等方面，以确保电热丝项目的建设和运营不会受到社会稳定性的负面影响。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最后，我们将综合考虑用地成本，包括土地购置费用、土地开发成本等。通过对用地成本的详细评估，我们能够做出更为精确的经济效益分析，为电热丝项目的投资决策提供有力支持。</w:t>
      </w:r>
    </w:p>
    <w:p>
      <w:pPr>
        <w:pStyle w:val="Heading1"/>
        <w:ind w:firstLine="560" w:firstLineChars="200"/>
        <w:rPr>
          <w:rFonts w:ascii="仿宋" w:eastAsia="仿宋" w:hAnsi="仿宋" w:cs="仿宋" w:hint="eastAsia"/>
          <w:sz w:val="28"/>
          <w:lang w:eastAsia="zh-CN"/>
        </w:rPr>
      </w:pPr>
      <w:bookmarkStart w:id="15" w:name="_Toc3271"/>
      <w:r>
        <w:rPr>
          <w:rFonts w:ascii="仿宋" w:eastAsia="仿宋" w:hAnsi="仿宋" w:cs="仿宋" w:hint="eastAsia"/>
          <w:sz w:val="28"/>
          <w:lang w:eastAsia="zh-CN"/>
        </w:rPr>
        <w:t>四、电热丝项目概论</w:t>
      </w:r>
      <w:bookmarkEnd w:id="15"/>
    </w:p>
    <w:p>
      <w:pPr>
        <w:pStyle w:val="Heading2"/>
        <w:rPr>
          <w:rFonts w:ascii="仿宋" w:eastAsia="仿宋" w:hAnsi="仿宋" w:cs="仿宋" w:hint="eastAsia"/>
          <w:lang w:eastAsia="zh-CN"/>
        </w:rPr>
      </w:pPr>
      <w:bookmarkStart w:id="16" w:name="_Toc6683"/>
      <w:r>
        <w:rPr>
          <w:rFonts w:ascii="仿宋" w:eastAsia="仿宋" w:hAnsi="仿宋" w:cs="仿宋" w:hint="eastAsia"/>
          <w:lang w:eastAsia="zh-CN"/>
        </w:rPr>
        <w:t>(一)、电热丝项目概况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的起源追溯至对市场的深入洞察。市场的不断演变与变革为电热丝项目提供了难得的机遇。当前市场存在的需求缺口和变革的大环境共同构成了电热丝项目的背景。这个电热丝项目旨在充分利用市场机遇，填补行业中尚未满足的需求，为客户提供全新的解决方案。市场的变革和需求的增长使得这个电热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电热丝项目名称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正式命名为电热丝。这个名称不仅仅是一个标识，更代表了电热丝项目的核心理念和愿景。它蕴含着电热丝项目所要解决问题的关键字，具有强烈的表达和辨识度，为电热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电热丝项目目标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的核心目标是提供一种全新、高效的解决方案，满足客户日益增长的需求。电热丝项目追求的不仅仅是满足市场需求，更是在市场中获得卓越的竞争优势。通过不断提升产品或服务的质量和创新水平，电热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电热丝项目范围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全面涵盖了产品研发、制造、市场推广和售后服务，确保从产品设计到最终用户体验的全方位关注。这一全面的电热丝项目范围是为了确保电热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电热丝项目时间表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电热丝项目计划在未来18个月内完成，包括研发、测试、市场试点和正式推出等不同阶段。这个时间表的合理设计是为了确保电热丝项目各个阶段的顺利推进，以便按时交付高质量的成果。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电热丝项目预算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电热丝项目总预算估算为XX百万美元，主要分配在研发、市场推广、人员培训和运营等方面。这一充足的预算为电热丝项目提供了充足的资源，确保电热丝项目在各个方面都能取得优异的表现。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电热丝项目风险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电热丝项目可能面临的风险包括市场接受度低、技术难题、竞争激烈等。电热丝项目团队已经制定了相应的风险应对计划，通过前瞻性的风险管理，确保电热丝项目在面对不确定性时能够迅速做出应对。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电热丝项目团队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电热丝项目汇聚了一支经验丰富、多领域专业素养的核心团队，确保电热丝项目在各个方面都能拥有高水平的执行力。团队的协同作战是电热丝项目成功的关键因素之一。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电热丝项目背景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电热丝项目的背景根植于市场对更高效、创新产品的渴望，同时也受到科技发展对行业格局的深刻改变的影响。这为电热丝项目提供了广阔的发展空间和市场需求。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电热丝项目现状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截至目前，电热丝项目已完成市场调研和技术验证，取得了初步的成功。这为电热丝项目在未来的发展奠定了坚实的基础，为更远大的目标打下了坚实的基石。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0263"/>
      <w:r>
        <w:rPr>
          <w:rFonts w:ascii="仿宋" w:eastAsia="仿宋" w:hAnsi="仿宋" w:cs="仿宋" w:hint="eastAsia"/>
          <w:sz w:val="28"/>
          <w:lang w:eastAsia="zh-CN"/>
        </w:rPr>
        <w:t>(二)、电热丝项目目标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keyword》电热丝项目首要业务目标是在市场中占据有利地位，实现产品/服务的成功推广和销售。通过不断提升产品质量、创新性，电热丝项目追求成为行业中的领导者，赢得更多客户的青睐。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在科技迅速发展的时代，电热丝项目着眼于技术创新。通过持续的研发和技术升级，电热丝项目旨在推出更具创新性的产品或服务，以满足市场对新鲜、先进解决方案的需求。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为了建立可持续的客户关系，电热丝项目设定了客户满意度目标。通过提供卓越的产品质量和优质的客户服务，电热丝项目追求赢得客户的信任和忠诚度，确保他们的满意度达到行业领先水平。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电热丝项目注重社会责任和可持续发展。通过实施环保、社会责任电热丝项目，电热丝项目致力于在经济发展的同时保护环境，促进社会公平，实现可持续经营。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电热丝项目的团队是实现目标的核心驱动力。因此，电热丝项目设定了团队发展目标，包括提升团队成员的专业技能、培养领导力，以及搭建协同高效的团队工作氛围。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5742"/>
      <w:r>
        <w:rPr>
          <w:rFonts w:ascii="仿宋" w:eastAsia="仿宋" w:hAnsi="仿宋" w:cs="仿宋" w:hint="eastAsia"/>
          <w:sz w:val="28"/>
          <w:lang w:eastAsia="zh-CN"/>
        </w:rPr>
        <w:t>(三)、电热丝项目提出的理由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电热丝项目提出的理由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https://d.book118.com/478030017033006030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73170F"/>
    <w:rsid w:val="2B7317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3001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2024-01-20T20:25:00Z</dcterms:created>
  <dcterms:modified xsi:type="dcterms:W3CDTF">2024-01-20T20:26:01Z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49B631F40A7A4987894DEE213E164803_11</vt:lpwstr>
  </property>
  <property fmtid="{D5CDD505-2E9C-101B-9397-08002B2CF9AE}" pid="3" name="KSOProductBuildVer">
    <vt:lpwstr>2052-12.1.0.16120</vt:lpwstr>
  </property>
</Properties>
</file>