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镉、铋，相关常用有色金属项目计划设计方案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07" w:history="1">
        <w:r>
          <w:rPr>
            <w:rFonts w:ascii="仿宋" w:eastAsia="仿宋" w:hAnsi="仿宋" w:cs="仿宋" w:hint="eastAsia"/>
            <w:lang w:eastAsia="zh-CN"/>
          </w:rPr>
          <w:t>概论</w:t>
        </w:r>
        <w:r>
          <w:tab/>
        </w:r>
        <w:r>
          <w:fldChar w:fldCharType="begin"/>
        </w:r>
        <w:r>
          <w:instrText xml:space="preserve"> PAGEREF _Toc10207 \h </w:instrText>
        </w:r>
        <w:r>
          <w:fldChar w:fldCharType="separate"/>
        </w:r>
        <w:r>
          <w:t>3</w:t>
        </w:r>
        <w:r>
          <w:fldChar w:fldCharType="end"/>
        </w:r>
      </w:hyperlink>
    </w:p>
    <w:p>
      <w:pPr>
        <w:pStyle w:val="TOC1"/>
        <w:tabs>
          <w:tab w:val="right" w:leader="dot" w:pos="8306"/>
        </w:tabs>
      </w:pPr>
      <w:hyperlink w:anchor="_Toc6534" w:history="1">
        <w:r>
          <w:rPr>
            <w:rFonts w:ascii="仿宋" w:eastAsia="仿宋" w:hAnsi="仿宋" w:cs="仿宋" w:hint="eastAsia"/>
            <w:lang w:eastAsia="zh-CN"/>
          </w:rPr>
          <w:t>一、镉、铋，相关常用有色金属项目绩效评估</w:t>
        </w:r>
        <w:r>
          <w:tab/>
        </w:r>
        <w:r>
          <w:fldChar w:fldCharType="begin"/>
        </w:r>
        <w:r>
          <w:instrText xml:space="preserve"> PAGEREF _Toc6534 \h </w:instrText>
        </w:r>
        <w:r>
          <w:fldChar w:fldCharType="separate"/>
        </w:r>
        <w:r>
          <w:t>3</w:t>
        </w:r>
        <w:r>
          <w:fldChar w:fldCharType="end"/>
        </w:r>
      </w:hyperlink>
    </w:p>
    <w:p>
      <w:pPr>
        <w:pStyle w:val="TOC2"/>
        <w:tabs>
          <w:tab w:val="right" w:leader="dot" w:pos="8306"/>
        </w:tabs>
      </w:pPr>
      <w:hyperlink w:anchor="_Toc3228" w:history="1">
        <w:r>
          <w:rPr>
            <w:rFonts w:ascii="仿宋" w:eastAsia="仿宋" w:hAnsi="仿宋" w:cs="仿宋" w:hint="eastAsia"/>
            <w:lang w:eastAsia="zh-CN"/>
          </w:rPr>
          <w:t>(一)、绩效评估指标</w:t>
        </w:r>
        <w:r>
          <w:tab/>
        </w:r>
        <w:r>
          <w:fldChar w:fldCharType="begin"/>
        </w:r>
        <w:r>
          <w:instrText xml:space="preserve"> PAGEREF _Toc3228 \h </w:instrText>
        </w:r>
        <w:r>
          <w:fldChar w:fldCharType="separate"/>
        </w:r>
        <w:r>
          <w:t>3</w:t>
        </w:r>
        <w:r>
          <w:fldChar w:fldCharType="end"/>
        </w:r>
      </w:hyperlink>
    </w:p>
    <w:p>
      <w:pPr>
        <w:pStyle w:val="TOC2"/>
        <w:tabs>
          <w:tab w:val="right" w:leader="dot" w:pos="8306"/>
        </w:tabs>
      </w:pPr>
      <w:hyperlink w:anchor="_Toc20264" w:history="1">
        <w:r>
          <w:rPr>
            <w:rFonts w:ascii="仿宋" w:eastAsia="仿宋" w:hAnsi="仿宋" w:cs="仿宋" w:hint="eastAsia"/>
            <w:lang w:eastAsia="zh-CN"/>
          </w:rPr>
          <w:t>(二)、绩效评估方法</w:t>
        </w:r>
        <w:r>
          <w:tab/>
        </w:r>
        <w:r>
          <w:fldChar w:fldCharType="begin"/>
        </w:r>
        <w:r>
          <w:instrText xml:space="preserve"> PAGEREF _Toc20264 \h </w:instrText>
        </w:r>
        <w:r>
          <w:fldChar w:fldCharType="separate"/>
        </w:r>
        <w:r>
          <w:t>4</w:t>
        </w:r>
        <w:r>
          <w:fldChar w:fldCharType="end"/>
        </w:r>
      </w:hyperlink>
    </w:p>
    <w:p>
      <w:pPr>
        <w:pStyle w:val="TOC2"/>
        <w:tabs>
          <w:tab w:val="right" w:leader="dot" w:pos="8306"/>
        </w:tabs>
      </w:pPr>
      <w:hyperlink w:anchor="_Toc6225" w:history="1">
        <w:r>
          <w:rPr>
            <w:rFonts w:ascii="仿宋" w:eastAsia="仿宋" w:hAnsi="仿宋" w:cs="仿宋" w:hint="eastAsia"/>
            <w:lang w:eastAsia="zh-CN"/>
          </w:rPr>
          <w:t>(三)、绩效评估周期</w:t>
        </w:r>
        <w:r>
          <w:tab/>
        </w:r>
        <w:r>
          <w:fldChar w:fldCharType="begin"/>
        </w:r>
        <w:r>
          <w:instrText xml:space="preserve"> PAGEREF _Toc6225 \h </w:instrText>
        </w:r>
        <w:r>
          <w:fldChar w:fldCharType="separate"/>
        </w:r>
        <w:r>
          <w:t>5</w:t>
        </w:r>
        <w:r>
          <w:fldChar w:fldCharType="end"/>
        </w:r>
      </w:hyperlink>
    </w:p>
    <w:p>
      <w:pPr>
        <w:pStyle w:val="TOC1"/>
        <w:tabs>
          <w:tab w:val="right" w:leader="dot" w:pos="8306"/>
        </w:tabs>
      </w:pPr>
      <w:hyperlink w:anchor="_Toc7643" w:history="1">
        <w:r>
          <w:rPr>
            <w:rFonts w:ascii="仿宋" w:eastAsia="仿宋" w:hAnsi="仿宋" w:cs="仿宋" w:hint="eastAsia"/>
            <w:lang w:eastAsia="zh-CN"/>
          </w:rPr>
          <w:t>二、工艺说明</w:t>
        </w:r>
        <w:r>
          <w:tab/>
        </w:r>
        <w:r>
          <w:fldChar w:fldCharType="begin"/>
        </w:r>
        <w:r>
          <w:instrText xml:space="preserve"> PAGEREF _Toc7643 \h </w:instrText>
        </w:r>
        <w:r>
          <w:fldChar w:fldCharType="separate"/>
        </w:r>
        <w:r>
          <w:t>7</w:t>
        </w:r>
        <w:r>
          <w:fldChar w:fldCharType="end"/>
        </w:r>
      </w:hyperlink>
    </w:p>
    <w:p>
      <w:pPr>
        <w:pStyle w:val="TOC2"/>
        <w:tabs>
          <w:tab w:val="right" w:leader="dot" w:pos="8306"/>
        </w:tabs>
      </w:pPr>
      <w:hyperlink w:anchor="_Toc28637" w:history="1">
        <w:r>
          <w:rPr>
            <w:rFonts w:ascii="仿宋" w:eastAsia="仿宋" w:hAnsi="仿宋" w:cs="仿宋" w:hint="eastAsia"/>
            <w:lang w:eastAsia="zh-CN"/>
          </w:rPr>
          <w:t>(一)、技术管理特点</w:t>
        </w:r>
        <w:r>
          <w:tab/>
        </w:r>
        <w:r>
          <w:fldChar w:fldCharType="begin"/>
        </w:r>
        <w:r>
          <w:instrText xml:space="preserve"> PAGEREF _Toc28637 \h </w:instrText>
        </w:r>
        <w:r>
          <w:fldChar w:fldCharType="separate"/>
        </w:r>
        <w:r>
          <w:t>7</w:t>
        </w:r>
        <w:r>
          <w:fldChar w:fldCharType="end"/>
        </w:r>
      </w:hyperlink>
    </w:p>
    <w:p>
      <w:pPr>
        <w:pStyle w:val="TOC2"/>
        <w:tabs>
          <w:tab w:val="right" w:leader="dot" w:pos="8306"/>
        </w:tabs>
      </w:pPr>
      <w:hyperlink w:anchor="_Toc235" w:history="1">
        <w:r>
          <w:rPr>
            <w:rFonts w:ascii="仿宋" w:eastAsia="仿宋" w:hAnsi="仿宋" w:cs="仿宋" w:hint="eastAsia"/>
            <w:lang w:eastAsia="zh-CN"/>
          </w:rPr>
          <w:t>(二)、镉、铋，相关常用有色金属项目工艺技术设计方案</w:t>
        </w:r>
        <w:r>
          <w:tab/>
        </w:r>
        <w:r>
          <w:fldChar w:fldCharType="begin"/>
        </w:r>
        <w:r>
          <w:instrText xml:space="preserve"> PAGEREF _Toc235 \h </w:instrText>
        </w:r>
        <w:r>
          <w:fldChar w:fldCharType="separate"/>
        </w:r>
        <w:r>
          <w:t>8</w:t>
        </w:r>
        <w:r>
          <w:fldChar w:fldCharType="end"/>
        </w:r>
      </w:hyperlink>
    </w:p>
    <w:p>
      <w:pPr>
        <w:pStyle w:val="TOC2"/>
        <w:tabs>
          <w:tab w:val="right" w:leader="dot" w:pos="8306"/>
        </w:tabs>
      </w:pPr>
      <w:hyperlink w:anchor="_Toc27575" w:history="1">
        <w:r>
          <w:rPr>
            <w:rFonts w:ascii="仿宋" w:eastAsia="仿宋" w:hAnsi="仿宋" w:cs="仿宋" w:hint="eastAsia"/>
            <w:lang w:eastAsia="zh-CN"/>
          </w:rPr>
          <w:t>(三)、设备选型方案</w:t>
        </w:r>
        <w:r>
          <w:tab/>
        </w:r>
        <w:r>
          <w:fldChar w:fldCharType="begin"/>
        </w:r>
        <w:r>
          <w:instrText xml:space="preserve"> PAGEREF _Toc27575 \h </w:instrText>
        </w:r>
        <w:r>
          <w:fldChar w:fldCharType="separate"/>
        </w:r>
        <w:r>
          <w:t>9</w:t>
        </w:r>
        <w:r>
          <w:fldChar w:fldCharType="end"/>
        </w:r>
      </w:hyperlink>
    </w:p>
    <w:p>
      <w:pPr>
        <w:pStyle w:val="TOC1"/>
        <w:tabs>
          <w:tab w:val="right" w:leader="dot" w:pos="8306"/>
        </w:tabs>
      </w:pPr>
      <w:hyperlink w:anchor="_Toc30684" w:history="1">
        <w:r>
          <w:rPr>
            <w:rFonts w:ascii="仿宋" w:eastAsia="仿宋" w:hAnsi="仿宋" w:cs="仿宋" w:hint="eastAsia"/>
            <w:lang w:eastAsia="zh-CN"/>
          </w:rPr>
          <w:t>三、镉、铋，相关常用有色金属项目概论</w:t>
        </w:r>
        <w:r>
          <w:tab/>
        </w:r>
        <w:r>
          <w:fldChar w:fldCharType="begin"/>
        </w:r>
        <w:r>
          <w:instrText xml:space="preserve"> PAGEREF _Toc30684 \h </w:instrText>
        </w:r>
        <w:r>
          <w:fldChar w:fldCharType="separate"/>
        </w:r>
        <w:r>
          <w:t>11</w:t>
        </w:r>
        <w:r>
          <w:fldChar w:fldCharType="end"/>
        </w:r>
      </w:hyperlink>
    </w:p>
    <w:p>
      <w:pPr>
        <w:pStyle w:val="TOC2"/>
        <w:tabs>
          <w:tab w:val="right" w:leader="dot" w:pos="8306"/>
        </w:tabs>
      </w:pPr>
      <w:hyperlink w:anchor="_Toc14972" w:history="1">
        <w:r>
          <w:rPr>
            <w:rFonts w:ascii="仿宋" w:eastAsia="仿宋" w:hAnsi="仿宋" w:cs="仿宋" w:hint="eastAsia"/>
            <w:lang w:eastAsia="zh-CN"/>
          </w:rPr>
          <w:t>(一)、镉、铋，相关常用有色金属项目概况</w:t>
        </w:r>
        <w:r>
          <w:tab/>
        </w:r>
        <w:r>
          <w:fldChar w:fldCharType="begin"/>
        </w:r>
        <w:r>
          <w:instrText xml:space="preserve"> PAGEREF _Toc14972 \h </w:instrText>
        </w:r>
        <w:r>
          <w:fldChar w:fldCharType="separate"/>
        </w:r>
        <w:r>
          <w:t>11</w:t>
        </w:r>
        <w:r>
          <w:fldChar w:fldCharType="end"/>
        </w:r>
      </w:hyperlink>
    </w:p>
    <w:p>
      <w:pPr>
        <w:pStyle w:val="TOC2"/>
        <w:tabs>
          <w:tab w:val="right" w:leader="dot" w:pos="8306"/>
        </w:tabs>
      </w:pPr>
      <w:hyperlink w:anchor="_Toc5987" w:history="1">
        <w:r>
          <w:rPr>
            <w:rFonts w:ascii="仿宋" w:eastAsia="仿宋" w:hAnsi="仿宋" w:cs="仿宋" w:hint="eastAsia"/>
            <w:lang w:eastAsia="zh-CN"/>
          </w:rPr>
          <w:t>(二)、镉、铋，相关常用有色金属项目目标</w:t>
        </w:r>
        <w:r>
          <w:tab/>
        </w:r>
        <w:r>
          <w:fldChar w:fldCharType="begin"/>
        </w:r>
        <w:r>
          <w:instrText xml:space="preserve"> PAGEREF _Toc5987 \h </w:instrText>
        </w:r>
        <w:r>
          <w:fldChar w:fldCharType="separate"/>
        </w:r>
        <w:r>
          <w:t>13</w:t>
        </w:r>
        <w:r>
          <w:fldChar w:fldCharType="end"/>
        </w:r>
      </w:hyperlink>
    </w:p>
    <w:p>
      <w:pPr>
        <w:pStyle w:val="TOC2"/>
        <w:tabs>
          <w:tab w:val="right" w:leader="dot" w:pos="8306"/>
        </w:tabs>
      </w:pPr>
      <w:hyperlink w:anchor="_Toc17546" w:history="1">
        <w:r>
          <w:rPr>
            <w:rFonts w:ascii="仿宋" w:eastAsia="仿宋" w:hAnsi="仿宋" w:cs="仿宋" w:hint="eastAsia"/>
            <w:lang w:eastAsia="zh-CN"/>
          </w:rPr>
          <w:t>(三)、镉、铋，相关常用有色金属项目提出的理由</w:t>
        </w:r>
        <w:r>
          <w:tab/>
        </w:r>
        <w:r>
          <w:fldChar w:fldCharType="begin"/>
        </w:r>
        <w:r>
          <w:instrText xml:space="preserve"> PAGEREF _Toc17546 \h </w:instrText>
        </w:r>
        <w:r>
          <w:fldChar w:fldCharType="separate"/>
        </w:r>
        <w:r>
          <w:t>14</w:t>
        </w:r>
        <w:r>
          <w:fldChar w:fldCharType="end"/>
        </w:r>
      </w:hyperlink>
    </w:p>
    <w:p>
      <w:pPr>
        <w:pStyle w:val="TOC2"/>
        <w:tabs>
          <w:tab w:val="right" w:leader="dot" w:pos="8306"/>
        </w:tabs>
      </w:pPr>
      <w:hyperlink w:anchor="_Toc6897" w:history="1">
        <w:r>
          <w:rPr>
            <w:rFonts w:ascii="仿宋" w:eastAsia="仿宋" w:hAnsi="仿宋" w:cs="仿宋" w:hint="eastAsia"/>
            <w:lang w:eastAsia="zh-CN"/>
          </w:rPr>
          <w:t>(四)、镉、铋，相关常用有色金属项目意义</w:t>
        </w:r>
        <w:r>
          <w:tab/>
        </w:r>
        <w:r>
          <w:fldChar w:fldCharType="begin"/>
        </w:r>
        <w:r>
          <w:instrText xml:space="preserve"> PAGEREF _Toc6897 \h </w:instrText>
        </w:r>
        <w:r>
          <w:fldChar w:fldCharType="separate"/>
        </w:r>
        <w:r>
          <w:t>16</w:t>
        </w:r>
        <w:r>
          <w:fldChar w:fldCharType="end"/>
        </w:r>
      </w:hyperlink>
    </w:p>
    <w:p>
      <w:pPr>
        <w:pStyle w:val="TOC2"/>
        <w:tabs>
          <w:tab w:val="right" w:leader="dot" w:pos="8306"/>
        </w:tabs>
      </w:pPr>
      <w:hyperlink w:anchor="_Toc16854" w:history="1">
        <w:r>
          <w:rPr>
            <w:rFonts w:ascii="仿宋" w:eastAsia="仿宋" w:hAnsi="仿宋" w:cs="仿宋" w:hint="eastAsia"/>
            <w:lang w:eastAsia="zh-CN"/>
          </w:rPr>
          <w:t>(五)、镉、铋，相关常用有色金属项目背景</w:t>
        </w:r>
        <w:r>
          <w:tab/>
        </w:r>
        <w:r>
          <w:fldChar w:fldCharType="begin"/>
        </w:r>
        <w:r>
          <w:instrText xml:space="preserve"> PAGEREF _Toc16854 \h </w:instrText>
        </w:r>
        <w:r>
          <w:fldChar w:fldCharType="separate"/>
        </w:r>
        <w:r>
          <w:t>17</w:t>
        </w:r>
        <w:r>
          <w:fldChar w:fldCharType="end"/>
        </w:r>
      </w:hyperlink>
    </w:p>
    <w:p>
      <w:pPr>
        <w:pStyle w:val="TOC1"/>
        <w:tabs>
          <w:tab w:val="right" w:leader="dot" w:pos="8306"/>
        </w:tabs>
      </w:pPr>
      <w:hyperlink w:anchor="_Toc17356" w:history="1">
        <w:r>
          <w:rPr>
            <w:rFonts w:ascii="仿宋" w:eastAsia="仿宋" w:hAnsi="仿宋" w:cs="仿宋" w:hint="eastAsia"/>
            <w:lang w:eastAsia="zh-CN"/>
          </w:rPr>
          <w:t>四、产品规划分析</w:t>
        </w:r>
        <w:r>
          <w:tab/>
        </w:r>
        <w:r>
          <w:fldChar w:fldCharType="begin"/>
        </w:r>
        <w:r>
          <w:instrText xml:space="preserve"> PAGEREF _Toc17356 \h </w:instrText>
        </w:r>
        <w:r>
          <w:fldChar w:fldCharType="separate"/>
        </w:r>
        <w:r>
          <w:t>18</w:t>
        </w:r>
        <w:r>
          <w:fldChar w:fldCharType="end"/>
        </w:r>
      </w:hyperlink>
    </w:p>
    <w:p>
      <w:pPr>
        <w:pStyle w:val="TOC2"/>
        <w:tabs>
          <w:tab w:val="right" w:leader="dot" w:pos="8306"/>
        </w:tabs>
      </w:pPr>
      <w:hyperlink w:anchor="_Toc15142" w:history="1">
        <w:r>
          <w:rPr>
            <w:rFonts w:ascii="仿宋" w:eastAsia="仿宋" w:hAnsi="仿宋" w:cs="仿宋" w:hint="eastAsia"/>
            <w:lang w:eastAsia="zh-CN"/>
          </w:rPr>
          <w:t>(一)、产品规划</w:t>
        </w:r>
        <w:r>
          <w:tab/>
        </w:r>
        <w:r>
          <w:fldChar w:fldCharType="begin"/>
        </w:r>
        <w:r>
          <w:instrText xml:space="preserve"> PAGEREF _Toc15142 \h </w:instrText>
        </w:r>
        <w:r>
          <w:fldChar w:fldCharType="separate"/>
        </w:r>
        <w:r>
          <w:t>18</w:t>
        </w:r>
        <w:r>
          <w:fldChar w:fldCharType="end"/>
        </w:r>
      </w:hyperlink>
    </w:p>
    <w:p>
      <w:pPr>
        <w:pStyle w:val="TOC2"/>
        <w:tabs>
          <w:tab w:val="right" w:leader="dot" w:pos="8306"/>
        </w:tabs>
      </w:pPr>
      <w:hyperlink w:anchor="_Toc31187" w:history="1">
        <w:r>
          <w:rPr>
            <w:rFonts w:ascii="仿宋" w:eastAsia="仿宋" w:hAnsi="仿宋" w:cs="仿宋" w:hint="eastAsia"/>
            <w:lang w:eastAsia="zh-CN"/>
          </w:rPr>
          <w:t>(二)、建设规模</w:t>
        </w:r>
        <w:r>
          <w:tab/>
        </w:r>
        <w:r>
          <w:fldChar w:fldCharType="begin"/>
        </w:r>
        <w:r>
          <w:instrText xml:space="preserve"> PAGEREF _Toc31187 \h </w:instrText>
        </w:r>
        <w:r>
          <w:fldChar w:fldCharType="separate"/>
        </w:r>
        <w:r>
          <w:t>19</w:t>
        </w:r>
        <w:r>
          <w:fldChar w:fldCharType="end"/>
        </w:r>
      </w:hyperlink>
    </w:p>
    <w:p>
      <w:pPr>
        <w:pStyle w:val="TOC1"/>
        <w:tabs>
          <w:tab w:val="right" w:leader="dot" w:pos="8306"/>
        </w:tabs>
      </w:pPr>
      <w:hyperlink w:anchor="_Toc14925" w:history="1">
        <w:r>
          <w:rPr>
            <w:rFonts w:ascii="仿宋" w:eastAsia="仿宋" w:hAnsi="仿宋" w:cs="仿宋" w:hint="eastAsia"/>
            <w:lang w:eastAsia="zh-CN"/>
          </w:rPr>
          <w:t>五、镉、铋，相关常用有色金属项目文档管理</w:t>
        </w:r>
        <w:r>
          <w:tab/>
        </w:r>
        <w:r>
          <w:fldChar w:fldCharType="begin"/>
        </w:r>
        <w:r>
          <w:instrText xml:space="preserve"> PAGEREF _Toc14925 \h </w:instrText>
        </w:r>
        <w:r>
          <w:fldChar w:fldCharType="separate"/>
        </w:r>
        <w:r>
          <w:t>20</w:t>
        </w:r>
        <w:r>
          <w:fldChar w:fldCharType="end"/>
        </w:r>
      </w:hyperlink>
    </w:p>
    <w:p>
      <w:pPr>
        <w:pStyle w:val="TOC2"/>
        <w:tabs>
          <w:tab w:val="right" w:leader="dot" w:pos="8306"/>
        </w:tabs>
      </w:pPr>
      <w:hyperlink w:anchor="_Toc848" w:history="1">
        <w:r>
          <w:rPr>
            <w:rFonts w:ascii="仿宋" w:eastAsia="仿宋" w:hAnsi="仿宋" w:cs="仿宋" w:hint="eastAsia"/>
            <w:lang w:eastAsia="zh-CN"/>
          </w:rPr>
          <w:t>(一)、文档编制与审查</w:t>
        </w:r>
        <w:r>
          <w:tab/>
        </w:r>
        <w:r>
          <w:fldChar w:fldCharType="begin"/>
        </w:r>
        <w:r>
          <w:instrText xml:space="preserve"> PAGEREF _Toc848 \h </w:instrText>
        </w:r>
        <w:r>
          <w:fldChar w:fldCharType="separate"/>
        </w:r>
        <w:r>
          <w:t>20</w:t>
        </w:r>
        <w:r>
          <w:fldChar w:fldCharType="end"/>
        </w:r>
      </w:hyperlink>
    </w:p>
    <w:p>
      <w:pPr>
        <w:pStyle w:val="TOC2"/>
        <w:tabs>
          <w:tab w:val="right" w:leader="dot" w:pos="8306"/>
        </w:tabs>
      </w:pPr>
      <w:hyperlink w:anchor="_Toc18721" w:history="1">
        <w:r>
          <w:rPr>
            <w:rFonts w:ascii="仿宋" w:eastAsia="仿宋" w:hAnsi="仿宋" w:cs="仿宋" w:hint="eastAsia"/>
            <w:lang w:eastAsia="zh-CN"/>
          </w:rPr>
          <w:t>(二)、文档发布与分发</w:t>
        </w:r>
        <w:r>
          <w:tab/>
        </w:r>
        <w:r>
          <w:fldChar w:fldCharType="begin"/>
        </w:r>
        <w:r>
          <w:instrText xml:space="preserve"> PAGEREF _Toc18721 \h </w:instrText>
        </w:r>
        <w:r>
          <w:fldChar w:fldCharType="separate"/>
        </w:r>
        <w:r>
          <w:t>22</w:t>
        </w:r>
        <w:r>
          <w:fldChar w:fldCharType="end"/>
        </w:r>
      </w:hyperlink>
    </w:p>
    <w:p>
      <w:pPr>
        <w:pStyle w:val="TOC2"/>
        <w:tabs>
          <w:tab w:val="right" w:leader="dot" w:pos="8306"/>
        </w:tabs>
      </w:pPr>
      <w:hyperlink w:anchor="_Toc5267" w:history="1">
        <w:r>
          <w:rPr>
            <w:rFonts w:ascii="仿宋" w:eastAsia="仿宋" w:hAnsi="仿宋" w:cs="仿宋" w:hint="eastAsia"/>
            <w:lang w:eastAsia="zh-CN"/>
          </w:rPr>
          <w:t>(三)、文档存档与归档</w:t>
        </w:r>
        <w:r>
          <w:tab/>
        </w:r>
        <w:r>
          <w:fldChar w:fldCharType="begin"/>
        </w:r>
        <w:r>
          <w:instrText xml:space="preserve"> PAGEREF _Toc5267 \h </w:instrText>
        </w:r>
        <w:r>
          <w:fldChar w:fldCharType="separate"/>
        </w:r>
        <w:r>
          <w:t>22</w:t>
        </w:r>
        <w:r>
          <w:fldChar w:fldCharType="end"/>
        </w:r>
      </w:hyperlink>
    </w:p>
    <w:p>
      <w:pPr>
        <w:pStyle w:val="TOC1"/>
        <w:tabs>
          <w:tab w:val="right" w:leader="dot" w:pos="8306"/>
        </w:tabs>
      </w:pPr>
      <w:hyperlink w:anchor="_Toc7486" w:history="1">
        <w:r>
          <w:rPr>
            <w:rFonts w:ascii="仿宋" w:eastAsia="仿宋" w:hAnsi="仿宋" w:cs="仿宋" w:hint="eastAsia"/>
            <w:lang w:eastAsia="zh-CN"/>
          </w:rPr>
          <w:t>六、镉、铋，相关常用有色金属项目选址可行性分析</w:t>
        </w:r>
        <w:r>
          <w:tab/>
        </w:r>
        <w:r>
          <w:fldChar w:fldCharType="begin"/>
        </w:r>
        <w:r>
          <w:instrText xml:space="preserve"> PAGEREF _Toc7486 \h </w:instrText>
        </w:r>
        <w:r>
          <w:fldChar w:fldCharType="separate"/>
        </w:r>
        <w:r>
          <w:t>24</w:t>
        </w:r>
        <w:r>
          <w:fldChar w:fldCharType="end"/>
        </w:r>
      </w:hyperlink>
    </w:p>
    <w:p>
      <w:pPr>
        <w:pStyle w:val="TOC2"/>
        <w:tabs>
          <w:tab w:val="right" w:leader="dot" w:pos="8306"/>
        </w:tabs>
      </w:pPr>
      <w:hyperlink w:anchor="_Toc15656" w:history="1">
        <w:r>
          <w:rPr>
            <w:rFonts w:ascii="仿宋" w:eastAsia="仿宋" w:hAnsi="仿宋" w:cs="仿宋" w:hint="eastAsia"/>
            <w:lang w:eastAsia="zh-CN"/>
          </w:rPr>
          <w:t>(一)、镉、铋，相关常用有色金属项目选址</w:t>
        </w:r>
        <w:r>
          <w:tab/>
        </w:r>
        <w:r>
          <w:fldChar w:fldCharType="begin"/>
        </w:r>
        <w:r>
          <w:instrText xml:space="preserve"> PAGEREF _Toc15656 \h </w:instrText>
        </w:r>
        <w:r>
          <w:fldChar w:fldCharType="separate"/>
        </w:r>
        <w:r>
          <w:t>24</w:t>
        </w:r>
        <w:r>
          <w:fldChar w:fldCharType="end"/>
        </w:r>
      </w:hyperlink>
    </w:p>
    <w:p>
      <w:pPr>
        <w:pStyle w:val="TOC2"/>
        <w:tabs>
          <w:tab w:val="right" w:leader="dot" w:pos="8306"/>
        </w:tabs>
      </w:pPr>
      <w:hyperlink w:anchor="_Toc32474" w:history="1">
        <w:r>
          <w:rPr>
            <w:rFonts w:ascii="仿宋" w:eastAsia="仿宋" w:hAnsi="仿宋" w:cs="仿宋" w:hint="eastAsia"/>
            <w:lang w:eastAsia="zh-CN"/>
          </w:rPr>
          <w:t>(二)、用地控制指标</w:t>
        </w:r>
        <w:r>
          <w:tab/>
        </w:r>
        <w:r>
          <w:fldChar w:fldCharType="begin"/>
        </w:r>
        <w:r>
          <w:instrText xml:space="preserve"> PAGEREF _Toc32474 \h </w:instrText>
        </w:r>
        <w:r>
          <w:fldChar w:fldCharType="separate"/>
        </w:r>
        <w:r>
          <w:t>24</w:t>
        </w:r>
        <w:r>
          <w:fldChar w:fldCharType="end"/>
        </w:r>
      </w:hyperlink>
    </w:p>
    <w:p>
      <w:pPr>
        <w:pStyle w:val="TOC2"/>
        <w:tabs>
          <w:tab w:val="right" w:leader="dot" w:pos="8306"/>
        </w:tabs>
      </w:pPr>
      <w:hyperlink w:anchor="_Toc11059" w:history="1">
        <w:r>
          <w:rPr>
            <w:rFonts w:ascii="仿宋" w:eastAsia="仿宋" w:hAnsi="仿宋" w:cs="仿宋" w:hint="eastAsia"/>
            <w:lang w:eastAsia="zh-CN"/>
          </w:rPr>
          <w:t>(三)、节约用地措施</w:t>
        </w:r>
        <w:r>
          <w:tab/>
        </w:r>
        <w:r>
          <w:fldChar w:fldCharType="begin"/>
        </w:r>
        <w:r>
          <w:instrText xml:space="preserve"> PAGEREF _Toc11059 \h </w:instrText>
        </w:r>
        <w:r>
          <w:fldChar w:fldCharType="separate"/>
        </w:r>
        <w:r>
          <w:t>26</w:t>
        </w:r>
        <w:r>
          <w:fldChar w:fldCharType="end"/>
        </w:r>
      </w:hyperlink>
    </w:p>
    <w:p>
      <w:pPr>
        <w:pStyle w:val="TOC2"/>
        <w:tabs>
          <w:tab w:val="right" w:leader="dot" w:pos="8306"/>
        </w:tabs>
      </w:pPr>
      <w:hyperlink w:anchor="_Toc3077" w:history="1">
        <w:r>
          <w:rPr>
            <w:rFonts w:ascii="仿宋" w:eastAsia="仿宋" w:hAnsi="仿宋" w:cs="仿宋" w:hint="eastAsia"/>
            <w:lang w:eastAsia="zh-CN"/>
          </w:rPr>
          <w:t>(四)、总图布置方案</w:t>
        </w:r>
        <w:r>
          <w:tab/>
        </w:r>
        <w:r>
          <w:fldChar w:fldCharType="begin"/>
        </w:r>
        <w:r>
          <w:instrText xml:space="preserve"> PAGEREF _Toc3077 \h </w:instrText>
        </w:r>
        <w:r>
          <w:fldChar w:fldCharType="separate"/>
        </w:r>
        <w:r>
          <w:t>27</w:t>
        </w:r>
        <w:r>
          <w:fldChar w:fldCharType="end"/>
        </w:r>
      </w:hyperlink>
    </w:p>
    <w:p>
      <w:pPr>
        <w:pStyle w:val="TOC2"/>
        <w:tabs>
          <w:tab w:val="right" w:leader="dot" w:pos="8306"/>
        </w:tabs>
      </w:pPr>
      <w:hyperlink w:anchor="_Toc14165" w:history="1">
        <w:r>
          <w:rPr>
            <w:rFonts w:ascii="仿宋" w:eastAsia="仿宋" w:hAnsi="仿宋" w:cs="仿宋" w:hint="eastAsia"/>
            <w:lang w:eastAsia="zh-CN"/>
          </w:rPr>
          <w:t>(五)、选址综合评价</w:t>
        </w:r>
        <w:r>
          <w:tab/>
        </w:r>
        <w:r>
          <w:fldChar w:fldCharType="begin"/>
        </w:r>
        <w:r>
          <w:instrText xml:space="preserve"> PAGEREF _Toc14165 \h </w:instrText>
        </w:r>
        <w:r>
          <w:fldChar w:fldCharType="separate"/>
        </w:r>
        <w:r>
          <w:t>28</w:t>
        </w:r>
        <w:r>
          <w:fldChar w:fldCharType="end"/>
        </w:r>
      </w:hyperlink>
    </w:p>
    <w:p>
      <w:pPr>
        <w:pStyle w:val="TOC1"/>
        <w:tabs>
          <w:tab w:val="right" w:leader="dot" w:pos="8306"/>
        </w:tabs>
      </w:pPr>
      <w:hyperlink w:anchor="_Toc24961" w:history="1">
        <w:r>
          <w:rPr>
            <w:rFonts w:ascii="仿宋" w:eastAsia="仿宋" w:hAnsi="仿宋" w:cs="仿宋" w:hint="eastAsia"/>
            <w:lang w:eastAsia="zh-CN"/>
          </w:rPr>
          <w:t>七、镉、铋，相关常用有色金属项目经营效益</w:t>
        </w:r>
        <w:r>
          <w:tab/>
        </w:r>
        <w:r>
          <w:fldChar w:fldCharType="begin"/>
        </w:r>
        <w:r>
          <w:instrText xml:space="preserve"> PAGEREF _Toc24961 \h </w:instrText>
        </w:r>
        <w:r>
          <w:fldChar w:fldCharType="separate"/>
        </w:r>
        <w:r>
          <w:t>30</w:t>
        </w:r>
        <w:r>
          <w:fldChar w:fldCharType="end"/>
        </w:r>
      </w:hyperlink>
    </w:p>
    <w:p>
      <w:pPr>
        <w:pStyle w:val="TOC2"/>
        <w:tabs>
          <w:tab w:val="right" w:leader="dot" w:pos="8306"/>
        </w:tabs>
      </w:pPr>
      <w:hyperlink w:anchor="_Toc24153" w:history="1">
        <w:r>
          <w:rPr>
            <w:rFonts w:ascii="仿宋" w:eastAsia="仿宋" w:hAnsi="仿宋" w:cs="仿宋" w:hint="eastAsia"/>
            <w:lang w:eastAsia="zh-CN"/>
          </w:rPr>
          <w:t>(一)、经济评价财务测算</w:t>
        </w:r>
        <w:r>
          <w:tab/>
        </w:r>
        <w:r>
          <w:fldChar w:fldCharType="begin"/>
        </w:r>
        <w:r>
          <w:instrText xml:space="preserve"> PAGEREF _Toc24153 \h </w:instrText>
        </w:r>
        <w:r>
          <w:fldChar w:fldCharType="separate"/>
        </w:r>
        <w:r>
          <w:t>30</w:t>
        </w:r>
        <w:r>
          <w:fldChar w:fldCharType="end"/>
        </w:r>
      </w:hyperlink>
    </w:p>
    <w:p>
      <w:pPr>
        <w:pStyle w:val="TOC2"/>
        <w:tabs>
          <w:tab w:val="right" w:leader="dot" w:pos="8306"/>
        </w:tabs>
      </w:pPr>
      <w:hyperlink w:anchor="_Toc13998" w:history="1">
        <w:r>
          <w:rPr>
            <w:rFonts w:ascii="仿宋" w:eastAsia="仿宋" w:hAnsi="仿宋" w:cs="仿宋" w:hint="eastAsia"/>
            <w:lang w:eastAsia="zh-CN"/>
          </w:rPr>
          <w:t>(二)、镉、铋，相关常用有色金属项目盈利能力分析</w:t>
        </w:r>
        <w:r>
          <w:tab/>
        </w:r>
        <w:r>
          <w:fldChar w:fldCharType="begin"/>
        </w:r>
        <w:r>
          <w:instrText xml:space="preserve"> PAGEREF _Toc13998 \h </w:instrText>
        </w:r>
        <w:r>
          <w:fldChar w:fldCharType="separate"/>
        </w:r>
        <w:r>
          <w:t>31</w:t>
        </w:r>
        <w:r>
          <w:fldChar w:fldCharType="end"/>
        </w:r>
      </w:hyperlink>
    </w:p>
    <w:p>
      <w:pPr>
        <w:pStyle w:val="TOC1"/>
        <w:tabs>
          <w:tab w:val="right" w:leader="dot" w:pos="8306"/>
        </w:tabs>
      </w:pPr>
      <w:hyperlink w:anchor="_Toc15942" w:history="1">
        <w:r>
          <w:rPr>
            <w:rFonts w:ascii="仿宋" w:eastAsia="仿宋" w:hAnsi="仿宋" w:cs="仿宋" w:hint="eastAsia"/>
            <w:lang w:eastAsia="zh-CN"/>
          </w:rPr>
          <w:t>八、镉、铋，相关常用有色金属项目风险管理</w:t>
        </w:r>
        <w:r>
          <w:tab/>
        </w:r>
        <w:r>
          <w:fldChar w:fldCharType="begin"/>
        </w:r>
        <w:r>
          <w:instrText xml:space="preserve"> PAGEREF _Toc15942 \h </w:instrText>
        </w:r>
        <w:r>
          <w:fldChar w:fldCharType="separate"/>
        </w:r>
        <w:r>
          <w:t>32</w:t>
        </w:r>
        <w:r>
          <w:fldChar w:fldCharType="end"/>
        </w:r>
      </w:hyperlink>
    </w:p>
    <w:p>
      <w:pPr>
        <w:pStyle w:val="TOC2"/>
        <w:tabs>
          <w:tab w:val="right" w:leader="dot" w:pos="8306"/>
        </w:tabs>
      </w:pPr>
      <w:hyperlink w:anchor="_Toc15912" w:history="1">
        <w:r>
          <w:rPr>
            <w:rFonts w:ascii="仿宋" w:eastAsia="仿宋" w:hAnsi="仿宋" w:cs="仿宋" w:hint="eastAsia"/>
            <w:lang w:eastAsia="zh-CN"/>
          </w:rPr>
          <w:t>(一)、风险识别与评估</w:t>
        </w:r>
        <w:r>
          <w:tab/>
        </w:r>
        <w:r>
          <w:fldChar w:fldCharType="begin"/>
        </w:r>
        <w:r>
          <w:instrText xml:space="preserve"> PAGEREF _Toc15912 \h </w:instrText>
        </w:r>
        <w:r>
          <w:fldChar w:fldCharType="separate"/>
        </w:r>
        <w:r>
          <w:t>32</w:t>
        </w:r>
        <w:r>
          <w:fldChar w:fldCharType="end"/>
        </w:r>
      </w:hyperlink>
    </w:p>
    <w:p>
      <w:pPr>
        <w:pStyle w:val="TOC2"/>
        <w:tabs>
          <w:tab w:val="right" w:leader="dot" w:pos="8306"/>
        </w:tabs>
      </w:pPr>
      <w:hyperlink w:anchor="_Toc24884" w:history="1">
        <w:r>
          <w:rPr>
            <w:rFonts w:ascii="仿宋" w:eastAsia="仿宋" w:hAnsi="仿宋" w:cs="仿宋" w:hint="eastAsia"/>
            <w:lang w:eastAsia="zh-CN"/>
          </w:rPr>
          <w:t>(二)、风险应对策略</w:t>
        </w:r>
        <w:r>
          <w:tab/>
        </w:r>
        <w:r>
          <w:fldChar w:fldCharType="begin"/>
        </w:r>
        <w:r>
          <w:instrText xml:space="preserve"> PAGEREF _Toc24884 \h </w:instrText>
        </w:r>
        <w:r>
          <w:fldChar w:fldCharType="separate"/>
        </w:r>
        <w:r>
          <w:t>33</w:t>
        </w:r>
        <w:r>
          <w:fldChar w:fldCharType="end"/>
        </w:r>
      </w:hyperlink>
    </w:p>
    <w:p>
      <w:pPr>
        <w:pStyle w:val="TOC2"/>
        <w:tabs>
          <w:tab w:val="right" w:leader="dot" w:pos="8306"/>
        </w:tabs>
      </w:pPr>
      <w:hyperlink w:anchor="_Toc7146" w:history="1">
        <w:r>
          <w:rPr>
            <w:rFonts w:ascii="仿宋" w:eastAsia="仿宋" w:hAnsi="仿宋" w:cs="仿宋" w:hint="eastAsia"/>
            <w:lang w:eastAsia="zh-CN"/>
          </w:rPr>
          <w:t>(三)、风险监控与控制</w:t>
        </w:r>
        <w:r>
          <w:tab/>
        </w:r>
        <w:r>
          <w:fldChar w:fldCharType="begin"/>
        </w:r>
        <w:r>
          <w:instrText xml:space="preserve"> PAGEREF _Toc7146 \h </w:instrText>
        </w:r>
        <w:r>
          <w:fldChar w:fldCharType="separate"/>
        </w:r>
        <w:r>
          <w:t>35</w:t>
        </w:r>
        <w:r>
          <w:fldChar w:fldCharType="end"/>
        </w:r>
      </w:hyperlink>
    </w:p>
    <w:p>
      <w:pPr>
        <w:pStyle w:val="TOC1"/>
        <w:tabs>
          <w:tab w:val="right" w:leader="dot" w:pos="8306"/>
        </w:tabs>
      </w:pPr>
      <w:hyperlink w:anchor="_Toc7275" w:history="1">
        <w:r>
          <w:rPr>
            <w:rFonts w:ascii="仿宋" w:eastAsia="仿宋" w:hAnsi="仿宋" w:cs="仿宋" w:hint="eastAsia"/>
            <w:lang w:eastAsia="zh-CN"/>
          </w:rPr>
          <w:t>九、镉、铋，相关常用有色金属项目计划安排</w:t>
        </w:r>
        <w:r>
          <w:tab/>
        </w:r>
        <w:r>
          <w:fldChar w:fldCharType="begin"/>
        </w:r>
        <w:r>
          <w:instrText xml:space="preserve"> PAGEREF _Toc7275 \h </w:instrText>
        </w:r>
        <w:r>
          <w:fldChar w:fldCharType="separate"/>
        </w:r>
        <w:r>
          <w:t>36</w:t>
        </w:r>
        <w:r>
          <w:fldChar w:fldCharType="end"/>
        </w:r>
      </w:hyperlink>
    </w:p>
    <w:p>
      <w:pPr>
        <w:pStyle w:val="TOC2"/>
        <w:tabs>
          <w:tab w:val="right" w:leader="dot" w:pos="8306"/>
        </w:tabs>
      </w:pPr>
      <w:hyperlink w:anchor="_Toc29803" w:history="1">
        <w:r>
          <w:rPr>
            <w:rFonts w:ascii="仿宋" w:eastAsia="仿宋" w:hAnsi="仿宋" w:cs="仿宋" w:hint="eastAsia"/>
            <w:lang w:eastAsia="zh-CN"/>
          </w:rPr>
          <w:t>(一)、建设周期</w:t>
        </w:r>
        <w:r>
          <w:tab/>
        </w:r>
        <w:r>
          <w:fldChar w:fldCharType="begin"/>
        </w:r>
        <w:r>
          <w:instrText xml:space="preserve"> PAGEREF _Toc29803 \h </w:instrText>
        </w:r>
        <w:r>
          <w:fldChar w:fldCharType="separate"/>
        </w:r>
        <w:r>
          <w:t>36</w:t>
        </w:r>
        <w:r>
          <w:fldChar w:fldCharType="end"/>
        </w:r>
      </w:hyperlink>
    </w:p>
    <w:p>
      <w:pPr>
        <w:pStyle w:val="TOC2"/>
        <w:tabs>
          <w:tab w:val="right" w:leader="dot" w:pos="8306"/>
        </w:tabs>
      </w:pPr>
      <w:hyperlink w:anchor="_Toc23953" w:history="1">
        <w:r>
          <w:rPr>
            <w:rFonts w:ascii="仿宋" w:eastAsia="仿宋" w:hAnsi="仿宋" w:cs="仿宋" w:hint="eastAsia"/>
            <w:lang w:eastAsia="zh-CN"/>
          </w:rPr>
          <w:t>(二)、建设进度</w:t>
        </w:r>
        <w:r>
          <w:tab/>
        </w:r>
        <w:r>
          <w:fldChar w:fldCharType="begin"/>
        </w:r>
        <w:r>
          <w:instrText xml:space="preserve"> PAGEREF _Toc23953 \h </w:instrText>
        </w:r>
        <w:r>
          <w:fldChar w:fldCharType="separate"/>
        </w:r>
        <w:r>
          <w:t>37</w:t>
        </w:r>
        <w:r>
          <w:fldChar w:fldCharType="end"/>
        </w:r>
      </w:hyperlink>
    </w:p>
    <w:p>
      <w:pPr>
        <w:pStyle w:val="TOC2"/>
        <w:tabs>
          <w:tab w:val="right" w:leader="dot" w:pos="8306"/>
        </w:tabs>
      </w:pPr>
      <w:hyperlink w:anchor="_Toc5536" w:history="1">
        <w:r>
          <w:rPr>
            <w:rFonts w:ascii="仿宋" w:eastAsia="仿宋" w:hAnsi="仿宋" w:cs="仿宋" w:hint="eastAsia"/>
            <w:lang w:eastAsia="zh-CN"/>
          </w:rPr>
          <w:t>(三)、进度安排注意事项</w:t>
        </w:r>
        <w:r>
          <w:tab/>
        </w:r>
        <w:r>
          <w:fldChar w:fldCharType="begin"/>
        </w:r>
        <w:r>
          <w:instrText xml:space="preserve"> PAGEREF _Toc5536 \h </w:instrText>
        </w:r>
        <w:r>
          <w:fldChar w:fldCharType="separate"/>
        </w:r>
        <w:r>
          <w:t>38</w:t>
        </w:r>
        <w:r>
          <w:fldChar w:fldCharType="end"/>
        </w:r>
      </w:hyperlink>
    </w:p>
    <w:p>
      <w:pPr>
        <w:pStyle w:val="TOC2"/>
        <w:tabs>
          <w:tab w:val="right" w:leader="dot" w:pos="8306"/>
        </w:tabs>
      </w:pPr>
      <w:hyperlink w:anchor="_Toc32287" w:history="1">
        <w:r>
          <w:rPr>
            <w:rFonts w:ascii="仿宋" w:eastAsia="仿宋" w:hAnsi="仿宋" w:cs="仿宋" w:hint="eastAsia"/>
            <w:lang w:eastAsia="zh-CN"/>
          </w:rPr>
          <w:t>(四)、人力资源配置</w:t>
        </w:r>
        <w:r>
          <w:tab/>
        </w:r>
        <w:r>
          <w:fldChar w:fldCharType="begin"/>
        </w:r>
        <w:r>
          <w:instrText xml:space="preserve"> PAGEREF _Toc32287 \h </w:instrText>
        </w:r>
        <w:r>
          <w:fldChar w:fldCharType="separate"/>
        </w:r>
        <w:r>
          <w:t>40</w:t>
        </w:r>
        <w:r>
          <w:fldChar w:fldCharType="end"/>
        </w:r>
      </w:hyperlink>
    </w:p>
    <w:p>
      <w:pPr>
        <w:pStyle w:val="TOC1"/>
        <w:tabs>
          <w:tab w:val="right" w:leader="dot" w:pos="8306"/>
        </w:tabs>
      </w:pPr>
      <w:hyperlink w:anchor="_Toc4363" w:history="1">
        <w:r>
          <w:rPr>
            <w:rFonts w:ascii="仿宋" w:eastAsia="仿宋" w:hAnsi="仿宋" w:cs="仿宋" w:hint="eastAsia"/>
            <w:lang w:eastAsia="zh-CN"/>
          </w:rPr>
          <w:t>十、镉、铋，相关常用有色金属项目技术管理</w:t>
        </w:r>
        <w:r>
          <w:tab/>
        </w:r>
        <w:r>
          <w:fldChar w:fldCharType="begin"/>
        </w:r>
        <w:r>
          <w:instrText xml:space="preserve"> PAGEREF _Toc4363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68" w:history="1">
        <w:r>
          <w:rPr>
            <w:rFonts w:ascii="仿宋" w:eastAsia="仿宋" w:hAnsi="仿宋" w:cs="仿宋" w:hint="eastAsia"/>
            <w:lang w:eastAsia="zh-CN"/>
          </w:rPr>
          <w:t>(一)、技术方案选用方向</w:t>
        </w:r>
        <w:r>
          <w:tab/>
        </w:r>
        <w:r>
          <w:fldChar w:fldCharType="begin"/>
        </w:r>
        <w:r>
          <w:instrText xml:space="preserve"> PAGEREF _Toc14268 \h </w:instrText>
        </w:r>
        <w:r>
          <w:fldChar w:fldCharType="separate"/>
        </w:r>
        <w:r>
          <w:t>41</w:t>
        </w:r>
        <w:r>
          <w:fldChar w:fldCharType="end"/>
        </w:r>
      </w:hyperlink>
    </w:p>
    <w:p>
      <w:pPr>
        <w:pStyle w:val="TOC2"/>
        <w:tabs>
          <w:tab w:val="right" w:leader="dot" w:pos="8306"/>
        </w:tabs>
      </w:pPr>
      <w:hyperlink w:anchor="_Toc5949" w:history="1">
        <w:r>
          <w:rPr>
            <w:rFonts w:ascii="仿宋" w:eastAsia="仿宋" w:hAnsi="仿宋" w:cs="仿宋" w:hint="eastAsia"/>
            <w:lang w:eastAsia="zh-CN"/>
          </w:rPr>
          <w:t>(二)、工艺技术方案选用原则</w:t>
        </w:r>
        <w:r>
          <w:tab/>
        </w:r>
        <w:r>
          <w:fldChar w:fldCharType="begin"/>
        </w:r>
        <w:r>
          <w:instrText xml:space="preserve"> PAGEREF _Toc5949 \h </w:instrText>
        </w:r>
        <w:r>
          <w:fldChar w:fldCharType="separate"/>
        </w:r>
        <w:r>
          <w:t>43</w:t>
        </w:r>
        <w:r>
          <w:fldChar w:fldCharType="end"/>
        </w:r>
      </w:hyperlink>
    </w:p>
    <w:p>
      <w:pPr>
        <w:pStyle w:val="TOC2"/>
        <w:tabs>
          <w:tab w:val="right" w:leader="dot" w:pos="8306"/>
        </w:tabs>
      </w:pPr>
      <w:hyperlink w:anchor="_Toc26669" w:history="1">
        <w:r>
          <w:rPr>
            <w:rFonts w:ascii="仿宋" w:eastAsia="仿宋" w:hAnsi="仿宋" w:cs="仿宋" w:hint="eastAsia"/>
            <w:lang w:eastAsia="zh-CN"/>
          </w:rPr>
          <w:t>(三)、工艺技术方案要求</w:t>
        </w:r>
        <w:r>
          <w:tab/>
        </w:r>
        <w:r>
          <w:fldChar w:fldCharType="begin"/>
        </w:r>
        <w:r>
          <w:instrText xml:space="preserve"> PAGEREF _Toc26669 \h </w:instrText>
        </w:r>
        <w:r>
          <w:fldChar w:fldCharType="separate"/>
        </w:r>
        <w:r>
          <w:t>45</w:t>
        </w:r>
        <w:r>
          <w:fldChar w:fldCharType="end"/>
        </w:r>
      </w:hyperlink>
    </w:p>
    <w:p>
      <w:pPr>
        <w:pStyle w:val="TOC1"/>
        <w:tabs>
          <w:tab w:val="right" w:leader="dot" w:pos="8306"/>
        </w:tabs>
      </w:pPr>
      <w:hyperlink w:anchor="_Toc10360" w:history="1">
        <w:r>
          <w:rPr>
            <w:rFonts w:ascii="仿宋" w:eastAsia="仿宋" w:hAnsi="仿宋" w:cs="仿宋" w:hint="eastAsia"/>
            <w:lang w:eastAsia="zh-CN"/>
          </w:rPr>
          <w:t>十一、镉、铋，相关常用有色金属项目环境影响分析</w:t>
        </w:r>
        <w:r>
          <w:tab/>
        </w:r>
        <w:r>
          <w:fldChar w:fldCharType="begin"/>
        </w:r>
        <w:r>
          <w:instrText xml:space="preserve"> PAGEREF _Toc10360 \h </w:instrText>
        </w:r>
        <w:r>
          <w:fldChar w:fldCharType="separate"/>
        </w:r>
        <w:r>
          <w:t>47</w:t>
        </w:r>
        <w:r>
          <w:fldChar w:fldCharType="end"/>
        </w:r>
      </w:hyperlink>
    </w:p>
    <w:p>
      <w:pPr>
        <w:pStyle w:val="TOC2"/>
        <w:tabs>
          <w:tab w:val="right" w:leader="dot" w:pos="8306"/>
        </w:tabs>
      </w:pPr>
      <w:hyperlink w:anchor="_Toc2548" w:history="1">
        <w:r>
          <w:rPr>
            <w:rFonts w:ascii="仿宋" w:eastAsia="仿宋" w:hAnsi="仿宋" w:cs="仿宋" w:hint="eastAsia"/>
            <w:lang w:eastAsia="zh-CN"/>
          </w:rPr>
          <w:t>(一)、建设区域环境质量现状</w:t>
        </w:r>
        <w:r>
          <w:tab/>
        </w:r>
        <w:r>
          <w:fldChar w:fldCharType="begin"/>
        </w:r>
        <w:r>
          <w:instrText xml:space="preserve"> PAGEREF _Toc2548 \h </w:instrText>
        </w:r>
        <w:r>
          <w:fldChar w:fldCharType="separate"/>
        </w:r>
        <w:r>
          <w:t>47</w:t>
        </w:r>
        <w:r>
          <w:fldChar w:fldCharType="end"/>
        </w:r>
      </w:hyperlink>
    </w:p>
    <w:p>
      <w:pPr>
        <w:pStyle w:val="TOC2"/>
        <w:tabs>
          <w:tab w:val="right" w:leader="dot" w:pos="8306"/>
        </w:tabs>
      </w:pPr>
      <w:hyperlink w:anchor="_Toc2902" w:history="1">
        <w:r>
          <w:rPr>
            <w:rFonts w:ascii="仿宋" w:eastAsia="仿宋" w:hAnsi="仿宋" w:cs="仿宋" w:hint="eastAsia"/>
            <w:lang w:eastAsia="zh-CN"/>
          </w:rPr>
          <w:t>(二)、建设期环境保护</w:t>
        </w:r>
        <w:r>
          <w:tab/>
        </w:r>
        <w:r>
          <w:fldChar w:fldCharType="begin"/>
        </w:r>
        <w:r>
          <w:instrText xml:space="preserve"> PAGEREF _Toc2902 \h </w:instrText>
        </w:r>
        <w:r>
          <w:fldChar w:fldCharType="separate"/>
        </w:r>
        <w:r>
          <w:t>49</w:t>
        </w:r>
        <w:r>
          <w:fldChar w:fldCharType="end"/>
        </w:r>
      </w:hyperlink>
    </w:p>
    <w:p>
      <w:pPr>
        <w:pStyle w:val="TOC2"/>
        <w:tabs>
          <w:tab w:val="right" w:leader="dot" w:pos="8306"/>
        </w:tabs>
      </w:pPr>
      <w:hyperlink w:anchor="_Toc12002" w:history="1">
        <w:r>
          <w:rPr>
            <w:rFonts w:ascii="仿宋" w:eastAsia="仿宋" w:hAnsi="仿宋" w:cs="仿宋" w:hint="eastAsia"/>
            <w:lang w:eastAsia="zh-CN"/>
          </w:rPr>
          <w:t>(三)、运营期环境保护</w:t>
        </w:r>
        <w:r>
          <w:tab/>
        </w:r>
        <w:r>
          <w:fldChar w:fldCharType="begin"/>
        </w:r>
        <w:r>
          <w:instrText xml:space="preserve"> PAGEREF _Toc12002 \h </w:instrText>
        </w:r>
        <w:r>
          <w:fldChar w:fldCharType="separate"/>
        </w:r>
        <w:r>
          <w:t>50</w:t>
        </w:r>
        <w:r>
          <w:fldChar w:fldCharType="end"/>
        </w:r>
      </w:hyperlink>
    </w:p>
    <w:p>
      <w:pPr>
        <w:pStyle w:val="TOC2"/>
        <w:tabs>
          <w:tab w:val="right" w:leader="dot" w:pos="8306"/>
        </w:tabs>
      </w:pPr>
      <w:hyperlink w:anchor="_Toc16791" w:history="1">
        <w:r>
          <w:rPr>
            <w:rFonts w:ascii="仿宋" w:eastAsia="仿宋" w:hAnsi="仿宋" w:cs="仿宋" w:hint="eastAsia"/>
            <w:lang w:eastAsia="zh-CN"/>
          </w:rPr>
          <w:t>(四)、镉、铋，相关常用有色金属项目建设对区域经济的影响</w:t>
        </w:r>
        <w:r>
          <w:tab/>
        </w:r>
        <w:r>
          <w:fldChar w:fldCharType="begin"/>
        </w:r>
        <w:r>
          <w:instrText xml:space="preserve"> PAGEREF _Toc16791 \h </w:instrText>
        </w:r>
        <w:r>
          <w:fldChar w:fldCharType="separate"/>
        </w:r>
        <w:r>
          <w:t>52</w:t>
        </w:r>
        <w:r>
          <w:fldChar w:fldCharType="end"/>
        </w:r>
      </w:hyperlink>
    </w:p>
    <w:p>
      <w:pPr>
        <w:pStyle w:val="TOC2"/>
        <w:tabs>
          <w:tab w:val="right" w:leader="dot" w:pos="8306"/>
        </w:tabs>
      </w:pPr>
      <w:hyperlink w:anchor="_Toc29724" w:history="1">
        <w:r>
          <w:rPr>
            <w:rFonts w:ascii="仿宋" w:eastAsia="仿宋" w:hAnsi="仿宋" w:cs="仿宋" w:hint="eastAsia"/>
            <w:lang w:eastAsia="zh-CN"/>
          </w:rPr>
          <w:t>(五)、废弃物处理</w:t>
        </w:r>
        <w:r>
          <w:tab/>
        </w:r>
        <w:r>
          <w:fldChar w:fldCharType="begin"/>
        </w:r>
        <w:r>
          <w:instrText xml:space="preserve"> PAGEREF _Toc29724 \h </w:instrText>
        </w:r>
        <w:r>
          <w:fldChar w:fldCharType="separate"/>
        </w:r>
        <w:r>
          <w:t>53</w:t>
        </w:r>
        <w:r>
          <w:fldChar w:fldCharType="end"/>
        </w:r>
      </w:hyperlink>
    </w:p>
    <w:p>
      <w:pPr>
        <w:pStyle w:val="TOC2"/>
        <w:tabs>
          <w:tab w:val="right" w:leader="dot" w:pos="8306"/>
        </w:tabs>
      </w:pPr>
      <w:hyperlink w:anchor="_Toc13455" w:history="1">
        <w:r>
          <w:rPr>
            <w:rFonts w:ascii="仿宋" w:eastAsia="仿宋" w:hAnsi="仿宋" w:cs="仿宋" w:hint="eastAsia"/>
            <w:lang w:eastAsia="zh-CN"/>
          </w:rPr>
          <w:t>(六)、特殊环境影响分析</w:t>
        </w:r>
        <w:r>
          <w:tab/>
        </w:r>
        <w:r>
          <w:fldChar w:fldCharType="begin"/>
        </w:r>
        <w:r>
          <w:instrText xml:space="preserve"> PAGEREF _Toc13455 \h </w:instrText>
        </w:r>
        <w:r>
          <w:fldChar w:fldCharType="separate"/>
        </w:r>
        <w:r>
          <w:t>55</w:t>
        </w:r>
        <w:r>
          <w:fldChar w:fldCharType="end"/>
        </w:r>
      </w:hyperlink>
    </w:p>
    <w:p>
      <w:pPr>
        <w:pStyle w:val="TOC2"/>
        <w:tabs>
          <w:tab w:val="right" w:leader="dot" w:pos="8306"/>
        </w:tabs>
      </w:pPr>
      <w:hyperlink w:anchor="_Toc25446" w:history="1">
        <w:r>
          <w:rPr>
            <w:rFonts w:ascii="仿宋" w:eastAsia="仿宋" w:hAnsi="仿宋" w:cs="仿宋" w:hint="eastAsia"/>
            <w:lang w:eastAsia="zh-CN"/>
          </w:rPr>
          <w:t>(七)、清洁生产</w:t>
        </w:r>
        <w:r>
          <w:tab/>
        </w:r>
        <w:r>
          <w:fldChar w:fldCharType="begin"/>
        </w:r>
        <w:r>
          <w:instrText xml:space="preserve"> PAGEREF _Toc25446 \h </w:instrText>
        </w:r>
        <w:r>
          <w:fldChar w:fldCharType="separate"/>
        </w:r>
        <w:r>
          <w:t>56</w:t>
        </w:r>
        <w:r>
          <w:fldChar w:fldCharType="end"/>
        </w:r>
      </w:hyperlink>
    </w:p>
    <w:p>
      <w:pPr>
        <w:pStyle w:val="TOC2"/>
        <w:tabs>
          <w:tab w:val="right" w:leader="dot" w:pos="8306"/>
        </w:tabs>
      </w:pPr>
      <w:hyperlink w:anchor="_Toc24003" w:history="1">
        <w:r>
          <w:rPr>
            <w:rFonts w:ascii="仿宋" w:eastAsia="仿宋" w:hAnsi="仿宋" w:cs="仿宋" w:hint="eastAsia"/>
            <w:lang w:eastAsia="zh-CN"/>
          </w:rPr>
          <w:t>(八)、环境保护综合评价</w:t>
        </w:r>
        <w:r>
          <w:tab/>
        </w:r>
        <w:r>
          <w:fldChar w:fldCharType="begin"/>
        </w:r>
        <w:r>
          <w:instrText xml:space="preserve"> PAGEREF _Toc24003 \h </w:instrText>
        </w:r>
        <w:r>
          <w:fldChar w:fldCharType="separate"/>
        </w:r>
        <w:r>
          <w:t>57</w:t>
        </w:r>
        <w:r>
          <w:fldChar w:fldCharType="end"/>
        </w:r>
      </w:hyperlink>
    </w:p>
    <w:p>
      <w:pPr>
        <w:pStyle w:val="TOC1"/>
        <w:tabs>
          <w:tab w:val="right" w:leader="dot" w:pos="8306"/>
        </w:tabs>
      </w:pPr>
      <w:hyperlink w:anchor="_Toc5043" w:history="1">
        <w:r>
          <w:rPr>
            <w:rFonts w:ascii="仿宋" w:eastAsia="仿宋" w:hAnsi="仿宋" w:cs="仿宋" w:hint="eastAsia"/>
            <w:lang w:eastAsia="zh-CN"/>
          </w:rPr>
          <w:t>十二、镉、铋，相关常用有色金属项目社会影响</w:t>
        </w:r>
        <w:r>
          <w:tab/>
        </w:r>
        <w:r>
          <w:fldChar w:fldCharType="begin"/>
        </w:r>
        <w:r>
          <w:instrText xml:space="preserve"> PAGEREF _Toc5043 \h </w:instrText>
        </w:r>
        <w:r>
          <w:fldChar w:fldCharType="separate"/>
        </w:r>
        <w:r>
          <w:t>59</w:t>
        </w:r>
        <w:r>
          <w:fldChar w:fldCharType="end"/>
        </w:r>
      </w:hyperlink>
    </w:p>
    <w:p>
      <w:pPr>
        <w:pStyle w:val="TOC2"/>
        <w:tabs>
          <w:tab w:val="right" w:leader="dot" w:pos="8306"/>
        </w:tabs>
      </w:pPr>
      <w:hyperlink w:anchor="_Toc5563" w:history="1">
        <w:r>
          <w:rPr>
            <w:rFonts w:ascii="仿宋" w:eastAsia="仿宋" w:hAnsi="仿宋" w:cs="仿宋" w:hint="eastAsia"/>
            <w:lang w:eastAsia="zh-CN"/>
          </w:rPr>
          <w:t>(一)、社会责任与义务</w:t>
        </w:r>
        <w:r>
          <w:tab/>
        </w:r>
        <w:r>
          <w:fldChar w:fldCharType="begin"/>
        </w:r>
        <w:r>
          <w:instrText xml:space="preserve"> PAGEREF _Toc5563 \h </w:instrText>
        </w:r>
        <w:r>
          <w:fldChar w:fldCharType="separate"/>
        </w:r>
        <w:r>
          <w:t>59</w:t>
        </w:r>
        <w:r>
          <w:fldChar w:fldCharType="end"/>
        </w:r>
      </w:hyperlink>
    </w:p>
    <w:p>
      <w:pPr>
        <w:pStyle w:val="TOC2"/>
        <w:tabs>
          <w:tab w:val="right" w:leader="dot" w:pos="8306"/>
        </w:tabs>
      </w:pPr>
      <w:hyperlink w:anchor="_Toc11084" w:history="1">
        <w:r>
          <w:rPr>
            <w:rFonts w:ascii="仿宋" w:eastAsia="仿宋" w:hAnsi="仿宋" w:cs="仿宋" w:hint="eastAsia"/>
            <w:lang w:eastAsia="zh-CN"/>
          </w:rPr>
          <w:t>(二)、社会参与与沟通</w:t>
        </w:r>
        <w:r>
          <w:tab/>
        </w:r>
        <w:r>
          <w:fldChar w:fldCharType="begin"/>
        </w:r>
        <w:r>
          <w:instrText xml:space="preserve"> PAGEREF _Toc11084 \h </w:instrText>
        </w:r>
        <w:r>
          <w:fldChar w:fldCharType="separate"/>
        </w:r>
        <w:r>
          <w:t>59</w:t>
        </w:r>
        <w:r>
          <w:fldChar w:fldCharType="end"/>
        </w:r>
      </w:hyperlink>
    </w:p>
    <w:p>
      <w:pPr>
        <w:pStyle w:val="TOC1"/>
        <w:tabs>
          <w:tab w:val="right" w:leader="dot" w:pos="8306"/>
        </w:tabs>
      </w:pPr>
      <w:hyperlink w:anchor="_Toc16914" w:history="1">
        <w:r>
          <w:rPr>
            <w:rFonts w:ascii="仿宋" w:eastAsia="仿宋" w:hAnsi="仿宋" w:cs="仿宋" w:hint="eastAsia"/>
            <w:lang w:eastAsia="zh-CN"/>
          </w:rPr>
          <w:t>十三、利益相关者分析与沟通计划</w:t>
        </w:r>
        <w:r>
          <w:tab/>
        </w:r>
        <w:r>
          <w:fldChar w:fldCharType="begin"/>
        </w:r>
        <w:r>
          <w:instrText xml:space="preserve"> PAGEREF _Toc16914 \h </w:instrText>
        </w:r>
        <w:r>
          <w:fldChar w:fldCharType="separate"/>
        </w:r>
        <w:r>
          <w:t>60</w:t>
        </w:r>
        <w:r>
          <w:fldChar w:fldCharType="end"/>
        </w:r>
      </w:hyperlink>
    </w:p>
    <w:p>
      <w:pPr>
        <w:pStyle w:val="TOC2"/>
        <w:tabs>
          <w:tab w:val="right" w:leader="dot" w:pos="8306"/>
        </w:tabs>
      </w:pPr>
      <w:hyperlink w:anchor="_Toc14342" w:history="1">
        <w:r>
          <w:rPr>
            <w:rFonts w:ascii="仿宋" w:eastAsia="仿宋" w:hAnsi="仿宋" w:cs="仿宋" w:hint="eastAsia"/>
            <w:lang w:eastAsia="zh-CN"/>
          </w:rPr>
          <w:t>(一)、利益相关者分析</w:t>
        </w:r>
        <w:r>
          <w:tab/>
        </w:r>
        <w:r>
          <w:fldChar w:fldCharType="begin"/>
        </w:r>
        <w:r>
          <w:instrText xml:space="preserve"> PAGEREF _Toc14342 \h </w:instrText>
        </w:r>
        <w:r>
          <w:fldChar w:fldCharType="separate"/>
        </w:r>
        <w:r>
          <w:t>60</w:t>
        </w:r>
        <w:r>
          <w:fldChar w:fldCharType="end"/>
        </w:r>
      </w:hyperlink>
    </w:p>
    <w:p>
      <w:pPr>
        <w:pStyle w:val="TOC2"/>
        <w:tabs>
          <w:tab w:val="right" w:leader="dot" w:pos="8306"/>
        </w:tabs>
      </w:pPr>
      <w:hyperlink w:anchor="_Toc9540" w:history="1">
        <w:r>
          <w:rPr>
            <w:rFonts w:ascii="仿宋" w:eastAsia="仿宋" w:hAnsi="仿宋" w:cs="仿宋" w:hint="eastAsia"/>
            <w:lang w:eastAsia="zh-CN"/>
          </w:rPr>
          <w:t>(二)、沟通计划</w:t>
        </w:r>
        <w:r>
          <w:tab/>
        </w:r>
        <w:r>
          <w:fldChar w:fldCharType="begin"/>
        </w:r>
        <w:r>
          <w:instrText xml:space="preserve"> PAGEREF _Toc9540 \h </w:instrText>
        </w:r>
        <w:r>
          <w:fldChar w:fldCharType="separate"/>
        </w:r>
        <w:r>
          <w:t>62</w:t>
        </w:r>
        <w:r>
          <w:fldChar w:fldCharType="end"/>
        </w:r>
      </w:hyperlink>
    </w:p>
    <w:p>
      <w:pPr>
        <w:pStyle w:val="TOC1"/>
        <w:tabs>
          <w:tab w:val="right" w:leader="dot" w:pos="8306"/>
        </w:tabs>
      </w:pPr>
      <w:hyperlink w:anchor="_Toc13927" w:history="1">
        <w:r>
          <w:rPr>
            <w:rFonts w:ascii="仿宋" w:eastAsia="仿宋" w:hAnsi="仿宋" w:cs="仿宋" w:hint="eastAsia"/>
            <w:lang w:eastAsia="zh-CN"/>
          </w:rPr>
          <w:t>十四、镉、铋，相关常用有色金属项目治理与监督</w:t>
        </w:r>
        <w:r>
          <w:tab/>
        </w:r>
        <w:r>
          <w:fldChar w:fldCharType="begin"/>
        </w:r>
        <w:r>
          <w:instrText xml:space="preserve"> PAGEREF _Toc13927 \h </w:instrText>
        </w:r>
        <w:r>
          <w:fldChar w:fldCharType="separate"/>
        </w:r>
        <w:r>
          <w:t>63</w:t>
        </w:r>
        <w:r>
          <w:fldChar w:fldCharType="end"/>
        </w:r>
      </w:hyperlink>
    </w:p>
    <w:p>
      <w:pPr>
        <w:pStyle w:val="TOC2"/>
        <w:tabs>
          <w:tab w:val="right" w:leader="dot" w:pos="8306"/>
        </w:tabs>
      </w:pPr>
      <w:hyperlink w:anchor="_Toc26073" w:history="1">
        <w:r>
          <w:rPr>
            <w:rFonts w:ascii="仿宋" w:eastAsia="仿宋" w:hAnsi="仿宋" w:cs="仿宋" w:hint="eastAsia"/>
            <w:lang w:eastAsia="zh-CN"/>
          </w:rPr>
          <w:t>(一)、镉、铋，相关常用有色金属项目治理结构</w:t>
        </w:r>
        <w:r>
          <w:tab/>
        </w:r>
        <w:r>
          <w:fldChar w:fldCharType="begin"/>
        </w:r>
        <w:r>
          <w:instrText xml:space="preserve"> PAGEREF _Toc26073 \h </w:instrText>
        </w:r>
        <w:r>
          <w:fldChar w:fldCharType="separate"/>
        </w:r>
        <w:r>
          <w:t>63</w:t>
        </w:r>
        <w:r>
          <w:fldChar w:fldCharType="end"/>
        </w:r>
      </w:hyperlink>
    </w:p>
    <w:p>
      <w:pPr>
        <w:pStyle w:val="TOC2"/>
        <w:tabs>
          <w:tab w:val="right" w:leader="dot" w:pos="8306"/>
        </w:tabs>
      </w:pPr>
      <w:hyperlink w:anchor="_Toc9892" w:history="1">
        <w:r>
          <w:rPr>
            <w:rFonts w:ascii="仿宋" w:eastAsia="仿宋" w:hAnsi="仿宋" w:cs="仿宋" w:hint="eastAsia"/>
            <w:lang w:eastAsia="zh-CN"/>
          </w:rPr>
          <w:t>(二)、监督与审计</w:t>
        </w:r>
        <w:r>
          <w:tab/>
        </w:r>
        <w:r>
          <w:fldChar w:fldCharType="begin"/>
        </w:r>
        <w:r>
          <w:instrText xml:space="preserve"> PAGEREF _Toc9892 \h </w:instrText>
        </w:r>
        <w:r>
          <w:fldChar w:fldCharType="separate"/>
        </w:r>
        <w:r>
          <w:t>65</w:t>
        </w:r>
        <w:r>
          <w:fldChar w:fldCharType="end"/>
        </w:r>
      </w:hyperlink>
    </w:p>
    <w:p>
      <w:pPr>
        <w:pStyle w:val="TOC1"/>
        <w:tabs>
          <w:tab w:val="right" w:leader="dot" w:pos="8306"/>
        </w:tabs>
      </w:pPr>
      <w:hyperlink w:anchor="_Toc20429" w:history="1">
        <w:r>
          <w:rPr>
            <w:rFonts w:ascii="仿宋" w:eastAsia="仿宋" w:hAnsi="仿宋" w:cs="仿宋" w:hint="eastAsia"/>
            <w:lang w:eastAsia="zh-CN"/>
          </w:rPr>
          <w:t>十五、镉、铋，相关常用有色金属项目工程方案分析</w:t>
        </w:r>
        <w:r>
          <w:tab/>
        </w:r>
        <w:r>
          <w:fldChar w:fldCharType="begin"/>
        </w:r>
        <w:r>
          <w:instrText xml:space="preserve"> PAGEREF _Toc20429 \h </w:instrText>
        </w:r>
        <w:r>
          <w:fldChar w:fldCharType="separate"/>
        </w:r>
        <w:r>
          <w:t>66</w:t>
        </w:r>
        <w:r>
          <w:fldChar w:fldCharType="end"/>
        </w:r>
      </w:hyperlink>
    </w:p>
    <w:p>
      <w:pPr>
        <w:pStyle w:val="TOC2"/>
        <w:tabs>
          <w:tab w:val="right" w:leader="dot" w:pos="8306"/>
        </w:tabs>
      </w:pPr>
      <w:hyperlink w:anchor="_Toc18143" w:history="1">
        <w:r>
          <w:rPr>
            <w:rFonts w:ascii="仿宋" w:eastAsia="仿宋" w:hAnsi="仿宋" w:cs="仿宋" w:hint="eastAsia"/>
            <w:lang w:eastAsia="zh-CN"/>
          </w:rPr>
          <w:t>(一)、建筑工程设计原则</w:t>
        </w:r>
        <w:r>
          <w:tab/>
        </w:r>
        <w:r>
          <w:fldChar w:fldCharType="begin"/>
        </w:r>
        <w:r>
          <w:instrText xml:space="preserve"> PAGEREF _Toc18143 \h </w:instrText>
        </w:r>
        <w:r>
          <w:fldChar w:fldCharType="separate"/>
        </w:r>
        <w:r>
          <w:t>66</w:t>
        </w:r>
        <w:r>
          <w:fldChar w:fldCharType="end"/>
        </w:r>
      </w:hyperlink>
    </w:p>
    <w:p>
      <w:pPr>
        <w:pStyle w:val="TOC2"/>
        <w:tabs>
          <w:tab w:val="right" w:leader="dot" w:pos="8306"/>
        </w:tabs>
      </w:pPr>
      <w:hyperlink w:anchor="_Toc10866" w:history="1">
        <w:r>
          <w:rPr>
            <w:rFonts w:ascii="仿宋" w:eastAsia="仿宋" w:hAnsi="仿宋" w:cs="仿宋" w:hint="eastAsia"/>
            <w:lang w:eastAsia="zh-CN"/>
          </w:rPr>
          <w:t>(二)、土建工程建设指标</w:t>
        </w:r>
        <w:r>
          <w:tab/>
        </w:r>
        <w:r>
          <w:fldChar w:fldCharType="begin"/>
        </w:r>
        <w:r>
          <w:instrText xml:space="preserve"> PAGEREF _Toc10866 \h </w:instrText>
        </w:r>
        <w:r>
          <w:fldChar w:fldCharType="separate"/>
        </w:r>
        <w:r>
          <w:t>69</w:t>
        </w:r>
        <w:r>
          <w:fldChar w:fldCharType="end"/>
        </w:r>
      </w:hyperlink>
    </w:p>
    <w:p>
      <w:pPr>
        <w:pStyle w:val="TOC1"/>
        <w:tabs>
          <w:tab w:val="right" w:leader="dot" w:pos="8306"/>
        </w:tabs>
      </w:pPr>
      <w:hyperlink w:anchor="_Toc1043" w:history="1">
        <w:r>
          <w:rPr>
            <w:rFonts w:ascii="仿宋" w:eastAsia="仿宋" w:hAnsi="仿宋" w:cs="仿宋" w:hint="eastAsia"/>
            <w:lang w:eastAsia="zh-CN"/>
          </w:rPr>
          <w:t>十六、供应链管理</w:t>
        </w:r>
        <w:r>
          <w:tab/>
        </w:r>
        <w:r>
          <w:fldChar w:fldCharType="begin"/>
        </w:r>
        <w:r>
          <w:instrText xml:space="preserve"> PAGEREF _Toc1043 \h </w:instrText>
        </w:r>
        <w:r>
          <w:fldChar w:fldCharType="separate"/>
        </w:r>
        <w:r>
          <w:t>71</w:t>
        </w:r>
        <w:r>
          <w:fldChar w:fldCharType="end"/>
        </w:r>
      </w:hyperlink>
    </w:p>
    <w:p>
      <w:pPr>
        <w:pStyle w:val="TOC2"/>
        <w:tabs>
          <w:tab w:val="right" w:leader="dot" w:pos="8306"/>
        </w:tabs>
      </w:pPr>
      <w:hyperlink w:anchor="_Toc3607" w:history="1">
        <w:r>
          <w:rPr>
            <w:rFonts w:ascii="仿宋" w:eastAsia="仿宋" w:hAnsi="仿宋" w:cs="仿宋" w:hint="eastAsia"/>
            <w:lang w:eastAsia="zh-CN"/>
          </w:rPr>
          <w:t>(一)、供应链战略规划</w:t>
        </w:r>
        <w:r>
          <w:tab/>
        </w:r>
        <w:r>
          <w:fldChar w:fldCharType="begin"/>
        </w:r>
        <w:r>
          <w:instrText xml:space="preserve"> PAGEREF _Toc3607 \h </w:instrText>
        </w:r>
        <w:r>
          <w:fldChar w:fldCharType="separate"/>
        </w:r>
        <w:r>
          <w:t>71</w:t>
        </w:r>
        <w:r>
          <w:fldChar w:fldCharType="end"/>
        </w:r>
      </w:hyperlink>
    </w:p>
    <w:p>
      <w:pPr>
        <w:pStyle w:val="TOC2"/>
        <w:tabs>
          <w:tab w:val="right" w:leader="dot" w:pos="8306"/>
        </w:tabs>
      </w:pPr>
      <w:hyperlink w:anchor="_Toc32645" w:history="1">
        <w:r>
          <w:rPr>
            <w:rFonts w:ascii="仿宋" w:eastAsia="仿宋" w:hAnsi="仿宋" w:cs="仿宋" w:hint="eastAsia"/>
            <w:lang w:eastAsia="zh-CN"/>
          </w:rPr>
          <w:t>(二)、供应商选择与合作</w:t>
        </w:r>
        <w:r>
          <w:tab/>
        </w:r>
        <w:r>
          <w:fldChar w:fldCharType="begin"/>
        </w:r>
        <w:r>
          <w:instrText xml:space="preserve"> PAGEREF _Toc32645 \h </w:instrText>
        </w:r>
        <w:r>
          <w:fldChar w:fldCharType="separate"/>
        </w:r>
        <w:r>
          <w:t>73</w:t>
        </w:r>
        <w:r>
          <w:fldChar w:fldCharType="end"/>
        </w:r>
      </w:hyperlink>
    </w:p>
    <w:p>
      <w:pPr>
        <w:pStyle w:val="TOC2"/>
        <w:tabs>
          <w:tab w:val="right" w:leader="dot" w:pos="8306"/>
        </w:tabs>
      </w:pPr>
      <w:hyperlink w:anchor="_Toc16444" w:history="1">
        <w:r>
          <w:rPr>
            <w:rFonts w:ascii="仿宋" w:eastAsia="仿宋" w:hAnsi="仿宋" w:cs="仿宋" w:hint="eastAsia"/>
            <w:lang w:eastAsia="zh-CN"/>
          </w:rPr>
          <w:t>(三)、物流与库存管理</w:t>
        </w:r>
        <w:r>
          <w:tab/>
        </w:r>
        <w:r>
          <w:fldChar w:fldCharType="begin"/>
        </w:r>
        <w:r>
          <w:instrText xml:space="preserve"> PAGEREF _Toc16444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534"/>
      <w:r>
        <w:rPr>
          <w:rFonts w:ascii="仿宋" w:eastAsia="仿宋" w:hAnsi="仿宋" w:cs="仿宋" w:hint="eastAsia"/>
          <w:sz w:val="28"/>
          <w:lang w:eastAsia="zh-CN"/>
        </w:rPr>
        <w:t>一、镉、铋，相关常用有色金属项目绩效评估</w:t>
      </w:r>
      <w:bookmarkEnd w:id="2"/>
    </w:p>
    <w:p>
      <w:pPr>
        <w:pStyle w:val="Heading2"/>
        <w:rPr>
          <w:rFonts w:ascii="仿宋" w:eastAsia="仿宋" w:hAnsi="仿宋" w:cs="仿宋" w:hint="eastAsia"/>
          <w:lang w:eastAsia="zh-CN"/>
        </w:rPr>
      </w:pPr>
      <w:bookmarkStart w:id="3" w:name="_Toc322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镉、铋，相关常用有色金属项目中，我们设计了一套全面的绩效评估指标，以确保镉、铋，相关常用有色金属项目的可控和成功交付。这些指标跨足镉、铋，相关常用有色金属项目目标、成本、进度和质量等多个维度，为我们提供了全面洞察镉、铋，相关常用有色金属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目标达成率是我们关注的首要指标。我们设定了明确的目标，并通过定期监测和评估，迅速发现并应对潜在的目标偏差。这为镉、铋，相关常用有色金属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成本绩效是另一个核心关注点。通过实际成本与预算成本的对比分析，我们深入了解成本差异的原因，及时调整资源分配，保持镉、铋，相关常用有色金属项目在经济效益方面的合理水平。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进度作为关键的绩效指标之一，得到了精心的关注。我们制定了详细的镉、铋，相关常用有色金属项目进度计划，并设立了进度符合度指标，确保实际进度与计划进度保持一致。这使我们能够快速发现和解决潜在的进度问题，保持镉、铋，相关常用有色金属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镉、铋，相关常用有色金属项目绩效的不可或缺的一环。我们引入了一系列的质量标准和客户满意度指标，以确保镉、铋，相关常用有色金属项目交付的成果在质量上达到或超越预期水平。通过持续监测这些指标，我们努力提升镉、铋，相关常用有色金属项目整体质量水平，为镉、铋，相关常用有色金属项目的成功交付提供有力保障。通过这些科学且全面的绩效评估，我们能够更好地引导镉、铋，相关常用有色金属项目的持续改进，确保镉、铋，相关常用有色金属项目目标的顺利达成。</w:t>
      </w:r>
    </w:p>
    <w:p>
      <w:pPr>
        <w:pStyle w:val="Heading2"/>
        <w:ind w:firstLine="560" w:firstLineChars="200"/>
        <w:rPr>
          <w:rFonts w:ascii="仿宋" w:eastAsia="仿宋" w:hAnsi="仿宋" w:cs="仿宋" w:hint="eastAsia"/>
          <w:sz w:val="28"/>
          <w:lang w:eastAsia="zh-CN"/>
        </w:rPr>
      </w:pPr>
      <w:bookmarkStart w:id="4" w:name="_Toc2026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绩效评估是镉、铋，相关常用有色金属项目中的关键环节，为确保镉、铋，相关常用有色金属项目达到预期目标，我们采用了多层次、多维度的绩效评估方法。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镉、铋，相关常用有色金属项目的战略目标对齐，确保每个决策和行动都与镉、铋，相关常用有色金属项目整体目标保持一致。团队会定期召开战略对齐会议，审视当前工作与镉、铋，相关常用有色金属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镉、铋，相关常用有色金属项目进度、质量、成本和风险等方面。这些指标通过数据收集和分析，为镉、铋，相关常用有色金属项目管理团队提供了客观的评估依据。例如，我们通过镉、铋，相关常用有色金属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镉、铋，相关常用有色金属项目内部，还考虑了镉、铋，相关常用有色金属项目对外部环境的影响。我们定期进行干系人满意度调查，以了解各利益相关方对镉、铋，相关常用有色金属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这种多层次、多角度的绩效评估方法，使得我们能够全面了解镉、铋，相关常用有色金属项目的运行状态，及时做出调整，确保镉、铋，相关常用有色金属项目在不断变化的环境中保持稳健前行。</w:t>
      </w:r>
    </w:p>
    <w:p>
      <w:pPr>
        <w:pStyle w:val="Heading2"/>
        <w:ind w:firstLine="560" w:firstLineChars="200"/>
        <w:rPr>
          <w:rFonts w:ascii="仿宋" w:eastAsia="仿宋" w:hAnsi="仿宋" w:cs="仿宋" w:hint="eastAsia"/>
          <w:sz w:val="28"/>
          <w:lang w:eastAsia="zh-CN"/>
        </w:rPr>
      </w:pPr>
      <w:bookmarkStart w:id="5" w:name="_Toc622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为了确保镉、铋，相关常用有色金属项目的有效管理和不断优化，我们采用了精心设计的绩效评估周期。这个周期旨在实现灵活、实时和全面的评估，以适应镉、铋，相关常用有色金属项目执行中的各种挑战。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镉、铋，相关常用有色金属项目的不同需求，分为短期、中期和长期。短期评估关注每个迭代或工作周期，以及时发现和解决当前任务中的问题。中期评估涵盖几个迭代，深入了解整体镉、铋，相关常用有色金属项目的趋势和性能。长期评估则着眼于整个镉、铋，相关常用有色金属项目阶段，确保镉、铋，相关常用有色金属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镉、铋，相关常用有色金属项目管理工具和协作平台，团队成员能够随时更新和分享镉、铋，相关常用有色金属项目数据。这种实时性的反馈机制使我们能够及时察觉潜在问题，快速调整，保持镉、铋，相关常用有色金属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镉、铋，相关常用有色金属项目的决策制定密不可分。每个周期的镉、铋，相关常用有色金属项目回顾会议成为集体总结经验、识别问题深层次原因并找到创新解决方案的平台。这种定期的反思与调整机制使镉、铋，相关常用有色金属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643"/>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8637"/>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技术管理特点体现在其创新导向。通过引入最先进的技术趋势和解决方案，镉、铋，相关常用有色金属项目致力于提升科技含量、提高质量和效率水平。这意味着我们将采用最新的工具和方法，确保镉、铋，相关常用有色金属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镉、铋，相关常用有色金属项目技术管理的显著特征。通过整合不同领域的技术资源，我们实现了跨学科的协同工作。这有助于优化技术架构，提高整体效能。此外，整合性策略还促进了不同技术团队之间的紧密沟通和高效合作，确保镉、铋，相关常用有色金属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镉、铋，相关常用有色金属项目所采用的技术。通过不断优化技术方案，镉、铋，相关常用有色金属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镉、铋，相关常用有色金属项目团队将在镉、铋，相关常用有色金属项目初期识别可能的技术风险，并采取相应的预防和应对措施。通过建立健全的风险评估机制，镉、铋，相关常用有色金属项目能够在实施过程中及时发现并解决潜在的技术问题，保障镉、铋，相关常用有色金属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镉、铋，相关常用有色金属项目中，技术将成为镉、铋，相关常用有色金属项目成功的有力支持。这一深度剖析揭示了技术管理在镉、铋，相关常用有色金属项目实施中的关键作用，为镉、铋，相关常用有色金属项目的技术基础奠定了坚实的基础。</w:t>
      </w:r>
    </w:p>
    <w:p>
      <w:pPr>
        <w:pStyle w:val="Heading2"/>
        <w:ind w:firstLine="560" w:firstLineChars="200"/>
        <w:rPr>
          <w:rFonts w:ascii="仿宋" w:eastAsia="仿宋" w:hAnsi="仿宋" w:cs="仿宋" w:hint="eastAsia"/>
          <w:sz w:val="28"/>
          <w:lang w:eastAsia="zh-CN"/>
        </w:rPr>
      </w:pPr>
      <w:bookmarkStart w:id="8" w:name="_Toc235"/>
      <w:r>
        <w:rPr>
          <w:rFonts w:ascii="仿宋" w:eastAsia="仿宋" w:hAnsi="仿宋" w:cs="仿宋" w:hint="eastAsia"/>
          <w:sz w:val="28"/>
          <w:lang w:eastAsia="zh-CN"/>
        </w:rPr>
        <w:t>(二)、镉、铋，相关常用有色金属项目工艺技术设计方案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镉、铋，相关常用有色金属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镉、铋，相关常用有色金属项目将严格按照相关行业规范要求进行组织。通过有效控制产品质量，镉、铋，相关常用有色金属项目将致力于为顾客提供优质的镉、铋，相关常用有色金属项目产品和良好的服务。这体现了镉、铋，相关常用有色金属项目对于生产活动合规性和质量标准的高度重视，为镉、铋，相关常用有色金属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镉、铋，相关常用有色金属项目注重生态效益和清洁生产原则。镉、铋，相关常用有色金属项目建设将紧密结合地方特色经济发展，与社会经济发展规划和区域环境保护规划方案相协调一致。通过与当地区域自然生态系统的结合，镉、铋，相关常用有色金属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镉、铋，相关常用有色金属项目产品具有多样化的客户需求和个性化的特点。因此，镉、铋，相关常用有色金属项目产品规格品种多样，且单批生产数量较小。为满足这一特点，镉、铋，相关常用有色金属项目承办单位将建设先进的柔性制造生产线。通过广泛应用柔性制造技术，镉、铋，相关常用有色金属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镉、铋，相关常用有色金属项目采用的技术具有较高的技术含量和自动化水平，处于国内先进水平。这一技术选用不仅体现了对生产效率、质量和环境友好性的高标准要求，同时为镉、铋，相关常用有色金属项目的可持续发展奠定了坚实的基础。</w:t>
      </w:r>
    </w:p>
    <w:p>
      <w:pPr>
        <w:pStyle w:val="Heading2"/>
        <w:ind w:firstLine="560" w:firstLineChars="200"/>
        <w:rPr>
          <w:rFonts w:ascii="仿宋" w:eastAsia="仿宋" w:hAnsi="仿宋" w:cs="仿宋" w:hint="eastAsia"/>
          <w:sz w:val="28"/>
          <w:lang w:eastAsia="zh-CN"/>
        </w:rPr>
      </w:pPr>
      <w:bookmarkStart w:id="9" w:name="_Toc27575"/>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为确保镉、铋，相关常用有色金属项目的高效生产和技术实施，我们制定了一套精心设计的设备选型方案，以满足镉、铋，相关常用有色金属项目生产、质量和环保的要求。该方案的主要特点如下：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镉、铋，相关常用有色金属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镉、铋，相关常用有色金属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30684"/>
      <w:r>
        <w:rPr>
          <w:rFonts w:ascii="仿宋" w:eastAsia="仿宋" w:hAnsi="仿宋" w:cs="仿宋" w:hint="eastAsia"/>
          <w:sz w:val="28"/>
          <w:lang w:eastAsia="zh-CN"/>
        </w:rPr>
        <w:t>三、镉、铋，相关常用有色金属项目概论</w:t>
      </w:r>
      <w:bookmarkEnd w:id="10"/>
    </w:p>
    <w:p>
      <w:pPr>
        <w:pStyle w:val="Heading2"/>
        <w:rPr>
          <w:rFonts w:ascii="仿宋" w:eastAsia="仿宋" w:hAnsi="仿宋" w:cs="仿宋" w:hint="eastAsia"/>
          <w:lang w:eastAsia="zh-CN"/>
        </w:rPr>
      </w:pPr>
      <w:bookmarkStart w:id="11" w:name="_Toc14972"/>
      <w:r>
        <w:rPr>
          <w:rFonts w:ascii="仿宋" w:eastAsia="仿宋" w:hAnsi="仿宋" w:cs="仿宋" w:hint="eastAsia"/>
          <w:lang w:eastAsia="zh-CN"/>
        </w:rPr>
        <w:t>(一)、镉、铋，相关常用有色金属项目概况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起源追溯至对市场的深入洞察。市场的不断演变与变革为镉、铋，相关常用有色金属项目提供了难得的机遇。当前市场存在的需求缺口和变革的大环境共同构成了镉、铋，相关常用有色金属项目的背景。这个镉、铋，相关常用有色金属项目旨在充分利用市场机遇，填补行业中尚未满足的需求，为客户提供全新的解决方案。市场的变革和需求的增长使得这个镉、铋，相关常用有色金属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镉、铋，相关常用有色金属项目名称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正式命名为镉、铋，相关常用有色金属。这个名称不仅仅是一个标识，更代表了镉、铋，相关常用有色金属项目的核心理念和愿景。它蕴含着镉、铋，相关常用有色金属项目所要解决问题的关键字，具有强烈的表达和辨识度，为镉、铋，相关常用有色金属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镉、铋，相关常用有色金属项目目标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核心目标是提供一种全新、高效的解决方案，满足客户日益增长的需求。镉、铋，相关常用有色金属项目追求的不仅仅是满足市场需求，更是在市场中获得卓越的竞争优势。通过不断提升产品或服务的质量和创新水平，镉、铋，相关常用有色金属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镉、铋，相关常用有色金属项目范围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全面涵盖了产品研发、制造、市场推广和售后服务，确保从产品设计到最终用户体验的全方位关注。这一全面的镉、铋，相关常用有色金属项目范围是为了确保镉、铋，相关常用有色金属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镉、铋，相关常用有色金属项目时间表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计划在未来18个月内完成，包括研发、测试、市场试点和正式推出等不同阶段。这个时间表的合理设计是为了确保镉、铋，相关常用有色金属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镉、铋，相关常用有色金属项目预算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总预算估算为XX百万美元，主要分配在研发、市场推广、人员培训和运营等方面。这一充足的预算为镉、铋，相关常用有色金属项目提供了充足的资源，确保镉、铋，相关常用有色金属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镉、铋，相关常用有色金属项目风险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镉、铋，相关常用有色金属项目可能面临的风险包括市场接受度低、技术难题、竞争激烈等。镉、铋，相关常用有色金属项目团队已经制定了相应的风险应对计划，通过前瞻性的风险管理，确保镉、铋，相关常用有色金属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镉、铋，相关常用有色金属项目团队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汇聚了一支经验丰富、多领域专业素养的核心团队，确保镉、铋，相关常用有色金属项目在各个方面都能拥有高水平的执行力。团队的协同作战是镉、铋，相关常用有色金属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镉、铋，相关常用有色金属项目背景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镉、铋，相关常用有色金属项目的背景根植于市场对更高效、创新产品的渴望，同时也受到科技发展对行业格局的深刻改变的影响。这为镉、铋，相关常用有色金属项目提供了广阔的发展空间和市场需求。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镉、铋，相关常用有色金属项目现状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截至目前，镉、铋，相关常用有色金属项目已完成市场调研和技术验证，取得了初步的成功。这为镉、铋，相关常用有色金属项目在未来的发展奠定了坚实的基础，为更远大的目标打下了坚实的基石。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5987"/>
      <w:r>
        <w:rPr>
          <w:rFonts w:ascii="仿宋" w:eastAsia="仿宋" w:hAnsi="仿宋" w:cs="仿宋" w:hint="eastAsia"/>
          <w:sz w:val="28"/>
          <w:lang w:eastAsia="zh-CN"/>
        </w:rPr>
        <w:t>(二)、镉、铋，相关常用有色金属项目目标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镉、铋，相关常用有色金属项目首要业务目标是在市场中占据有利地位，实现产品/服务的成功推广和销售。通过不断提升产品质量、创新性，镉、铋，相关常用有色金属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镉、铋，相关常用有色金属项目着眼于技术创新。通过持续的研发和技术升级，镉、铋，相关常用有色金属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镉、铋，相关常用有色金属项目设定了客户满意度目标。通过提供卓越的产品质量和优质的客户服务，镉、铋，相关常用有色金属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注重社会责任和可持续发展。通过实施环保、社会责任镉、铋，相关常用有色金属项目，镉、铋，相关常用有色金属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镉、铋，相关常用有色金属项目的团队是实现目标的核心驱动力。因此，镉、铋，相关常用有色金属项目设定了团队发展目标，包括提升团队成员的专业技能、培养领导力，以及搭建协同高效的团队工作氛围。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7546"/>
      <w:r>
        <w:rPr>
          <w:rFonts w:ascii="仿宋" w:eastAsia="仿宋" w:hAnsi="仿宋" w:cs="仿宋" w:hint="eastAsia"/>
          <w:sz w:val="28"/>
          <w:lang w:eastAsia="zh-CN"/>
        </w:rPr>
        <w:t>(三)、镉、铋，相关常用有色金属项目提出的理由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镉、铋，相关常用有色金属项目提出的理由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镉、铋，相关常用有色金属项目的提出源于对市场机遇的深刻洞察。当前市场中存在的需求缺口和行业发展趋势表明，有巨大的商业机会等待被开发。通过准确捕捉市场机遇，镉、铋，相关常用有色金属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理念基于对技术创新的信仰。通过持续的研发和技术投入，镉、铋，相关常用有色金属项目有望推出更具创新性的产品或服务。在科技飞速发展的当下，镉、铋，相关常用有色金属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提出是为了增强企业的行业竞争力。通过提升产品或服务的质量和独特性，镉、铋，相关常用有色金属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响应了消费者需求的变化。随着社会和科技的不断发展，消费者对产品和服务的需求也在发生变化。通过深入了解并及时回应消费者的新需求，镉、铋，相关常用有色金属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提出是企业战略发展规划的一部分。在面对日益激烈的市场竞争和不断变化的商业环境中，镉、铋，相关常用有色金属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提出不仅仅是基于商业考量，还注重社会责任。通过推出环保、社会责任等方面的镉、铋，相关常用有色金属项目，镉、铋，相关常用有色金属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提出反映了对利益相关者期望的关注。包括客户、员工、投资者等利益相关者在企业发展中都有着各自的期望，镉、铋，相关常用有色金属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6897"/>
      <w:r>
        <w:rPr>
          <w:rFonts w:ascii="仿宋" w:eastAsia="仿宋" w:hAnsi="仿宋" w:cs="仿宋" w:hint="eastAsia"/>
          <w:sz w:val="28"/>
          <w:lang w:eastAsia="zh-CN"/>
        </w:rPr>
        <w:t>(四)、镉、铋，相关常用有色金属项目意义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在实施镉、铋，相关常用有色金属项目的过程中，我们不仅仅是在追逐商业成功，更是为企业和社会的多个层面创造了深远的意义。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镉、铋，相关常用有色金属项目的首要意义在于提升企业的市场竞争力。通过持续的创新和对产品质量的高标准要求，镉、铋，相关常用有色金属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https://d.book118.com/478033017111006046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镉、铋，相关常用有色金属项目计划设计方案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674D6"/>
    <w:rsid w:val="3D9674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330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2024-03-06T15:09:00Z</dcterms:created>
  <dcterms:modified xsi:type="dcterms:W3CDTF">2024-03-06T15:09:55Z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68C810D106624665A9F1AEBF643F37B6_11</vt:lpwstr>
  </property>
  <property fmtid="{D5CDD505-2E9C-101B-9397-08002B2CF9AE}" pid="3" name="KSOProductBuildVer">
    <vt:lpwstr>2052-12.1.0.16388</vt:lpwstr>
  </property>
</Properties>
</file>