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灯罩项目分析评价报告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54" w:history="1">
        <w:r>
          <w:rPr>
            <w:rFonts w:ascii="仿宋" w:eastAsia="仿宋" w:hAnsi="仿宋" w:cs="仿宋" w:hint="eastAsia"/>
            <w:lang w:eastAsia="zh-CN"/>
          </w:rPr>
          <w:t>概论</w:t>
        </w:r>
        <w:r>
          <w:tab/>
        </w:r>
        <w:r>
          <w:fldChar w:fldCharType="begin"/>
        </w:r>
        <w:r>
          <w:instrText xml:space="preserve"> PAGEREF _Toc10454 \h </w:instrText>
        </w:r>
        <w:r>
          <w:fldChar w:fldCharType="separate"/>
        </w:r>
        <w:r>
          <w:t>4</w:t>
        </w:r>
        <w:r>
          <w:fldChar w:fldCharType="end"/>
        </w:r>
      </w:hyperlink>
    </w:p>
    <w:p>
      <w:pPr>
        <w:pStyle w:val="TOC1"/>
        <w:tabs>
          <w:tab w:val="right" w:leader="dot" w:pos="8306"/>
        </w:tabs>
      </w:pPr>
      <w:hyperlink w:anchor="_Toc11314" w:history="1">
        <w:r>
          <w:rPr>
            <w:rFonts w:ascii="仿宋" w:eastAsia="仿宋" w:hAnsi="仿宋" w:cs="仿宋" w:hint="eastAsia"/>
            <w:lang w:eastAsia="zh-CN"/>
          </w:rPr>
          <w:t>一、财务管理与成本控制</w:t>
        </w:r>
        <w:r>
          <w:tab/>
        </w:r>
        <w:r>
          <w:fldChar w:fldCharType="begin"/>
        </w:r>
        <w:r>
          <w:instrText xml:space="preserve"> PAGEREF _Toc11314 \h </w:instrText>
        </w:r>
        <w:r>
          <w:fldChar w:fldCharType="separate"/>
        </w:r>
        <w:r>
          <w:t>4</w:t>
        </w:r>
        <w:r>
          <w:fldChar w:fldCharType="end"/>
        </w:r>
      </w:hyperlink>
    </w:p>
    <w:p>
      <w:pPr>
        <w:pStyle w:val="TOC2"/>
        <w:tabs>
          <w:tab w:val="right" w:leader="dot" w:pos="8306"/>
        </w:tabs>
      </w:pPr>
      <w:hyperlink w:anchor="_Toc2801" w:history="1">
        <w:r>
          <w:rPr>
            <w:rFonts w:ascii="仿宋" w:eastAsia="仿宋" w:hAnsi="仿宋" w:cs="仿宋" w:hint="eastAsia"/>
            <w:lang w:eastAsia="zh-CN"/>
          </w:rPr>
          <w:t>(一)、财务管理体系建设</w:t>
        </w:r>
        <w:r>
          <w:tab/>
        </w:r>
        <w:r>
          <w:fldChar w:fldCharType="begin"/>
        </w:r>
        <w:r>
          <w:instrText xml:space="preserve"> PAGEREF _Toc2801 \h </w:instrText>
        </w:r>
        <w:r>
          <w:fldChar w:fldCharType="separate"/>
        </w:r>
        <w:r>
          <w:t>4</w:t>
        </w:r>
        <w:r>
          <w:fldChar w:fldCharType="end"/>
        </w:r>
      </w:hyperlink>
    </w:p>
    <w:p>
      <w:pPr>
        <w:pStyle w:val="TOC2"/>
        <w:tabs>
          <w:tab w:val="right" w:leader="dot" w:pos="8306"/>
        </w:tabs>
      </w:pPr>
      <w:hyperlink w:anchor="_Toc3054" w:history="1">
        <w:r>
          <w:rPr>
            <w:rFonts w:ascii="仿宋" w:eastAsia="仿宋" w:hAnsi="仿宋" w:cs="仿宋" w:hint="eastAsia"/>
            <w:lang w:eastAsia="zh-CN"/>
          </w:rPr>
          <w:t>(二)、成本控制措施</w:t>
        </w:r>
        <w:r>
          <w:tab/>
        </w:r>
        <w:r>
          <w:fldChar w:fldCharType="begin"/>
        </w:r>
        <w:r>
          <w:instrText xml:space="preserve"> PAGEREF _Toc3054 \h </w:instrText>
        </w:r>
        <w:r>
          <w:fldChar w:fldCharType="separate"/>
        </w:r>
        <w:r>
          <w:t>5</w:t>
        </w:r>
        <w:r>
          <w:fldChar w:fldCharType="end"/>
        </w:r>
      </w:hyperlink>
    </w:p>
    <w:p>
      <w:pPr>
        <w:pStyle w:val="TOC1"/>
        <w:tabs>
          <w:tab w:val="right" w:leader="dot" w:pos="8306"/>
        </w:tabs>
      </w:pPr>
      <w:hyperlink w:anchor="_Toc27193" w:history="1">
        <w:r>
          <w:rPr>
            <w:rFonts w:ascii="仿宋" w:eastAsia="仿宋" w:hAnsi="仿宋" w:cs="仿宋" w:hint="eastAsia"/>
            <w:lang w:eastAsia="zh-CN"/>
          </w:rPr>
          <w:t>二、灯罩项目工程设计研究</w:t>
        </w:r>
        <w:r>
          <w:tab/>
        </w:r>
        <w:r>
          <w:fldChar w:fldCharType="begin"/>
        </w:r>
        <w:r>
          <w:instrText xml:space="preserve"> PAGEREF _Toc27193 \h </w:instrText>
        </w:r>
        <w:r>
          <w:fldChar w:fldCharType="separate"/>
        </w:r>
        <w:r>
          <w:t>6</w:t>
        </w:r>
        <w:r>
          <w:fldChar w:fldCharType="end"/>
        </w:r>
      </w:hyperlink>
    </w:p>
    <w:p>
      <w:pPr>
        <w:pStyle w:val="TOC2"/>
        <w:tabs>
          <w:tab w:val="right" w:leader="dot" w:pos="8306"/>
        </w:tabs>
      </w:pPr>
      <w:hyperlink w:anchor="_Toc16574" w:history="1">
        <w:r>
          <w:rPr>
            <w:rFonts w:ascii="仿宋" w:eastAsia="仿宋" w:hAnsi="仿宋" w:cs="仿宋" w:hint="eastAsia"/>
            <w:lang w:eastAsia="zh-CN"/>
          </w:rPr>
          <w:t>(一)、建筑工程设计原则</w:t>
        </w:r>
        <w:r>
          <w:tab/>
        </w:r>
        <w:r>
          <w:fldChar w:fldCharType="begin"/>
        </w:r>
        <w:r>
          <w:instrText xml:space="preserve"> PAGEREF _Toc16574 \h </w:instrText>
        </w:r>
        <w:r>
          <w:fldChar w:fldCharType="separate"/>
        </w:r>
        <w:r>
          <w:t>6</w:t>
        </w:r>
        <w:r>
          <w:fldChar w:fldCharType="end"/>
        </w:r>
      </w:hyperlink>
    </w:p>
    <w:p>
      <w:pPr>
        <w:pStyle w:val="TOC2"/>
        <w:tabs>
          <w:tab w:val="right" w:leader="dot" w:pos="8306"/>
        </w:tabs>
      </w:pPr>
      <w:hyperlink w:anchor="_Toc26993" w:history="1">
        <w:r>
          <w:rPr>
            <w:rFonts w:ascii="仿宋" w:eastAsia="仿宋" w:hAnsi="仿宋" w:cs="仿宋" w:hint="eastAsia"/>
            <w:lang w:eastAsia="zh-CN"/>
          </w:rPr>
          <w:t>(二)、灯罩项目工程建设标准规范</w:t>
        </w:r>
        <w:r>
          <w:tab/>
        </w:r>
        <w:r>
          <w:fldChar w:fldCharType="begin"/>
        </w:r>
        <w:r>
          <w:instrText xml:space="preserve"> PAGEREF _Toc26993 \h </w:instrText>
        </w:r>
        <w:r>
          <w:fldChar w:fldCharType="separate"/>
        </w:r>
        <w:r>
          <w:t>8</w:t>
        </w:r>
        <w:r>
          <w:fldChar w:fldCharType="end"/>
        </w:r>
      </w:hyperlink>
    </w:p>
    <w:p>
      <w:pPr>
        <w:pStyle w:val="TOC2"/>
        <w:tabs>
          <w:tab w:val="right" w:leader="dot" w:pos="8306"/>
        </w:tabs>
      </w:pPr>
      <w:hyperlink w:anchor="_Toc10568" w:history="1">
        <w:r>
          <w:rPr>
            <w:rFonts w:ascii="仿宋" w:eastAsia="仿宋" w:hAnsi="仿宋" w:cs="仿宋" w:hint="eastAsia"/>
            <w:lang w:eastAsia="zh-CN"/>
          </w:rPr>
          <w:t>(三)、灯罩项目总平面设计要求</w:t>
        </w:r>
        <w:r>
          <w:tab/>
        </w:r>
        <w:r>
          <w:fldChar w:fldCharType="begin"/>
        </w:r>
        <w:r>
          <w:instrText xml:space="preserve"> PAGEREF _Toc10568 \h </w:instrText>
        </w:r>
        <w:r>
          <w:fldChar w:fldCharType="separate"/>
        </w:r>
        <w:r>
          <w:t>9</w:t>
        </w:r>
        <w:r>
          <w:fldChar w:fldCharType="end"/>
        </w:r>
      </w:hyperlink>
    </w:p>
    <w:p>
      <w:pPr>
        <w:pStyle w:val="TOC2"/>
        <w:tabs>
          <w:tab w:val="right" w:leader="dot" w:pos="8306"/>
        </w:tabs>
      </w:pPr>
      <w:hyperlink w:anchor="_Toc16353" w:history="1">
        <w:r>
          <w:rPr>
            <w:rFonts w:ascii="仿宋" w:eastAsia="仿宋" w:hAnsi="仿宋" w:cs="仿宋" w:hint="eastAsia"/>
            <w:lang w:eastAsia="zh-CN"/>
          </w:rPr>
          <w:t>(四)、建筑设计规范和标准</w:t>
        </w:r>
        <w:r>
          <w:tab/>
        </w:r>
        <w:r>
          <w:fldChar w:fldCharType="begin"/>
        </w:r>
        <w:r>
          <w:instrText xml:space="preserve"> PAGEREF _Toc16353 \h </w:instrText>
        </w:r>
        <w:r>
          <w:fldChar w:fldCharType="separate"/>
        </w:r>
        <w:r>
          <w:t>10</w:t>
        </w:r>
        <w:r>
          <w:fldChar w:fldCharType="end"/>
        </w:r>
      </w:hyperlink>
    </w:p>
    <w:p>
      <w:pPr>
        <w:pStyle w:val="TOC2"/>
        <w:tabs>
          <w:tab w:val="right" w:leader="dot" w:pos="8306"/>
        </w:tabs>
      </w:pPr>
      <w:hyperlink w:anchor="_Toc11753" w:history="1">
        <w:r>
          <w:rPr>
            <w:rFonts w:ascii="仿宋" w:eastAsia="仿宋" w:hAnsi="仿宋" w:cs="仿宋" w:hint="eastAsia"/>
            <w:lang w:eastAsia="zh-CN"/>
          </w:rPr>
          <w:t>(五)、土建工程设计年限及安全等级</w:t>
        </w:r>
        <w:r>
          <w:tab/>
        </w:r>
        <w:r>
          <w:fldChar w:fldCharType="begin"/>
        </w:r>
        <w:r>
          <w:instrText xml:space="preserve"> PAGEREF _Toc11753 \h </w:instrText>
        </w:r>
        <w:r>
          <w:fldChar w:fldCharType="separate"/>
        </w:r>
        <w:r>
          <w:t>10</w:t>
        </w:r>
        <w:r>
          <w:fldChar w:fldCharType="end"/>
        </w:r>
      </w:hyperlink>
    </w:p>
    <w:p>
      <w:pPr>
        <w:pStyle w:val="TOC2"/>
        <w:tabs>
          <w:tab w:val="right" w:leader="dot" w:pos="8306"/>
        </w:tabs>
      </w:pPr>
      <w:hyperlink w:anchor="_Toc29131" w:history="1">
        <w:r>
          <w:rPr>
            <w:rFonts w:ascii="仿宋" w:eastAsia="仿宋" w:hAnsi="仿宋" w:cs="仿宋" w:hint="eastAsia"/>
            <w:lang w:eastAsia="zh-CN"/>
          </w:rPr>
          <w:t>(六)、建筑工程设计总体要求</w:t>
        </w:r>
        <w:r>
          <w:tab/>
        </w:r>
        <w:r>
          <w:fldChar w:fldCharType="begin"/>
        </w:r>
        <w:r>
          <w:instrText xml:space="preserve"> PAGEREF _Toc29131 \h </w:instrText>
        </w:r>
        <w:r>
          <w:fldChar w:fldCharType="separate"/>
        </w:r>
        <w:r>
          <w:t>11</w:t>
        </w:r>
        <w:r>
          <w:fldChar w:fldCharType="end"/>
        </w:r>
      </w:hyperlink>
    </w:p>
    <w:p>
      <w:pPr>
        <w:pStyle w:val="TOC2"/>
        <w:tabs>
          <w:tab w:val="right" w:leader="dot" w:pos="8306"/>
        </w:tabs>
      </w:pPr>
      <w:hyperlink w:anchor="_Toc20968" w:history="1">
        <w:r>
          <w:rPr>
            <w:rFonts w:ascii="仿宋" w:eastAsia="仿宋" w:hAnsi="仿宋" w:cs="仿宋" w:hint="eastAsia"/>
            <w:lang w:eastAsia="zh-CN"/>
          </w:rPr>
          <w:t>(七)、土建工程建设指标</w:t>
        </w:r>
        <w:r>
          <w:tab/>
        </w:r>
        <w:r>
          <w:fldChar w:fldCharType="begin"/>
        </w:r>
        <w:r>
          <w:instrText xml:space="preserve"> PAGEREF _Toc20968 \h </w:instrText>
        </w:r>
        <w:r>
          <w:fldChar w:fldCharType="separate"/>
        </w:r>
        <w:r>
          <w:t>12</w:t>
        </w:r>
        <w:r>
          <w:fldChar w:fldCharType="end"/>
        </w:r>
      </w:hyperlink>
    </w:p>
    <w:p>
      <w:pPr>
        <w:pStyle w:val="TOC1"/>
        <w:tabs>
          <w:tab w:val="right" w:leader="dot" w:pos="8306"/>
        </w:tabs>
      </w:pPr>
      <w:hyperlink w:anchor="_Toc27958" w:history="1">
        <w:r>
          <w:rPr>
            <w:rFonts w:ascii="仿宋" w:eastAsia="仿宋" w:hAnsi="仿宋" w:cs="仿宋" w:hint="eastAsia"/>
            <w:lang w:eastAsia="zh-CN"/>
          </w:rPr>
          <w:t>三、工程设计说明</w:t>
        </w:r>
        <w:r>
          <w:tab/>
        </w:r>
        <w:r>
          <w:fldChar w:fldCharType="begin"/>
        </w:r>
        <w:r>
          <w:instrText xml:space="preserve"> PAGEREF _Toc27958 \h </w:instrText>
        </w:r>
        <w:r>
          <w:fldChar w:fldCharType="separate"/>
        </w:r>
        <w:r>
          <w:t>13</w:t>
        </w:r>
        <w:r>
          <w:fldChar w:fldCharType="end"/>
        </w:r>
      </w:hyperlink>
    </w:p>
    <w:p>
      <w:pPr>
        <w:pStyle w:val="TOC2"/>
        <w:tabs>
          <w:tab w:val="right" w:leader="dot" w:pos="8306"/>
        </w:tabs>
      </w:pPr>
      <w:hyperlink w:anchor="_Toc27528" w:history="1">
        <w:r>
          <w:rPr>
            <w:rFonts w:ascii="仿宋" w:eastAsia="仿宋" w:hAnsi="仿宋" w:cs="仿宋" w:hint="eastAsia"/>
            <w:lang w:eastAsia="zh-CN"/>
          </w:rPr>
          <w:t>(一)、建筑工程设计原则</w:t>
        </w:r>
        <w:r>
          <w:tab/>
        </w:r>
        <w:r>
          <w:fldChar w:fldCharType="begin"/>
        </w:r>
        <w:r>
          <w:instrText xml:space="preserve"> PAGEREF _Toc27528 \h </w:instrText>
        </w:r>
        <w:r>
          <w:fldChar w:fldCharType="separate"/>
        </w:r>
        <w:r>
          <w:t>13</w:t>
        </w:r>
        <w:r>
          <w:fldChar w:fldCharType="end"/>
        </w:r>
      </w:hyperlink>
    </w:p>
    <w:p>
      <w:pPr>
        <w:pStyle w:val="TOC2"/>
        <w:tabs>
          <w:tab w:val="right" w:leader="dot" w:pos="8306"/>
        </w:tabs>
      </w:pPr>
      <w:hyperlink w:anchor="_Toc13906" w:history="1">
        <w:r>
          <w:rPr>
            <w:rFonts w:ascii="仿宋" w:eastAsia="仿宋" w:hAnsi="仿宋" w:cs="仿宋" w:hint="eastAsia"/>
            <w:lang w:eastAsia="zh-CN"/>
          </w:rPr>
          <w:t>(二)、灯罩项目工程建设标准规范</w:t>
        </w:r>
        <w:r>
          <w:tab/>
        </w:r>
        <w:r>
          <w:fldChar w:fldCharType="begin"/>
        </w:r>
        <w:r>
          <w:instrText xml:space="preserve"> PAGEREF _Toc13906 \h </w:instrText>
        </w:r>
        <w:r>
          <w:fldChar w:fldCharType="separate"/>
        </w:r>
        <w:r>
          <w:t>15</w:t>
        </w:r>
        <w:r>
          <w:fldChar w:fldCharType="end"/>
        </w:r>
      </w:hyperlink>
    </w:p>
    <w:p>
      <w:pPr>
        <w:pStyle w:val="TOC2"/>
        <w:tabs>
          <w:tab w:val="right" w:leader="dot" w:pos="8306"/>
        </w:tabs>
      </w:pPr>
      <w:hyperlink w:anchor="_Toc8549" w:history="1">
        <w:r>
          <w:rPr>
            <w:rFonts w:ascii="仿宋" w:eastAsia="仿宋" w:hAnsi="仿宋" w:cs="仿宋" w:hint="eastAsia"/>
            <w:lang w:eastAsia="zh-CN"/>
          </w:rPr>
          <w:t>(三)、灯罩项目总平面设计要求</w:t>
        </w:r>
        <w:r>
          <w:tab/>
        </w:r>
        <w:r>
          <w:fldChar w:fldCharType="begin"/>
        </w:r>
        <w:r>
          <w:instrText xml:space="preserve"> PAGEREF _Toc8549 \h </w:instrText>
        </w:r>
        <w:r>
          <w:fldChar w:fldCharType="separate"/>
        </w:r>
        <w:r>
          <w:t>16</w:t>
        </w:r>
        <w:r>
          <w:fldChar w:fldCharType="end"/>
        </w:r>
      </w:hyperlink>
    </w:p>
    <w:p>
      <w:pPr>
        <w:pStyle w:val="TOC2"/>
        <w:tabs>
          <w:tab w:val="right" w:leader="dot" w:pos="8306"/>
        </w:tabs>
      </w:pPr>
      <w:hyperlink w:anchor="_Toc26568" w:history="1">
        <w:r>
          <w:rPr>
            <w:rFonts w:ascii="仿宋" w:eastAsia="仿宋" w:hAnsi="仿宋" w:cs="仿宋" w:hint="eastAsia"/>
            <w:lang w:eastAsia="zh-CN"/>
          </w:rPr>
          <w:t>(四)、土建工程设计年限及安全等级</w:t>
        </w:r>
        <w:r>
          <w:tab/>
        </w:r>
        <w:r>
          <w:fldChar w:fldCharType="begin"/>
        </w:r>
        <w:r>
          <w:instrText xml:space="preserve"> PAGEREF _Toc26568 \h </w:instrText>
        </w:r>
        <w:r>
          <w:fldChar w:fldCharType="separate"/>
        </w:r>
        <w:r>
          <w:t>17</w:t>
        </w:r>
        <w:r>
          <w:fldChar w:fldCharType="end"/>
        </w:r>
      </w:hyperlink>
    </w:p>
    <w:p>
      <w:pPr>
        <w:pStyle w:val="TOC2"/>
        <w:tabs>
          <w:tab w:val="right" w:leader="dot" w:pos="8306"/>
        </w:tabs>
      </w:pPr>
      <w:hyperlink w:anchor="_Toc32767" w:history="1">
        <w:r>
          <w:rPr>
            <w:rFonts w:ascii="仿宋" w:eastAsia="仿宋" w:hAnsi="仿宋" w:cs="仿宋" w:hint="eastAsia"/>
            <w:lang w:eastAsia="zh-CN"/>
          </w:rPr>
          <w:t>(五)、建筑工程设计总体要求</w:t>
        </w:r>
        <w:r>
          <w:tab/>
        </w:r>
        <w:r>
          <w:fldChar w:fldCharType="begin"/>
        </w:r>
        <w:r>
          <w:instrText xml:space="preserve"> PAGEREF _Toc32767 \h </w:instrText>
        </w:r>
        <w:r>
          <w:fldChar w:fldCharType="separate"/>
        </w:r>
        <w:r>
          <w:t>18</w:t>
        </w:r>
        <w:r>
          <w:fldChar w:fldCharType="end"/>
        </w:r>
      </w:hyperlink>
    </w:p>
    <w:p>
      <w:pPr>
        <w:pStyle w:val="TOC2"/>
        <w:tabs>
          <w:tab w:val="right" w:leader="dot" w:pos="8306"/>
        </w:tabs>
      </w:pPr>
      <w:hyperlink w:anchor="_Toc11946" w:history="1">
        <w:r>
          <w:rPr>
            <w:rFonts w:ascii="仿宋" w:eastAsia="仿宋" w:hAnsi="仿宋" w:cs="仿宋" w:hint="eastAsia"/>
            <w:lang w:eastAsia="zh-CN"/>
          </w:rPr>
          <w:t>(六)、土建工程建设指标</w:t>
        </w:r>
        <w:r>
          <w:tab/>
        </w:r>
        <w:r>
          <w:fldChar w:fldCharType="begin"/>
        </w:r>
        <w:r>
          <w:instrText xml:space="preserve"> PAGEREF _Toc11946 \h </w:instrText>
        </w:r>
        <w:r>
          <w:fldChar w:fldCharType="separate"/>
        </w:r>
        <w:r>
          <w:t>20</w:t>
        </w:r>
        <w:r>
          <w:fldChar w:fldCharType="end"/>
        </w:r>
      </w:hyperlink>
    </w:p>
    <w:p>
      <w:pPr>
        <w:pStyle w:val="TOC1"/>
        <w:tabs>
          <w:tab w:val="right" w:leader="dot" w:pos="8306"/>
        </w:tabs>
      </w:pPr>
      <w:hyperlink w:anchor="_Toc20582" w:history="1">
        <w:r>
          <w:rPr>
            <w:rFonts w:ascii="仿宋" w:eastAsia="仿宋" w:hAnsi="仿宋" w:cs="仿宋" w:hint="eastAsia"/>
            <w:lang w:eastAsia="zh-CN"/>
          </w:rPr>
          <w:t>四、灯罩项目运营管理方案</w:t>
        </w:r>
        <w:r>
          <w:tab/>
        </w:r>
        <w:r>
          <w:fldChar w:fldCharType="begin"/>
        </w:r>
        <w:r>
          <w:instrText xml:space="preserve"> PAGEREF _Toc20582 \h </w:instrText>
        </w:r>
        <w:r>
          <w:fldChar w:fldCharType="separate"/>
        </w:r>
        <w:r>
          <w:t>21</w:t>
        </w:r>
        <w:r>
          <w:fldChar w:fldCharType="end"/>
        </w:r>
      </w:hyperlink>
    </w:p>
    <w:p>
      <w:pPr>
        <w:pStyle w:val="TOC2"/>
        <w:tabs>
          <w:tab w:val="right" w:leader="dot" w:pos="8306"/>
        </w:tabs>
      </w:pPr>
      <w:hyperlink w:anchor="_Toc26349" w:history="1">
        <w:r>
          <w:rPr>
            <w:rFonts w:ascii="仿宋" w:eastAsia="仿宋" w:hAnsi="仿宋" w:cs="仿宋" w:hint="eastAsia"/>
            <w:lang w:eastAsia="zh-CN"/>
          </w:rPr>
          <w:t>(一)、工作系统研究</w:t>
        </w:r>
        <w:r>
          <w:tab/>
        </w:r>
        <w:r>
          <w:fldChar w:fldCharType="begin"/>
        </w:r>
        <w:r>
          <w:instrText xml:space="preserve"> PAGEREF _Toc26349 \h </w:instrText>
        </w:r>
        <w:r>
          <w:fldChar w:fldCharType="separate"/>
        </w:r>
        <w:r>
          <w:t>21</w:t>
        </w:r>
        <w:r>
          <w:fldChar w:fldCharType="end"/>
        </w:r>
      </w:hyperlink>
    </w:p>
    <w:p>
      <w:pPr>
        <w:pStyle w:val="TOC2"/>
        <w:tabs>
          <w:tab w:val="right" w:leader="dot" w:pos="8306"/>
        </w:tabs>
      </w:pPr>
      <w:hyperlink w:anchor="_Toc24919" w:history="1">
        <w:r>
          <w:rPr>
            <w:rFonts w:ascii="仿宋" w:eastAsia="仿宋" w:hAnsi="仿宋" w:cs="仿宋" w:hint="eastAsia"/>
            <w:lang w:eastAsia="zh-CN"/>
          </w:rPr>
          <w:t>(二)、产品开发与流程管理</w:t>
        </w:r>
        <w:r>
          <w:tab/>
        </w:r>
        <w:r>
          <w:fldChar w:fldCharType="begin"/>
        </w:r>
        <w:r>
          <w:instrText xml:space="preserve"> PAGEREF _Toc24919 \h </w:instrText>
        </w:r>
        <w:r>
          <w:fldChar w:fldCharType="separate"/>
        </w:r>
        <w:r>
          <w:t>23</w:t>
        </w:r>
        <w:r>
          <w:fldChar w:fldCharType="end"/>
        </w:r>
      </w:hyperlink>
    </w:p>
    <w:p>
      <w:pPr>
        <w:pStyle w:val="TOC2"/>
        <w:tabs>
          <w:tab w:val="right" w:leader="dot" w:pos="8306"/>
        </w:tabs>
      </w:pPr>
      <w:hyperlink w:anchor="_Toc25736" w:history="1">
        <w:r>
          <w:rPr>
            <w:rFonts w:ascii="仿宋" w:eastAsia="仿宋" w:hAnsi="仿宋" w:cs="仿宋" w:hint="eastAsia"/>
            <w:lang w:eastAsia="zh-CN"/>
          </w:rPr>
          <w:t>(三)、设施布置</w:t>
        </w:r>
        <w:r>
          <w:tab/>
        </w:r>
        <w:r>
          <w:fldChar w:fldCharType="begin"/>
        </w:r>
        <w:r>
          <w:instrText xml:space="preserve"> PAGEREF _Toc25736 \h </w:instrText>
        </w:r>
        <w:r>
          <w:fldChar w:fldCharType="separate"/>
        </w:r>
        <w:r>
          <w:t>24</w:t>
        </w:r>
        <w:r>
          <w:fldChar w:fldCharType="end"/>
        </w:r>
      </w:hyperlink>
    </w:p>
    <w:p>
      <w:pPr>
        <w:pStyle w:val="TOC2"/>
        <w:tabs>
          <w:tab w:val="right" w:leader="dot" w:pos="8306"/>
        </w:tabs>
      </w:pPr>
      <w:hyperlink w:anchor="_Toc15961" w:history="1">
        <w:r>
          <w:rPr>
            <w:rFonts w:ascii="仿宋" w:eastAsia="仿宋" w:hAnsi="仿宋" w:cs="仿宋" w:hint="eastAsia"/>
            <w:lang w:eastAsia="zh-CN"/>
          </w:rPr>
          <w:t>(四)、新型运营方式</w:t>
        </w:r>
        <w:r>
          <w:tab/>
        </w:r>
        <w:r>
          <w:fldChar w:fldCharType="begin"/>
        </w:r>
        <w:r>
          <w:instrText xml:space="preserve"> PAGEREF _Toc15961 \h </w:instrText>
        </w:r>
        <w:r>
          <w:fldChar w:fldCharType="separate"/>
        </w:r>
        <w:r>
          <w:t>26</w:t>
        </w:r>
        <w:r>
          <w:fldChar w:fldCharType="end"/>
        </w:r>
      </w:hyperlink>
    </w:p>
    <w:p>
      <w:pPr>
        <w:pStyle w:val="TOC2"/>
        <w:tabs>
          <w:tab w:val="right" w:leader="dot" w:pos="8306"/>
        </w:tabs>
      </w:pPr>
      <w:hyperlink w:anchor="_Toc5804" w:history="1">
        <w:r>
          <w:rPr>
            <w:rFonts w:ascii="仿宋" w:eastAsia="仿宋" w:hAnsi="仿宋" w:cs="仿宋" w:hint="eastAsia"/>
            <w:lang w:eastAsia="zh-CN"/>
          </w:rPr>
          <w:t>(五)、灯罩项目管理</w:t>
        </w:r>
        <w:r>
          <w:tab/>
        </w:r>
        <w:r>
          <w:fldChar w:fldCharType="begin"/>
        </w:r>
        <w:r>
          <w:instrText xml:space="preserve"> PAGEREF _Toc5804 \h </w:instrText>
        </w:r>
        <w:r>
          <w:fldChar w:fldCharType="separate"/>
        </w:r>
        <w:r>
          <w:t>27</w:t>
        </w:r>
        <w:r>
          <w:fldChar w:fldCharType="end"/>
        </w:r>
      </w:hyperlink>
    </w:p>
    <w:p>
      <w:pPr>
        <w:pStyle w:val="TOC2"/>
        <w:tabs>
          <w:tab w:val="right" w:leader="dot" w:pos="8306"/>
        </w:tabs>
      </w:pPr>
      <w:hyperlink w:anchor="_Toc27793" w:history="1">
        <w:r>
          <w:rPr>
            <w:rFonts w:ascii="仿宋" w:eastAsia="仿宋" w:hAnsi="仿宋" w:cs="仿宋" w:hint="eastAsia"/>
            <w:lang w:eastAsia="zh-CN"/>
          </w:rPr>
          <w:t>(六)、作业计划</w:t>
        </w:r>
        <w:r>
          <w:tab/>
        </w:r>
        <w:r>
          <w:fldChar w:fldCharType="begin"/>
        </w:r>
        <w:r>
          <w:instrText xml:space="preserve"> PAGEREF _Toc27793 \h </w:instrText>
        </w:r>
        <w:r>
          <w:fldChar w:fldCharType="separate"/>
        </w:r>
        <w:r>
          <w:t>29</w:t>
        </w:r>
        <w:r>
          <w:fldChar w:fldCharType="end"/>
        </w:r>
      </w:hyperlink>
    </w:p>
    <w:p>
      <w:pPr>
        <w:pStyle w:val="TOC2"/>
        <w:tabs>
          <w:tab w:val="right" w:leader="dot" w:pos="8306"/>
        </w:tabs>
      </w:pPr>
      <w:hyperlink w:anchor="_Toc23993" w:history="1">
        <w:r>
          <w:rPr>
            <w:rFonts w:ascii="仿宋" w:eastAsia="仿宋" w:hAnsi="仿宋" w:cs="仿宋" w:hint="eastAsia"/>
            <w:lang w:eastAsia="zh-CN"/>
          </w:rPr>
          <w:t>(七)、质量管理</w:t>
        </w:r>
        <w:r>
          <w:tab/>
        </w:r>
        <w:r>
          <w:fldChar w:fldCharType="begin"/>
        </w:r>
        <w:r>
          <w:instrText xml:space="preserve"> PAGEREF _Toc23993 \h </w:instrText>
        </w:r>
        <w:r>
          <w:fldChar w:fldCharType="separate"/>
        </w:r>
        <w:r>
          <w:t>30</w:t>
        </w:r>
        <w:r>
          <w:fldChar w:fldCharType="end"/>
        </w:r>
      </w:hyperlink>
    </w:p>
    <w:p>
      <w:pPr>
        <w:pStyle w:val="TOC1"/>
        <w:tabs>
          <w:tab w:val="right" w:leader="dot" w:pos="8306"/>
        </w:tabs>
      </w:pPr>
      <w:hyperlink w:anchor="_Toc17256" w:history="1">
        <w:r>
          <w:rPr>
            <w:rFonts w:ascii="仿宋" w:eastAsia="仿宋" w:hAnsi="仿宋" w:cs="仿宋" w:hint="eastAsia"/>
            <w:lang w:eastAsia="zh-CN"/>
          </w:rPr>
          <w:t>五、背景及必要性</w:t>
        </w:r>
        <w:r>
          <w:tab/>
        </w:r>
        <w:r>
          <w:fldChar w:fldCharType="begin"/>
        </w:r>
        <w:r>
          <w:instrText xml:space="preserve"> PAGEREF _Toc17256 \h </w:instrText>
        </w:r>
        <w:r>
          <w:fldChar w:fldCharType="separate"/>
        </w:r>
        <w:r>
          <w:t>32</w:t>
        </w:r>
        <w:r>
          <w:fldChar w:fldCharType="end"/>
        </w:r>
      </w:hyperlink>
    </w:p>
    <w:p>
      <w:pPr>
        <w:pStyle w:val="TOC2"/>
        <w:tabs>
          <w:tab w:val="right" w:leader="dot" w:pos="8306"/>
        </w:tabs>
      </w:pPr>
      <w:hyperlink w:anchor="_Toc29145" w:history="1">
        <w:r>
          <w:rPr>
            <w:rFonts w:ascii="仿宋" w:eastAsia="仿宋" w:hAnsi="仿宋" w:cs="仿宋" w:hint="eastAsia"/>
            <w:lang w:eastAsia="zh-CN"/>
          </w:rPr>
          <w:t>(一)、灯罩项目背景分析</w:t>
        </w:r>
        <w:r>
          <w:tab/>
        </w:r>
        <w:r>
          <w:fldChar w:fldCharType="begin"/>
        </w:r>
        <w:r>
          <w:instrText xml:space="preserve"> PAGEREF _Toc29145 \h </w:instrText>
        </w:r>
        <w:r>
          <w:fldChar w:fldCharType="separate"/>
        </w:r>
        <w:r>
          <w:t>32</w:t>
        </w:r>
        <w:r>
          <w:fldChar w:fldCharType="end"/>
        </w:r>
      </w:hyperlink>
    </w:p>
    <w:p>
      <w:pPr>
        <w:pStyle w:val="TOC2"/>
        <w:tabs>
          <w:tab w:val="right" w:leader="dot" w:pos="8306"/>
        </w:tabs>
      </w:pPr>
      <w:hyperlink w:anchor="_Toc26426" w:history="1">
        <w:r>
          <w:rPr>
            <w:rFonts w:ascii="仿宋" w:eastAsia="仿宋" w:hAnsi="仿宋" w:cs="仿宋" w:hint="eastAsia"/>
            <w:lang w:eastAsia="zh-CN"/>
          </w:rPr>
          <w:t>(二)、实施灯罩项目的必要性</w:t>
        </w:r>
        <w:r>
          <w:tab/>
        </w:r>
        <w:r>
          <w:fldChar w:fldCharType="begin"/>
        </w:r>
        <w:r>
          <w:instrText xml:space="preserve"> PAGEREF _Toc26426 \h </w:instrText>
        </w:r>
        <w:r>
          <w:fldChar w:fldCharType="separate"/>
        </w:r>
        <w:r>
          <w:t>33</w:t>
        </w:r>
        <w:r>
          <w:fldChar w:fldCharType="end"/>
        </w:r>
      </w:hyperlink>
    </w:p>
    <w:p>
      <w:pPr>
        <w:pStyle w:val="TOC1"/>
        <w:tabs>
          <w:tab w:val="right" w:leader="dot" w:pos="8306"/>
        </w:tabs>
      </w:pPr>
      <w:hyperlink w:anchor="_Toc26470" w:history="1">
        <w:r>
          <w:rPr>
            <w:rFonts w:ascii="仿宋" w:eastAsia="仿宋" w:hAnsi="仿宋" w:cs="仿宋" w:hint="eastAsia"/>
            <w:lang w:eastAsia="zh-CN"/>
          </w:rPr>
          <w:t>六、市场分析</w:t>
        </w:r>
        <w:r>
          <w:tab/>
        </w:r>
        <w:r>
          <w:fldChar w:fldCharType="begin"/>
        </w:r>
        <w:r>
          <w:instrText xml:space="preserve"> PAGEREF _Toc26470 \h </w:instrText>
        </w:r>
        <w:r>
          <w:fldChar w:fldCharType="separate"/>
        </w:r>
        <w:r>
          <w:t>34</w:t>
        </w:r>
        <w:r>
          <w:fldChar w:fldCharType="end"/>
        </w:r>
      </w:hyperlink>
    </w:p>
    <w:p>
      <w:pPr>
        <w:pStyle w:val="TOC2"/>
        <w:tabs>
          <w:tab w:val="right" w:leader="dot" w:pos="8306"/>
        </w:tabs>
      </w:pPr>
      <w:hyperlink w:anchor="_Toc24232" w:history="1">
        <w:r>
          <w:rPr>
            <w:rFonts w:ascii="仿宋" w:eastAsia="仿宋" w:hAnsi="仿宋" w:cs="仿宋" w:hint="eastAsia"/>
            <w:lang w:eastAsia="zh-CN"/>
          </w:rPr>
          <w:t>(一)、行业基本情况</w:t>
        </w:r>
        <w:r>
          <w:tab/>
        </w:r>
        <w:r>
          <w:fldChar w:fldCharType="begin"/>
        </w:r>
        <w:r>
          <w:instrText xml:space="preserve"> PAGEREF _Toc24232 \h </w:instrText>
        </w:r>
        <w:r>
          <w:fldChar w:fldCharType="separate"/>
        </w:r>
        <w:r>
          <w:t>34</w:t>
        </w:r>
        <w:r>
          <w:fldChar w:fldCharType="end"/>
        </w:r>
      </w:hyperlink>
    </w:p>
    <w:p>
      <w:pPr>
        <w:pStyle w:val="TOC2"/>
        <w:tabs>
          <w:tab w:val="right" w:leader="dot" w:pos="8306"/>
        </w:tabs>
      </w:pPr>
      <w:hyperlink w:anchor="_Toc1922" w:history="1">
        <w:r>
          <w:rPr>
            <w:rFonts w:ascii="仿宋" w:eastAsia="仿宋" w:hAnsi="仿宋" w:cs="仿宋" w:hint="eastAsia"/>
            <w:lang w:eastAsia="zh-CN"/>
          </w:rPr>
          <w:t>(二)、市场分析</w:t>
        </w:r>
        <w:r>
          <w:tab/>
        </w:r>
        <w:r>
          <w:fldChar w:fldCharType="begin"/>
        </w:r>
        <w:r>
          <w:instrText xml:space="preserve"> PAGEREF _Toc1922 \h </w:instrText>
        </w:r>
        <w:r>
          <w:fldChar w:fldCharType="separate"/>
        </w:r>
        <w:r>
          <w:t>35</w:t>
        </w:r>
        <w:r>
          <w:fldChar w:fldCharType="end"/>
        </w:r>
      </w:hyperlink>
    </w:p>
    <w:p>
      <w:pPr>
        <w:pStyle w:val="TOC1"/>
        <w:tabs>
          <w:tab w:val="right" w:leader="dot" w:pos="8306"/>
        </w:tabs>
      </w:pPr>
      <w:hyperlink w:anchor="_Toc16192" w:history="1">
        <w:r>
          <w:rPr>
            <w:rFonts w:ascii="仿宋" w:eastAsia="仿宋" w:hAnsi="仿宋" w:cs="仿宋" w:hint="eastAsia"/>
            <w:lang w:eastAsia="zh-CN"/>
          </w:rPr>
          <w:t>七、灯罩企业战略的制定</w:t>
        </w:r>
        <w:r>
          <w:tab/>
        </w:r>
        <w:r>
          <w:fldChar w:fldCharType="begin"/>
        </w:r>
        <w:r>
          <w:instrText xml:space="preserve"> PAGEREF _Toc16192 \h </w:instrText>
        </w:r>
        <w:r>
          <w:fldChar w:fldCharType="separate"/>
        </w:r>
        <w:r>
          <w:t>36</w:t>
        </w:r>
        <w:r>
          <w:fldChar w:fldCharType="end"/>
        </w:r>
      </w:hyperlink>
    </w:p>
    <w:p>
      <w:pPr>
        <w:pStyle w:val="TOC2"/>
        <w:tabs>
          <w:tab w:val="right" w:leader="dot" w:pos="8306"/>
        </w:tabs>
      </w:pPr>
      <w:hyperlink w:anchor="_Toc9878" w:history="1">
        <w:r>
          <w:rPr>
            <w:rFonts w:ascii="仿宋" w:eastAsia="仿宋" w:hAnsi="仿宋" w:cs="仿宋" w:hint="eastAsia"/>
            <w:lang w:eastAsia="zh-CN"/>
          </w:rPr>
          <w:t>(一)、灯罩企业战略的制定</w:t>
        </w:r>
        <w:r>
          <w:tab/>
        </w:r>
        <w:r>
          <w:fldChar w:fldCharType="begin"/>
        </w:r>
        <w:r>
          <w:instrText xml:space="preserve"> PAGEREF _Toc9878 \h </w:instrText>
        </w:r>
        <w:r>
          <w:fldChar w:fldCharType="separate"/>
        </w:r>
        <w:r>
          <w:t>36</w:t>
        </w:r>
        <w:r>
          <w:fldChar w:fldCharType="end"/>
        </w:r>
      </w:hyperlink>
    </w:p>
    <w:p>
      <w:pPr>
        <w:pStyle w:val="TOC1"/>
        <w:tabs>
          <w:tab w:val="right" w:leader="dot" w:pos="8306"/>
        </w:tabs>
      </w:pPr>
      <w:hyperlink w:anchor="_Toc5268" w:history="1">
        <w:r>
          <w:rPr>
            <w:rFonts w:ascii="仿宋" w:eastAsia="仿宋" w:hAnsi="仿宋" w:cs="仿宋" w:hint="eastAsia"/>
            <w:lang w:eastAsia="zh-CN"/>
          </w:rPr>
          <w:t>八、公司机构优势</w:t>
        </w:r>
        <w:r>
          <w:tab/>
        </w:r>
        <w:r>
          <w:fldChar w:fldCharType="begin"/>
        </w:r>
        <w:r>
          <w:instrText xml:space="preserve"> PAGEREF _Toc5268 \h </w:instrText>
        </w:r>
        <w:r>
          <w:fldChar w:fldCharType="separate"/>
        </w:r>
        <w:r>
          <w:t>37</w:t>
        </w:r>
        <w:r>
          <w:fldChar w:fldCharType="end"/>
        </w:r>
      </w:hyperlink>
    </w:p>
    <w:p>
      <w:pPr>
        <w:pStyle w:val="TOC2"/>
        <w:tabs>
          <w:tab w:val="right" w:leader="dot" w:pos="8306"/>
        </w:tabs>
      </w:pPr>
      <w:hyperlink w:anchor="_Toc12170" w:history="1">
        <w:r>
          <w:rPr>
            <w:rFonts w:ascii="仿宋" w:eastAsia="仿宋" w:hAnsi="仿宋" w:cs="仿宋" w:hint="eastAsia"/>
            <w:lang w:eastAsia="zh-CN"/>
          </w:rPr>
          <w:t>(一)、区位优势</w:t>
        </w:r>
        <w:r>
          <w:tab/>
        </w:r>
        <w:r>
          <w:fldChar w:fldCharType="begin"/>
        </w:r>
        <w:r>
          <w:instrText xml:space="preserve"> PAGEREF _Toc12170 \h </w:instrText>
        </w:r>
        <w:r>
          <w:fldChar w:fldCharType="separate"/>
        </w:r>
        <w:r>
          <w:t>37</w:t>
        </w:r>
        <w:r>
          <w:fldChar w:fldCharType="end"/>
        </w:r>
      </w:hyperlink>
    </w:p>
    <w:p>
      <w:pPr>
        <w:pStyle w:val="TOC2"/>
        <w:tabs>
          <w:tab w:val="right" w:leader="dot" w:pos="8306"/>
        </w:tabs>
      </w:pPr>
      <w:hyperlink w:anchor="_Toc32004" w:history="1">
        <w:r>
          <w:rPr>
            <w:rFonts w:ascii="仿宋" w:eastAsia="仿宋" w:hAnsi="仿宋" w:cs="仿宋" w:hint="eastAsia"/>
            <w:lang w:eastAsia="zh-CN"/>
          </w:rPr>
          <w:t>(二)、政策优势</w:t>
        </w:r>
        <w:r>
          <w:tab/>
        </w:r>
        <w:r>
          <w:fldChar w:fldCharType="begin"/>
        </w:r>
        <w:r>
          <w:instrText xml:space="preserve"> PAGEREF _Toc32004 \h </w:instrText>
        </w:r>
        <w:r>
          <w:fldChar w:fldCharType="separate"/>
        </w:r>
        <w:r>
          <w:t>38</w:t>
        </w:r>
        <w:r>
          <w:fldChar w:fldCharType="end"/>
        </w:r>
      </w:hyperlink>
    </w:p>
    <w:p>
      <w:pPr>
        <w:pStyle w:val="TOC2"/>
        <w:tabs>
          <w:tab w:val="right" w:leader="dot" w:pos="8306"/>
        </w:tabs>
      </w:pPr>
      <w:hyperlink w:anchor="_Toc4596" w:history="1">
        <w:r>
          <w:rPr>
            <w:rFonts w:ascii="仿宋" w:eastAsia="仿宋" w:hAnsi="仿宋" w:cs="仿宋" w:hint="eastAsia"/>
            <w:lang w:eastAsia="zh-CN"/>
          </w:rPr>
          <w:t>(三)、优秀的管理顾问团队</w:t>
        </w:r>
        <w:r>
          <w:tab/>
        </w:r>
        <w:r>
          <w:fldChar w:fldCharType="begin"/>
        </w:r>
        <w:r>
          <w:instrText xml:space="preserve"> PAGEREF _Toc4596 \h </w:instrText>
        </w:r>
        <w:r>
          <w:fldChar w:fldCharType="separate"/>
        </w:r>
        <w:r>
          <w:t>38</w:t>
        </w:r>
        <w:r>
          <w:fldChar w:fldCharType="end"/>
        </w:r>
      </w:hyperlink>
    </w:p>
    <w:p>
      <w:pPr>
        <w:pStyle w:val="TOC2"/>
        <w:tabs>
          <w:tab w:val="right" w:leader="dot" w:pos="8306"/>
        </w:tabs>
      </w:pPr>
      <w:hyperlink w:anchor="_Toc4539" w:history="1">
        <w:r>
          <w:rPr>
            <w:rFonts w:ascii="仿宋" w:eastAsia="仿宋" w:hAnsi="仿宋" w:cs="仿宋" w:hint="eastAsia"/>
            <w:lang w:eastAsia="zh-CN"/>
          </w:rPr>
          <w:t>(四)、高端的合作伙伴，高质量的设施技术和管理</w:t>
        </w:r>
        <w:r>
          <w:tab/>
        </w:r>
        <w:r>
          <w:fldChar w:fldCharType="begin"/>
        </w:r>
        <w:r>
          <w:instrText xml:space="preserve"> PAGEREF _Toc4539 \h </w:instrText>
        </w:r>
        <w:r>
          <w:fldChar w:fldCharType="separate"/>
        </w:r>
        <w:r>
          <w:t>38</w:t>
        </w:r>
        <w:r>
          <w:fldChar w:fldCharType="end"/>
        </w:r>
      </w:hyperlink>
    </w:p>
    <w:p>
      <w:pPr>
        <w:pStyle w:val="TOC1"/>
        <w:tabs>
          <w:tab w:val="right" w:leader="dot" w:pos="8306"/>
        </w:tabs>
      </w:pPr>
      <w:hyperlink w:anchor="_Toc29332" w:history="1">
        <w:r>
          <w:rPr>
            <w:rFonts w:ascii="仿宋" w:eastAsia="仿宋" w:hAnsi="仿宋" w:cs="仿宋" w:hint="eastAsia"/>
            <w:lang w:eastAsia="zh-CN"/>
          </w:rPr>
          <w:t>九、市场调研与竞争分析</w:t>
        </w:r>
        <w:r>
          <w:tab/>
        </w:r>
        <w:r>
          <w:fldChar w:fldCharType="begin"/>
        </w:r>
        <w:r>
          <w:instrText xml:space="preserve"> PAGEREF _Toc29332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88" w:history="1">
        <w:r>
          <w:rPr>
            <w:rFonts w:ascii="仿宋" w:eastAsia="仿宋" w:hAnsi="仿宋" w:cs="仿宋" w:hint="eastAsia"/>
            <w:lang w:eastAsia="zh-CN"/>
          </w:rPr>
          <w:t>(一)、市场状况概览</w:t>
        </w:r>
        <w:r>
          <w:tab/>
        </w:r>
        <w:r>
          <w:fldChar w:fldCharType="begin"/>
        </w:r>
        <w:r>
          <w:instrText xml:space="preserve"> PAGEREF _Toc7088 \h </w:instrText>
        </w:r>
        <w:r>
          <w:fldChar w:fldCharType="separate"/>
        </w:r>
        <w:r>
          <w:t>39</w:t>
        </w:r>
        <w:r>
          <w:fldChar w:fldCharType="end"/>
        </w:r>
      </w:hyperlink>
    </w:p>
    <w:p>
      <w:pPr>
        <w:pStyle w:val="TOC2"/>
        <w:tabs>
          <w:tab w:val="right" w:leader="dot" w:pos="8306"/>
        </w:tabs>
      </w:pPr>
      <w:hyperlink w:anchor="_Toc14547" w:history="1">
        <w:r>
          <w:rPr>
            <w:rFonts w:ascii="仿宋" w:eastAsia="仿宋" w:hAnsi="仿宋" w:cs="仿宋" w:hint="eastAsia"/>
            <w:lang w:eastAsia="zh-CN"/>
          </w:rPr>
          <w:t>(二)、市场细分与目标市场</w:t>
        </w:r>
        <w:r>
          <w:tab/>
        </w:r>
        <w:r>
          <w:fldChar w:fldCharType="begin"/>
        </w:r>
        <w:r>
          <w:instrText xml:space="preserve"> PAGEREF _Toc14547 \h </w:instrText>
        </w:r>
        <w:r>
          <w:fldChar w:fldCharType="separate"/>
        </w:r>
        <w:r>
          <w:t>40</w:t>
        </w:r>
        <w:r>
          <w:fldChar w:fldCharType="end"/>
        </w:r>
      </w:hyperlink>
    </w:p>
    <w:p>
      <w:pPr>
        <w:pStyle w:val="TOC2"/>
        <w:tabs>
          <w:tab w:val="right" w:leader="dot" w:pos="8306"/>
        </w:tabs>
      </w:pPr>
      <w:hyperlink w:anchor="_Toc26037" w:history="1">
        <w:r>
          <w:rPr>
            <w:rFonts w:ascii="仿宋" w:eastAsia="仿宋" w:hAnsi="仿宋" w:cs="仿宋" w:hint="eastAsia"/>
            <w:lang w:eastAsia="zh-CN"/>
          </w:rPr>
          <w:t>(三)、竞争对手分析</w:t>
        </w:r>
        <w:r>
          <w:tab/>
        </w:r>
        <w:r>
          <w:fldChar w:fldCharType="begin"/>
        </w:r>
        <w:r>
          <w:instrText xml:space="preserve"> PAGEREF _Toc26037 \h </w:instrText>
        </w:r>
        <w:r>
          <w:fldChar w:fldCharType="separate"/>
        </w:r>
        <w:r>
          <w:t>41</w:t>
        </w:r>
        <w:r>
          <w:fldChar w:fldCharType="end"/>
        </w:r>
      </w:hyperlink>
    </w:p>
    <w:p>
      <w:pPr>
        <w:pStyle w:val="TOC2"/>
        <w:tabs>
          <w:tab w:val="right" w:leader="dot" w:pos="8306"/>
        </w:tabs>
      </w:pPr>
      <w:hyperlink w:anchor="_Toc10530" w:history="1">
        <w:r>
          <w:rPr>
            <w:rFonts w:ascii="仿宋" w:eastAsia="仿宋" w:hAnsi="仿宋" w:cs="仿宋" w:hint="eastAsia"/>
            <w:lang w:eastAsia="zh-CN"/>
          </w:rPr>
          <w:t>(四)、市场机会与挑战</w:t>
        </w:r>
        <w:r>
          <w:tab/>
        </w:r>
        <w:r>
          <w:fldChar w:fldCharType="begin"/>
        </w:r>
        <w:r>
          <w:instrText xml:space="preserve"> PAGEREF _Toc10530 \h </w:instrText>
        </w:r>
        <w:r>
          <w:fldChar w:fldCharType="separate"/>
        </w:r>
        <w:r>
          <w:t>43</w:t>
        </w:r>
        <w:r>
          <w:fldChar w:fldCharType="end"/>
        </w:r>
      </w:hyperlink>
    </w:p>
    <w:p>
      <w:pPr>
        <w:pStyle w:val="TOC2"/>
        <w:tabs>
          <w:tab w:val="right" w:leader="dot" w:pos="8306"/>
        </w:tabs>
      </w:pPr>
      <w:hyperlink w:anchor="_Toc15307" w:history="1">
        <w:r>
          <w:rPr>
            <w:rFonts w:ascii="仿宋" w:eastAsia="仿宋" w:hAnsi="仿宋" w:cs="仿宋" w:hint="eastAsia"/>
            <w:lang w:eastAsia="zh-CN"/>
          </w:rPr>
          <w:t>(五)、市场战略</w:t>
        </w:r>
        <w:r>
          <w:tab/>
        </w:r>
        <w:r>
          <w:fldChar w:fldCharType="begin"/>
        </w:r>
        <w:r>
          <w:instrText xml:space="preserve"> PAGEREF _Toc15307 \h </w:instrText>
        </w:r>
        <w:r>
          <w:fldChar w:fldCharType="separate"/>
        </w:r>
        <w:r>
          <w:t>44</w:t>
        </w:r>
        <w:r>
          <w:fldChar w:fldCharType="end"/>
        </w:r>
      </w:hyperlink>
    </w:p>
    <w:p>
      <w:pPr>
        <w:pStyle w:val="TOC1"/>
        <w:tabs>
          <w:tab w:val="right" w:leader="dot" w:pos="8306"/>
        </w:tabs>
      </w:pPr>
      <w:hyperlink w:anchor="_Toc31599" w:history="1">
        <w:r>
          <w:rPr>
            <w:rFonts w:ascii="仿宋" w:eastAsia="仿宋" w:hAnsi="仿宋" w:cs="仿宋" w:hint="eastAsia"/>
            <w:lang w:eastAsia="zh-CN"/>
          </w:rPr>
          <w:t>十、组织架构分析</w:t>
        </w:r>
        <w:r>
          <w:tab/>
        </w:r>
        <w:r>
          <w:fldChar w:fldCharType="begin"/>
        </w:r>
        <w:r>
          <w:instrText xml:space="preserve"> PAGEREF _Toc31599 \h </w:instrText>
        </w:r>
        <w:r>
          <w:fldChar w:fldCharType="separate"/>
        </w:r>
        <w:r>
          <w:t>45</w:t>
        </w:r>
        <w:r>
          <w:fldChar w:fldCharType="end"/>
        </w:r>
      </w:hyperlink>
    </w:p>
    <w:p>
      <w:pPr>
        <w:pStyle w:val="TOC2"/>
        <w:tabs>
          <w:tab w:val="right" w:leader="dot" w:pos="8306"/>
        </w:tabs>
      </w:pPr>
      <w:hyperlink w:anchor="_Toc27227" w:history="1">
        <w:r>
          <w:rPr>
            <w:rFonts w:ascii="仿宋" w:eastAsia="仿宋" w:hAnsi="仿宋" w:cs="仿宋" w:hint="eastAsia"/>
            <w:lang w:eastAsia="zh-CN"/>
          </w:rPr>
          <w:t>(一)、人力资源配</w:t>
        </w:r>
        <w:r>
          <w:tab/>
        </w:r>
        <w:r>
          <w:fldChar w:fldCharType="begin"/>
        </w:r>
        <w:r>
          <w:instrText xml:space="preserve"> PAGEREF _Toc27227 \h </w:instrText>
        </w:r>
        <w:r>
          <w:fldChar w:fldCharType="separate"/>
        </w:r>
        <w:r>
          <w:t>45</w:t>
        </w:r>
        <w:r>
          <w:fldChar w:fldCharType="end"/>
        </w:r>
      </w:hyperlink>
    </w:p>
    <w:p>
      <w:pPr>
        <w:pStyle w:val="TOC2"/>
        <w:tabs>
          <w:tab w:val="right" w:leader="dot" w:pos="8306"/>
        </w:tabs>
      </w:pPr>
      <w:hyperlink w:anchor="_Toc5630" w:history="1">
        <w:r>
          <w:rPr>
            <w:rFonts w:ascii="仿宋" w:eastAsia="仿宋" w:hAnsi="仿宋" w:cs="仿宋" w:hint="eastAsia"/>
            <w:lang w:eastAsia="zh-CN"/>
          </w:rPr>
          <w:t>(二)、员工技能培训</w:t>
        </w:r>
        <w:r>
          <w:tab/>
        </w:r>
        <w:r>
          <w:fldChar w:fldCharType="begin"/>
        </w:r>
        <w:r>
          <w:instrText xml:space="preserve"> PAGEREF _Toc5630 \h </w:instrText>
        </w:r>
        <w:r>
          <w:fldChar w:fldCharType="separate"/>
        </w:r>
        <w:r>
          <w:t>46</w:t>
        </w:r>
        <w:r>
          <w:fldChar w:fldCharType="end"/>
        </w:r>
      </w:hyperlink>
    </w:p>
    <w:p>
      <w:pPr>
        <w:pStyle w:val="TOC1"/>
        <w:tabs>
          <w:tab w:val="right" w:leader="dot" w:pos="8306"/>
        </w:tabs>
      </w:pPr>
      <w:hyperlink w:anchor="_Toc25611" w:history="1">
        <w:r>
          <w:rPr>
            <w:rFonts w:ascii="仿宋" w:eastAsia="仿宋" w:hAnsi="仿宋" w:cs="仿宋" w:hint="eastAsia"/>
            <w:lang w:eastAsia="zh-CN"/>
          </w:rPr>
          <w:t>十一、灯罩项目招投标方案</w:t>
        </w:r>
        <w:r>
          <w:tab/>
        </w:r>
        <w:r>
          <w:fldChar w:fldCharType="begin"/>
        </w:r>
        <w:r>
          <w:instrText xml:space="preserve"> PAGEREF _Toc25611 \h </w:instrText>
        </w:r>
        <w:r>
          <w:fldChar w:fldCharType="separate"/>
        </w:r>
        <w:r>
          <w:t>48</w:t>
        </w:r>
        <w:r>
          <w:fldChar w:fldCharType="end"/>
        </w:r>
      </w:hyperlink>
    </w:p>
    <w:p>
      <w:pPr>
        <w:pStyle w:val="TOC2"/>
        <w:tabs>
          <w:tab w:val="right" w:leader="dot" w:pos="8306"/>
        </w:tabs>
      </w:pPr>
      <w:hyperlink w:anchor="_Toc6261" w:history="1">
        <w:r>
          <w:rPr>
            <w:rFonts w:ascii="仿宋" w:eastAsia="仿宋" w:hAnsi="仿宋" w:cs="仿宋" w:hint="eastAsia"/>
            <w:lang w:eastAsia="zh-CN"/>
          </w:rPr>
          <w:t>(一)、招标依据和范围</w:t>
        </w:r>
        <w:r>
          <w:tab/>
        </w:r>
        <w:r>
          <w:fldChar w:fldCharType="begin"/>
        </w:r>
        <w:r>
          <w:instrText xml:space="preserve"> PAGEREF _Toc6261 \h </w:instrText>
        </w:r>
        <w:r>
          <w:fldChar w:fldCharType="separate"/>
        </w:r>
        <w:r>
          <w:t>48</w:t>
        </w:r>
        <w:r>
          <w:fldChar w:fldCharType="end"/>
        </w:r>
      </w:hyperlink>
    </w:p>
    <w:p>
      <w:pPr>
        <w:pStyle w:val="TOC2"/>
        <w:tabs>
          <w:tab w:val="right" w:leader="dot" w:pos="8306"/>
        </w:tabs>
      </w:pPr>
      <w:hyperlink w:anchor="_Toc11064" w:history="1">
        <w:r>
          <w:rPr>
            <w:rFonts w:ascii="仿宋" w:eastAsia="仿宋" w:hAnsi="仿宋" w:cs="仿宋" w:hint="eastAsia"/>
            <w:lang w:eastAsia="zh-CN"/>
          </w:rPr>
          <w:t>(二)、招标组织方式</w:t>
        </w:r>
        <w:r>
          <w:tab/>
        </w:r>
        <w:r>
          <w:fldChar w:fldCharType="begin"/>
        </w:r>
        <w:r>
          <w:instrText xml:space="preserve"> PAGEREF _Toc11064 \h </w:instrText>
        </w:r>
        <w:r>
          <w:fldChar w:fldCharType="separate"/>
        </w:r>
        <w:r>
          <w:t>49</w:t>
        </w:r>
        <w:r>
          <w:fldChar w:fldCharType="end"/>
        </w:r>
      </w:hyperlink>
    </w:p>
    <w:p>
      <w:pPr>
        <w:pStyle w:val="TOC2"/>
        <w:tabs>
          <w:tab w:val="right" w:leader="dot" w:pos="8306"/>
        </w:tabs>
      </w:pPr>
      <w:hyperlink w:anchor="_Toc32730" w:history="1">
        <w:r>
          <w:rPr>
            <w:rFonts w:ascii="仿宋" w:eastAsia="仿宋" w:hAnsi="仿宋" w:cs="仿宋" w:hint="eastAsia"/>
            <w:lang w:eastAsia="zh-CN"/>
          </w:rPr>
          <w:t>(三)、招标委员会的组织设立</w:t>
        </w:r>
        <w:r>
          <w:tab/>
        </w:r>
        <w:r>
          <w:fldChar w:fldCharType="begin"/>
        </w:r>
        <w:r>
          <w:instrText xml:space="preserve"> PAGEREF _Toc32730 \h </w:instrText>
        </w:r>
        <w:r>
          <w:fldChar w:fldCharType="separate"/>
        </w:r>
        <w:r>
          <w:t>50</w:t>
        </w:r>
        <w:r>
          <w:fldChar w:fldCharType="end"/>
        </w:r>
      </w:hyperlink>
    </w:p>
    <w:p>
      <w:pPr>
        <w:pStyle w:val="TOC2"/>
        <w:tabs>
          <w:tab w:val="right" w:leader="dot" w:pos="8306"/>
        </w:tabs>
      </w:pPr>
      <w:hyperlink w:anchor="_Toc17514" w:history="1">
        <w:r>
          <w:rPr>
            <w:rFonts w:ascii="仿宋" w:eastAsia="仿宋" w:hAnsi="仿宋" w:cs="仿宋" w:hint="eastAsia"/>
            <w:lang w:eastAsia="zh-CN"/>
          </w:rPr>
          <w:t>(四)、灯罩项目招投标要求</w:t>
        </w:r>
        <w:r>
          <w:tab/>
        </w:r>
        <w:r>
          <w:fldChar w:fldCharType="begin"/>
        </w:r>
        <w:r>
          <w:instrText xml:space="preserve"> PAGEREF _Toc17514 \h </w:instrText>
        </w:r>
        <w:r>
          <w:fldChar w:fldCharType="separate"/>
        </w:r>
        <w:r>
          <w:t>50</w:t>
        </w:r>
        <w:r>
          <w:fldChar w:fldCharType="end"/>
        </w:r>
      </w:hyperlink>
    </w:p>
    <w:p>
      <w:pPr>
        <w:pStyle w:val="TOC2"/>
        <w:tabs>
          <w:tab w:val="right" w:leader="dot" w:pos="8306"/>
        </w:tabs>
      </w:pPr>
      <w:hyperlink w:anchor="_Toc13254" w:history="1">
        <w:r>
          <w:rPr>
            <w:rFonts w:ascii="仿宋" w:eastAsia="仿宋" w:hAnsi="仿宋" w:cs="仿宋" w:hint="eastAsia"/>
            <w:lang w:eastAsia="zh-CN"/>
          </w:rPr>
          <w:t>(五)、灯罩项目招标方式和招标程序</w:t>
        </w:r>
        <w:r>
          <w:tab/>
        </w:r>
        <w:r>
          <w:fldChar w:fldCharType="begin"/>
        </w:r>
        <w:r>
          <w:instrText xml:space="preserve"> PAGEREF _Toc13254 \h </w:instrText>
        </w:r>
        <w:r>
          <w:fldChar w:fldCharType="separate"/>
        </w:r>
        <w:r>
          <w:t>52</w:t>
        </w:r>
        <w:r>
          <w:fldChar w:fldCharType="end"/>
        </w:r>
      </w:hyperlink>
    </w:p>
    <w:p>
      <w:pPr>
        <w:pStyle w:val="TOC2"/>
        <w:tabs>
          <w:tab w:val="right" w:leader="dot" w:pos="8306"/>
        </w:tabs>
      </w:pPr>
      <w:hyperlink w:anchor="_Toc24890" w:history="1">
        <w:r>
          <w:rPr>
            <w:rFonts w:ascii="仿宋" w:eastAsia="仿宋" w:hAnsi="仿宋" w:cs="仿宋" w:hint="eastAsia"/>
            <w:lang w:eastAsia="zh-CN"/>
          </w:rPr>
          <w:t>(六)、招标费用及信息发布</w:t>
        </w:r>
        <w:r>
          <w:tab/>
        </w:r>
        <w:r>
          <w:fldChar w:fldCharType="begin"/>
        </w:r>
        <w:r>
          <w:instrText xml:space="preserve"> PAGEREF _Toc24890 \h </w:instrText>
        </w:r>
        <w:r>
          <w:fldChar w:fldCharType="separate"/>
        </w:r>
        <w:r>
          <w:t>54</w:t>
        </w:r>
        <w:r>
          <w:fldChar w:fldCharType="end"/>
        </w:r>
      </w:hyperlink>
    </w:p>
    <w:p>
      <w:pPr>
        <w:pStyle w:val="TOC1"/>
        <w:tabs>
          <w:tab w:val="right" w:leader="dot" w:pos="8306"/>
        </w:tabs>
      </w:pPr>
      <w:hyperlink w:anchor="_Toc3635" w:history="1">
        <w:r>
          <w:rPr>
            <w:rFonts w:ascii="仿宋" w:eastAsia="仿宋" w:hAnsi="仿宋" w:cs="仿宋" w:hint="eastAsia"/>
            <w:lang w:eastAsia="zh-CN"/>
          </w:rPr>
          <w:t>十二、灯罩项目实施与监督</w:t>
        </w:r>
        <w:r>
          <w:tab/>
        </w:r>
        <w:r>
          <w:fldChar w:fldCharType="begin"/>
        </w:r>
        <w:r>
          <w:instrText xml:space="preserve"> PAGEREF _Toc3635 \h </w:instrText>
        </w:r>
        <w:r>
          <w:fldChar w:fldCharType="separate"/>
        </w:r>
        <w:r>
          <w:t>55</w:t>
        </w:r>
        <w:r>
          <w:fldChar w:fldCharType="end"/>
        </w:r>
      </w:hyperlink>
    </w:p>
    <w:p>
      <w:pPr>
        <w:pStyle w:val="TOC2"/>
        <w:tabs>
          <w:tab w:val="right" w:leader="dot" w:pos="8306"/>
        </w:tabs>
      </w:pPr>
      <w:hyperlink w:anchor="_Toc12155" w:history="1">
        <w:r>
          <w:rPr>
            <w:rFonts w:ascii="仿宋" w:eastAsia="仿宋" w:hAnsi="仿宋" w:cs="仿宋" w:hint="eastAsia"/>
            <w:lang w:eastAsia="zh-CN"/>
          </w:rPr>
          <w:t>(一)、灯罩项目进度与任务分配</w:t>
        </w:r>
        <w:r>
          <w:tab/>
        </w:r>
        <w:r>
          <w:fldChar w:fldCharType="begin"/>
        </w:r>
        <w:r>
          <w:instrText xml:space="preserve"> PAGEREF _Toc12155 \h </w:instrText>
        </w:r>
        <w:r>
          <w:fldChar w:fldCharType="separate"/>
        </w:r>
        <w:r>
          <w:t>55</w:t>
        </w:r>
        <w:r>
          <w:fldChar w:fldCharType="end"/>
        </w:r>
      </w:hyperlink>
    </w:p>
    <w:p>
      <w:pPr>
        <w:pStyle w:val="TOC2"/>
        <w:tabs>
          <w:tab w:val="right" w:leader="dot" w:pos="8306"/>
        </w:tabs>
      </w:pPr>
      <w:hyperlink w:anchor="_Toc14968" w:history="1">
        <w:r>
          <w:rPr>
            <w:rFonts w:ascii="仿宋" w:eastAsia="仿宋" w:hAnsi="仿宋" w:cs="仿宋" w:hint="eastAsia"/>
            <w:lang w:eastAsia="zh-CN"/>
          </w:rPr>
          <w:t>(二)、质量控制与验收标准</w:t>
        </w:r>
        <w:r>
          <w:tab/>
        </w:r>
        <w:r>
          <w:fldChar w:fldCharType="begin"/>
        </w:r>
        <w:r>
          <w:instrText xml:space="preserve"> PAGEREF _Toc14968 \h </w:instrText>
        </w:r>
        <w:r>
          <w:fldChar w:fldCharType="separate"/>
        </w:r>
        <w:r>
          <w:t>55</w:t>
        </w:r>
        <w:r>
          <w:fldChar w:fldCharType="end"/>
        </w:r>
      </w:hyperlink>
    </w:p>
    <w:p>
      <w:pPr>
        <w:pStyle w:val="TOC2"/>
        <w:tabs>
          <w:tab w:val="right" w:leader="dot" w:pos="8306"/>
        </w:tabs>
      </w:pPr>
      <w:hyperlink w:anchor="_Toc22189" w:history="1">
        <w:r>
          <w:rPr>
            <w:rFonts w:ascii="仿宋" w:eastAsia="仿宋" w:hAnsi="仿宋" w:cs="仿宋" w:hint="eastAsia"/>
            <w:lang w:eastAsia="zh-CN"/>
          </w:rPr>
          <w:t>(三)、变更管理与问题解决</w:t>
        </w:r>
        <w:r>
          <w:tab/>
        </w:r>
        <w:r>
          <w:fldChar w:fldCharType="begin"/>
        </w:r>
        <w:r>
          <w:instrText xml:space="preserve"> PAGEREF _Toc22189 \h </w:instrText>
        </w:r>
        <w:r>
          <w:fldChar w:fldCharType="separate"/>
        </w:r>
        <w:r>
          <w:t>56</w:t>
        </w:r>
        <w:r>
          <w:fldChar w:fldCharType="end"/>
        </w:r>
      </w:hyperlink>
    </w:p>
    <w:p>
      <w:pPr>
        <w:pStyle w:val="TOC1"/>
        <w:tabs>
          <w:tab w:val="right" w:leader="dot" w:pos="8306"/>
        </w:tabs>
      </w:pPr>
      <w:hyperlink w:anchor="_Toc28027" w:history="1">
        <w:r>
          <w:rPr>
            <w:rFonts w:ascii="仿宋" w:eastAsia="仿宋" w:hAnsi="仿宋" w:cs="仿宋" w:hint="eastAsia"/>
            <w:lang w:eastAsia="zh-CN"/>
          </w:rPr>
          <w:t>十三、安全管理体系建设</w:t>
        </w:r>
        <w:r>
          <w:tab/>
        </w:r>
        <w:r>
          <w:fldChar w:fldCharType="begin"/>
        </w:r>
        <w:r>
          <w:instrText xml:space="preserve"> PAGEREF _Toc28027 \h </w:instrText>
        </w:r>
        <w:r>
          <w:fldChar w:fldCharType="separate"/>
        </w:r>
        <w:r>
          <w:t>56</w:t>
        </w:r>
        <w:r>
          <w:fldChar w:fldCharType="end"/>
        </w:r>
      </w:hyperlink>
    </w:p>
    <w:p>
      <w:pPr>
        <w:pStyle w:val="TOC2"/>
        <w:tabs>
          <w:tab w:val="right" w:leader="dot" w:pos="8306"/>
        </w:tabs>
      </w:pPr>
      <w:hyperlink w:anchor="_Toc15871" w:history="1">
        <w:r>
          <w:rPr>
            <w:rFonts w:ascii="仿宋" w:eastAsia="仿宋" w:hAnsi="仿宋" w:cs="仿宋" w:hint="eastAsia"/>
            <w:lang w:eastAsia="zh-CN"/>
          </w:rPr>
          <w:t>(一)、安全管理体系建设的必要性</w:t>
        </w:r>
        <w:r>
          <w:tab/>
        </w:r>
        <w:r>
          <w:fldChar w:fldCharType="begin"/>
        </w:r>
        <w:r>
          <w:instrText xml:space="preserve"> PAGEREF _Toc15871 \h </w:instrText>
        </w:r>
        <w:r>
          <w:fldChar w:fldCharType="separate"/>
        </w:r>
        <w:r>
          <w:t>56</w:t>
        </w:r>
        <w:r>
          <w:fldChar w:fldCharType="end"/>
        </w:r>
      </w:hyperlink>
    </w:p>
    <w:p>
      <w:pPr>
        <w:pStyle w:val="TOC2"/>
        <w:tabs>
          <w:tab w:val="right" w:leader="dot" w:pos="8306"/>
        </w:tabs>
      </w:pPr>
      <w:hyperlink w:anchor="_Toc18462" w:history="1">
        <w:r>
          <w:rPr>
            <w:rFonts w:ascii="仿宋" w:eastAsia="仿宋" w:hAnsi="仿宋" w:cs="仿宋" w:hint="eastAsia"/>
            <w:lang w:eastAsia="zh-CN"/>
          </w:rPr>
          <w:t>(二)、安全管理体系建设的基本原则</w:t>
        </w:r>
        <w:r>
          <w:tab/>
        </w:r>
        <w:r>
          <w:fldChar w:fldCharType="begin"/>
        </w:r>
        <w:r>
          <w:instrText xml:space="preserve"> PAGEREF _Toc18462 \h </w:instrText>
        </w:r>
        <w:r>
          <w:fldChar w:fldCharType="separate"/>
        </w:r>
        <w:r>
          <w:t>57</w:t>
        </w:r>
        <w:r>
          <w:fldChar w:fldCharType="end"/>
        </w:r>
      </w:hyperlink>
    </w:p>
    <w:p>
      <w:pPr>
        <w:pStyle w:val="TOC2"/>
        <w:tabs>
          <w:tab w:val="right" w:leader="dot" w:pos="8306"/>
        </w:tabs>
      </w:pPr>
      <w:hyperlink w:anchor="_Toc18282" w:history="1">
        <w:r>
          <w:rPr>
            <w:rFonts w:ascii="仿宋" w:eastAsia="仿宋" w:hAnsi="仿宋" w:cs="仿宋" w:hint="eastAsia"/>
            <w:lang w:eastAsia="zh-CN"/>
          </w:rPr>
          <w:t>(三)、安全管理体系建设的目标和任务</w:t>
        </w:r>
        <w:r>
          <w:tab/>
        </w:r>
        <w:r>
          <w:fldChar w:fldCharType="begin"/>
        </w:r>
        <w:r>
          <w:instrText xml:space="preserve"> PAGEREF _Toc18282 \h </w:instrText>
        </w:r>
        <w:r>
          <w:fldChar w:fldCharType="separate"/>
        </w:r>
        <w:r>
          <w:t>58</w:t>
        </w:r>
        <w:r>
          <w:fldChar w:fldCharType="end"/>
        </w:r>
      </w:hyperlink>
    </w:p>
    <w:p>
      <w:pPr>
        <w:pStyle w:val="TOC2"/>
        <w:tabs>
          <w:tab w:val="right" w:leader="dot" w:pos="8306"/>
        </w:tabs>
      </w:pPr>
      <w:hyperlink w:anchor="_Toc32374" w:history="1">
        <w:r>
          <w:rPr>
            <w:rFonts w:ascii="仿宋" w:eastAsia="仿宋" w:hAnsi="仿宋" w:cs="仿宋" w:hint="eastAsia"/>
            <w:lang w:eastAsia="zh-CN"/>
          </w:rPr>
          <w:t>(四)、安全管理体系建设的组织架构</w:t>
        </w:r>
        <w:r>
          <w:tab/>
        </w:r>
        <w:r>
          <w:fldChar w:fldCharType="begin"/>
        </w:r>
        <w:r>
          <w:instrText xml:space="preserve"> PAGEREF _Toc32374 \h </w:instrText>
        </w:r>
        <w:r>
          <w:fldChar w:fldCharType="separate"/>
        </w:r>
        <w:r>
          <w:t>59</w:t>
        </w:r>
        <w:r>
          <w:fldChar w:fldCharType="end"/>
        </w:r>
      </w:hyperlink>
    </w:p>
    <w:p>
      <w:pPr>
        <w:pStyle w:val="TOC2"/>
        <w:tabs>
          <w:tab w:val="right" w:leader="dot" w:pos="8306"/>
        </w:tabs>
      </w:pPr>
      <w:hyperlink w:anchor="_Toc20660" w:history="1">
        <w:r>
          <w:rPr>
            <w:rFonts w:ascii="仿宋" w:eastAsia="仿宋" w:hAnsi="仿宋" w:cs="仿宋" w:hint="eastAsia"/>
            <w:lang w:eastAsia="zh-CN"/>
          </w:rPr>
          <w:t>(五)、安全管理体系建设的责任分工</w:t>
        </w:r>
        <w:r>
          <w:tab/>
        </w:r>
        <w:r>
          <w:fldChar w:fldCharType="begin"/>
        </w:r>
        <w:r>
          <w:instrText xml:space="preserve"> PAGEREF _Toc20660 \h </w:instrText>
        </w:r>
        <w:r>
          <w:fldChar w:fldCharType="separate"/>
        </w:r>
        <w:r>
          <w:t>60</w:t>
        </w:r>
        <w:r>
          <w:fldChar w:fldCharType="end"/>
        </w:r>
      </w:hyperlink>
    </w:p>
    <w:p>
      <w:pPr>
        <w:pStyle w:val="TOC2"/>
        <w:tabs>
          <w:tab w:val="right" w:leader="dot" w:pos="8306"/>
        </w:tabs>
      </w:pPr>
      <w:hyperlink w:anchor="_Toc29002" w:history="1">
        <w:r>
          <w:rPr>
            <w:rFonts w:ascii="仿宋" w:eastAsia="仿宋" w:hAnsi="仿宋" w:cs="仿宋" w:hint="eastAsia"/>
            <w:lang w:eastAsia="zh-CN"/>
          </w:rPr>
          <w:t>(六)、安全管理体系建设的培训计划</w:t>
        </w:r>
        <w:r>
          <w:tab/>
        </w:r>
        <w:r>
          <w:fldChar w:fldCharType="begin"/>
        </w:r>
        <w:r>
          <w:instrText xml:space="preserve"> PAGEREF _Toc29002 \h </w:instrText>
        </w:r>
        <w:r>
          <w:fldChar w:fldCharType="separate"/>
        </w:r>
        <w:r>
          <w:t>61</w:t>
        </w:r>
        <w:r>
          <w:fldChar w:fldCharType="end"/>
        </w:r>
      </w:hyperlink>
    </w:p>
    <w:p>
      <w:pPr>
        <w:pStyle w:val="TOC2"/>
        <w:tabs>
          <w:tab w:val="right" w:leader="dot" w:pos="8306"/>
        </w:tabs>
      </w:pPr>
      <w:hyperlink w:anchor="_Toc4428" w:history="1">
        <w:r>
          <w:rPr>
            <w:rFonts w:ascii="仿宋" w:eastAsia="仿宋" w:hAnsi="仿宋" w:cs="仿宋" w:hint="eastAsia"/>
            <w:lang w:eastAsia="zh-CN"/>
          </w:rPr>
          <w:t>(七)、安全管理体系建设的监督与评估</w:t>
        </w:r>
        <w:r>
          <w:tab/>
        </w:r>
        <w:r>
          <w:fldChar w:fldCharType="begin"/>
        </w:r>
        <w:r>
          <w:instrText xml:space="preserve"> PAGEREF _Toc4428 \h </w:instrText>
        </w:r>
        <w:r>
          <w:fldChar w:fldCharType="separate"/>
        </w:r>
        <w:r>
          <w:t>61</w:t>
        </w:r>
        <w:r>
          <w:fldChar w:fldCharType="end"/>
        </w:r>
      </w:hyperlink>
    </w:p>
    <w:p>
      <w:pPr>
        <w:pStyle w:val="TOC1"/>
        <w:tabs>
          <w:tab w:val="right" w:leader="dot" w:pos="8306"/>
        </w:tabs>
      </w:pPr>
      <w:hyperlink w:anchor="_Toc5349" w:history="1">
        <w:r>
          <w:rPr>
            <w:rFonts w:ascii="仿宋" w:eastAsia="仿宋" w:hAnsi="仿宋" w:cs="仿宋" w:hint="eastAsia"/>
            <w:lang w:eastAsia="zh-CN"/>
          </w:rPr>
          <w:t>十四、组织架构分析</w:t>
        </w:r>
        <w:r>
          <w:tab/>
        </w:r>
        <w:r>
          <w:fldChar w:fldCharType="begin"/>
        </w:r>
        <w:r>
          <w:instrText xml:space="preserve"> PAGEREF _Toc5349 \h </w:instrText>
        </w:r>
        <w:r>
          <w:fldChar w:fldCharType="separate"/>
        </w:r>
        <w:r>
          <w:t>62</w:t>
        </w:r>
        <w:r>
          <w:fldChar w:fldCharType="end"/>
        </w:r>
      </w:hyperlink>
    </w:p>
    <w:p>
      <w:pPr>
        <w:pStyle w:val="TOC2"/>
        <w:tabs>
          <w:tab w:val="right" w:leader="dot" w:pos="8306"/>
        </w:tabs>
      </w:pPr>
      <w:hyperlink w:anchor="_Toc25709" w:history="1">
        <w:r>
          <w:rPr>
            <w:rFonts w:ascii="仿宋" w:eastAsia="仿宋" w:hAnsi="仿宋" w:cs="仿宋" w:hint="eastAsia"/>
            <w:lang w:eastAsia="zh-CN"/>
          </w:rPr>
          <w:t>(一)、人力资源配置</w:t>
        </w:r>
        <w:r>
          <w:tab/>
        </w:r>
        <w:r>
          <w:fldChar w:fldCharType="begin"/>
        </w:r>
        <w:r>
          <w:instrText xml:space="preserve"> PAGEREF _Toc25709 \h </w:instrText>
        </w:r>
        <w:r>
          <w:fldChar w:fldCharType="separate"/>
        </w:r>
        <w:r>
          <w:t>62</w:t>
        </w:r>
        <w:r>
          <w:fldChar w:fldCharType="end"/>
        </w:r>
      </w:hyperlink>
    </w:p>
    <w:p>
      <w:pPr>
        <w:pStyle w:val="TOC2"/>
        <w:tabs>
          <w:tab w:val="right" w:leader="dot" w:pos="8306"/>
        </w:tabs>
      </w:pPr>
      <w:hyperlink w:anchor="_Toc5968" w:history="1">
        <w:r>
          <w:rPr>
            <w:rFonts w:ascii="仿宋" w:eastAsia="仿宋" w:hAnsi="仿宋" w:cs="仿宋" w:hint="eastAsia"/>
            <w:lang w:eastAsia="zh-CN"/>
          </w:rPr>
          <w:t>(二)、员工技能培训</w:t>
        </w:r>
        <w:r>
          <w:tab/>
        </w:r>
        <w:r>
          <w:fldChar w:fldCharType="begin"/>
        </w:r>
        <w:r>
          <w:instrText xml:space="preserve"> PAGEREF _Toc5968 \h </w:instrText>
        </w:r>
        <w:r>
          <w:fldChar w:fldCharType="separate"/>
        </w:r>
        <w:r>
          <w:t>63</w:t>
        </w:r>
        <w:r>
          <w:fldChar w:fldCharType="end"/>
        </w:r>
      </w:hyperlink>
    </w:p>
    <w:p>
      <w:pPr>
        <w:pStyle w:val="TOC1"/>
        <w:tabs>
          <w:tab w:val="right" w:leader="dot" w:pos="8306"/>
        </w:tabs>
      </w:pPr>
      <w:hyperlink w:anchor="_Toc18660" w:history="1">
        <w:r>
          <w:rPr>
            <w:rFonts w:ascii="仿宋" w:eastAsia="仿宋" w:hAnsi="仿宋" w:cs="仿宋" w:hint="eastAsia"/>
            <w:lang w:eastAsia="zh-CN"/>
          </w:rPr>
          <w:t>十五、资金筹措与投资分析</w:t>
        </w:r>
        <w:r>
          <w:tab/>
        </w:r>
        <w:r>
          <w:fldChar w:fldCharType="begin"/>
        </w:r>
        <w:r>
          <w:instrText xml:space="preserve"> PAGEREF _Toc18660 \h </w:instrText>
        </w:r>
        <w:r>
          <w:fldChar w:fldCharType="separate"/>
        </w:r>
        <w:r>
          <w:t>64</w:t>
        </w:r>
        <w:r>
          <w:fldChar w:fldCharType="end"/>
        </w:r>
      </w:hyperlink>
    </w:p>
    <w:p>
      <w:pPr>
        <w:pStyle w:val="TOC2"/>
        <w:tabs>
          <w:tab w:val="right" w:leader="dot" w:pos="8306"/>
        </w:tabs>
      </w:pPr>
      <w:hyperlink w:anchor="_Toc2402" w:history="1">
        <w:r>
          <w:rPr>
            <w:rFonts w:ascii="仿宋" w:eastAsia="仿宋" w:hAnsi="仿宋" w:cs="仿宋" w:hint="eastAsia"/>
            <w:lang w:eastAsia="zh-CN"/>
          </w:rPr>
          <w:t>(一)、资金需求与筹措计划</w:t>
        </w:r>
        <w:r>
          <w:tab/>
        </w:r>
        <w:r>
          <w:fldChar w:fldCharType="begin"/>
        </w:r>
        <w:r>
          <w:instrText xml:space="preserve"> PAGEREF _Toc2402 \h </w:instrText>
        </w:r>
        <w:r>
          <w:fldChar w:fldCharType="separate"/>
        </w:r>
        <w:r>
          <w:t>64</w:t>
        </w:r>
        <w:r>
          <w:fldChar w:fldCharType="end"/>
        </w:r>
      </w:hyperlink>
    </w:p>
    <w:p>
      <w:pPr>
        <w:pStyle w:val="TOC2"/>
        <w:tabs>
          <w:tab w:val="right" w:leader="dot" w:pos="8306"/>
        </w:tabs>
      </w:pPr>
      <w:hyperlink w:anchor="_Toc27751" w:history="1">
        <w:r>
          <w:rPr>
            <w:rFonts w:ascii="仿宋" w:eastAsia="仿宋" w:hAnsi="仿宋" w:cs="仿宋" w:hint="eastAsia"/>
            <w:lang w:eastAsia="zh-CN"/>
          </w:rPr>
          <w:t>(二)、投资分析与回报预期</w:t>
        </w:r>
        <w:r>
          <w:tab/>
        </w:r>
        <w:r>
          <w:fldChar w:fldCharType="begin"/>
        </w:r>
        <w:r>
          <w:instrText xml:space="preserve"> PAGEREF _Toc27751 \h </w:instrText>
        </w:r>
        <w:r>
          <w:fldChar w:fldCharType="separate"/>
        </w:r>
        <w:r>
          <w:t>65</w:t>
        </w:r>
        <w:r>
          <w:fldChar w:fldCharType="end"/>
        </w:r>
      </w:hyperlink>
    </w:p>
    <w:p>
      <w:pPr>
        <w:pStyle w:val="TOC1"/>
        <w:tabs>
          <w:tab w:val="right" w:leader="dot" w:pos="8306"/>
        </w:tabs>
      </w:pPr>
      <w:hyperlink w:anchor="_Toc10572" w:history="1">
        <w:r>
          <w:rPr>
            <w:rFonts w:ascii="仿宋" w:eastAsia="仿宋" w:hAnsi="仿宋" w:cs="仿宋" w:hint="eastAsia"/>
            <w:lang w:eastAsia="zh-CN"/>
          </w:rPr>
          <w:t>十六、灯罩人才战略与团队建设</w:t>
        </w:r>
        <w:r>
          <w:tab/>
        </w:r>
        <w:r>
          <w:fldChar w:fldCharType="begin"/>
        </w:r>
        <w:r>
          <w:instrText xml:space="preserve"> PAGEREF _Toc10572 \h </w:instrText>
        </w:r>
        <w:r>
          <w:fldChar w:fldCharType="separate"/>
        </w:r>
        <w:r>
          <w:t>66</w:t>
        </w:r>
        <w:r>
          <w:fldChar w:fldCharType="end"/>
        </w:r>
      </w:hyperlink>
    </w:p>
    <w:p>
      <w:pPr>
        <w:pStyle w:val="TOC2"/>
        <w:tabs>
          <w:tab w:val="right" w:leader="dot" w:pos="8306"/>
        </w:tabs>
      </w:pPr>
      <w:hyperlink w:anchor="_Toc1646" w:history="1">
        <w:r>
          <w:rPr>
            <w:rFonts w:ascii="仿宋" w:eastAsia="仿宋" w:hAnsi="仿宋" w:cs="仿宋" w:hint="eastAsia"/>
            <w:lang w:eastAsia="zh-CN"/>
          </w:rPr>
          <w:t>(一)、人才需求与招聘计划</w:t>
        </w:r>
        <w:r>
          <w:tab/>
        </w:r>
        <w:r>
          <w:fldChar w:fldCharType="begin"/>
        </w:r>
        <w:r>
          <w:instrText xml:space="preserve"> PAGEREF _Toc1646 \h </w:instrText>
        </w:r>
        <w:r>
          <w:fldChar w:fldCharType="separate"/>
        </w:r>
        <w:r>
          <w:t>66</w:t>
        </w:r>
        <w:r>
          <w:fldChar w:fldCharType="end"/>
        </w:r>
      </w:hyperlink>
    </w:p>
    <w:p>
      <w:pPr>
        <w:pStyle w:val="TOC2"/>
        <w:tabs>
          <w:tab w:val="right" w:leader="dot" w:pos="8306"/>
        </w:tabs>
      </w:pPr>
      <w:hyperlink w:anchor="_Toc8843" w:history="1">
        <w:r>
          <w:rPr>
            <w:rFonts w:ascii="仿宋" w:eastAsia="仿宋" w:hAnsi="仿宋" w:cs="仿宋" w:hint="eastAsia"/>
            <w:lang w:eastAsia="zh-CN"/>
          </w:rPr>
          <w:t>(二)、培训与专业发展</w:t>
        </w:r>
        <w:r>
          <w:tab/>
        </w:r>
        <w:r>
          <w:fldChar w:fldCharType="begin"/>
        </w:r>
        <w:r>
          <w:instrText xml:space="preserve"> PAGEREF _Toc8843 \h </w:instrText>
        </w:r>
        <w:r>
          <w:fldChar w:fldCharType="separate"/>
        </w:r>
        <w:r>
          <w:t>67</w:t>
        </w:r>
        <w:r>
          <w:fldChar w:fldCharType="end"/>
        </w:r>
      </w:hyperlink>
    </w:p>
    <w:p>
      <w:pPr>
        <w:pStyle w:val="TOC2"/>
        <w:tabs>
          <w:tab w:val="right" w:leader="dot" w:pos="8306"/>
        </w:tabs>
      </w:pPr>
      <w:hyperlink w:anchor="_Toc9947" w:history="1">
        <w:r>
          <w:rPr>
            <w:rFonts w:ascii="仿宋" w:eastAsia="仿宋" w:hAnsi="仿宋" w:cs="仿宋" w:hint="eastAsia"/>
            <w:lang w:eastAsia="zh-CN"/>
          </w:rPr>
          <w:t>(三)、绩效评价与激励机制</w:t>
        </w:r>
        <w:r>
          <w:tab/>
        </w:r>
        <w:r>
          <w:fldChar w:fldCharType="begin"/>
        </w:r>
        <w:r>
          <w:instrText xml:space="preserve"> PAGEREF _Toc9947 \h </w:instrText>
        </w:r>
        <w:r>
          <w:fldChar w:fldCharType="separate"/>
        </w:r>
        <w:r>
          <w:t>68</w:t>
        </w:r>
        <w:r>
          <w:fldChar w:fldCharType="end"/>
        </w:r>
      </w:hyperlink>
    </w:p>
    <w:p>
      <w:pPr>
        <w:pStyle w:val="TOC2"/>
        <w:tabs>
          <w:tab w:val="right" w:leader="dot" w:pos="8306"/>
        </w:tabs>
      </w:pPr>
      <w:hyperlink w:anchor="_Toc30310" w:history="1">
        <w:r>
          <w:rPr>
            <w:rFonts w:ascii="仿宋" w:eastAsia="仿宋" w:hAnsi="仿宋" w:cs="仿宋" w:hint="eastAsia"/>
            <w:lang w:eastAsia="zh-CN"/>
          </w:rPr>
          <w:t>(四)、团队建设与协作模式</w:t>
        </w:r>
        <w:r>
          <w:tab/>
        </w:r>
        <w:r>
          <w:fldChar w:fldCharType="begin"/>
        </w:r>
        <w:r>
          <w:instrText xml:space="preserve"> PAGEREF _Toc30310 \h </w:instrText>
        </w:r>
        <w:r>
          <w:fldChar w:fldCharType="separate"/>
        </w:r>
        <w:r>
          <w:t>69</w:t>
        </w:r>
        <w:r>
          <w:fldChar w:fldCharType="end"/>
        </w:r>
      </w:hyperlink>
    </w:p>
    <w:p>
      <w:pPr>
        <w:pStyle w:val="TOC1"/>
        <w:tabs>
          <w:tab w:val="right" w:leader="dot" w:pos="8306"/>
        </w:tabs>
      </w:pPr>
      <w:hyperlink w:anchor="_Toc32515" w:history="1">
        <w:r>
          <w:rPr>
            <w:rFonts w:ascii="仿宋" w:eastAsia="仿宋" w:hAnsi="仿宋" w:cs="仿宋" w:hint="eastAsia"/>
            <w:lang w:eastAsia="zh-CN"/>
          </w:rPr>
          <w:t>十七、员工多元化与包容性管理</w:t>
        </w:r>
        <w:r>
          <w:tab/>
        </w:r>
        <w:r>
          <w:fldChar w:fldCharType="begin"/>
        </w:r>
        <w:r>
          <w:instrText xml:space="preserve"> PAGEREF _Toc32515 \h </w:instrText>
        </w:r>
        <w:r>
          <w:fldChar w:fldCharType="separate"/>
        </w:r>
        <w:r>
          <w:t>70</w:t>
        </w:r>
        <w:r>
          <w:fldChar w:fldCharType="end"/>
        </w:r>
      </w:hyperlink>
    </w:p>
    <w:p>
      <w:pPr>
        <w:pStyle w:val="TOC2"/>
        <w:tabs>
          <w:tab w:val="right" w:leader="dot" w:pos="8306"/>
        </w:tabs>
      </w:pPr>
      <w:hyperlink w:anchor="_Toc6498" w:history="1">
        <w:r>
          <w:rPr>
            <w:rFonts w:ascii="仿宋" w:eastAsia="仿宋" w:hAnsi="仿宋" w:cs="仿宋" w:hint="eastAsia"/>
            <w:lang w:eastAsia="zh-CN"/>
          </w:rPr>
          <w:t>(一)、员工多元化的价值与挑战</w:t>
        </w:r>
        <w:r>
          <w:tab/>
        </w:r>
        <w:r>
          <w:fldChar w:fldCharType="begin"/>
        </w:r>
        <w:r>
          <w:instrText xml:space="preserve"> PAGEREF _Toc6498 \h </w:instrText>
        </w:r>
        <w:r>
          <w:fldChar w:fldCharType="separate"/>
        </w:r>
        <w:r>
          <w:t>70</w:t>
        </w:r>
        <w:r>
          <w:fldChar w:fldCharType="end"/>
        </w:r>
      </w:hyperlink>
    </w:p>
    <w:p>
      <w:pPr>
        <w:pStyle w:val="TOC2"/>
        <w:tabs>
          <w:tab w:val="right" w:leader="dot" w:pos="8306"/>
        </w:tabs>
      </w:pPr>
      <w:hyperlink w:anchor="_Toc8144" w:history="1">
        <w:r>
          <w:rPr>
            <w:rFonts w:ascii="仿宋" w:eastAsia="仿宋" w:hAnsi="仿宋" w:cs="仿宋" w:hint="eastAsia"/>
            <w:lang w:eastAsia="zh-CN"/>
          </w:rPr>
          <w:t>(二)、员工包容性政策与实践</w:t>
        </w:r>
        <w:r>
          <w:tab/>
        </w:r>
        <w:r>
          <w:fldChar w:fldCharType="begin"/>
        </w:r>
        <w:r>
          <w:instrText xml:space="preserve"> PAGEREF _Toc8144 \h </w:instrText>
        </w:r>
        <w:r>
          <w:fldChar w:fldCharType="separate"/>
        </w:r>
        <w:r>
          <w:t>71</w:t>
        </w:r>
        <w:r>
          <w:fldChar w:fldCharType="end"/>
        </w:r>
      </w:hyperlink>
    </w:p>
    <w:p>
      <w:pPr>
        <w:pStyle w:val="TOC2"/>
        <w:tabs>
          <w:tab w:val="right" w:leader="dot" w:pos="8306"/>
        </w:tabs>
      </w:pPr>
      <w:hyperlink w:anchor="_Toc30036" w:history="1">
        <w:r>
          <w:rPr>
            <w:rFonts w:ascii="仿宋" w:eastAsia="仿宋" w:hAnsi="仿宋" w:cs="仿宋" w:hint="eastAsia"/>
            <w:lang w:eastAsia="zh-CN"/>
          </w:rPr>
          <w:t>(三)、多元与包容性文化的培育与维护</w:t>
        </w:r>
        <w:r>
          <w:tab/>
        </w:r>
        <w:r>
          <w:fldChar w:fldCharType="begin"/>
        </w:r>
        <w:r>
          <w:instrText xml:space="preserve"> PAGEREF _Toc30036 \h </w:instrText>
        </w:r>
        <w:r>
          <w:fldChar w:fldCharType="separate"/>
        </w:r>
        <w:r>
          <w:t>72</w:t>
        </w:r>
        <w:r>
          <w:fldChar w:fldCharType="end"/>
        </w:r>
      </w:hyperlink>
    </w:p>
    <w:p>
      <w:pPr>
        <w:pStyle w:val="TOC1"/>
        <w:tabs>
          <w:tab w:val="right" w:leader="dot" w:pos="8306"/>
        </w:tabs>
      </w:pPr>
      <w:hyperlink w:anchor="_Toc15888" w:history="1">
        <w:r>
          <w:rPr>
            <w:rFonts w:ascii="仿宋" w:eastAsia="仿宋" w:hAnsi="仿宋" w:cs="仿宋" w:hint="eastAsia"/>
            <w:lang w:eastAsia="zh-CN"/>
          </w:rPr>
          <w:t>十八、项目验收与收尾工作</w:t>
        </w:r>
        <w:r>
          <w:tab/>
        </w:r>
        <w:r>
          <w:fldChar w:fldCharType="begin"/>
        </w:r>
        <w:r>
          <w:instrText xml:space="preserve"> PAGEREF _Toc15888 \h </w:instrText>
        </w:r>
        <w:r>
          <w:fldChar w:fldCharType="separate"/>
        </w:r>
        <w:r>
          <w:t>72</w:t>
        </w:r>
        <w:r>
          <w:fldChar w:fldCharType="end"/>
        </w:r>
      </w:hyperlink>
    </w:p>
    <w:p>
      <w:pPr>
        <w:pStyle w:val="TOC2"/>
        <w:tabs>
          <w:tab w:val="right" w:leader="dot" w:pos="8306"/>
        </w:tabs>
      </w:pPr>
      <w:hyperlink w:anchor="_Toc15604" w:history="1">
        <w:r>
          <w:rPr>
            <w:rFonts w:ascii="仿宋" w:eastAsia="仿宋" w:hAnsi="仿宋" w:cs="仿宋" w:hint="eastAsia"/>
            <w:lang w:eastAsia="zh-CN"/>
          </w:rPr>
          <w:t>(一)、项目竣工验收</w:t>
        </w:r>
        <w:r>
          <w:tab/>
        </w:r>
        <w:r>
          <w:fldChar w:fldCharType="begin"/>
        </w:r>
        <w:r>
          <w:instrText xml:space="preserve"> PAGEREF _Toc15604 \h </w:instrText>
        </w:r>
        <w:r>
          <w:fldChar w:fldCharType="separate"/>
        </w:r>
        <w:r>
          <w:t>72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2067" w:history="1">
        <w:r>
          <w:rPr>
            <w:rFonts w:ascii="仿宋" w:eastAsia="仿宋" w:hAnsi="仿宋" w:cs="仿宋" w:hint="eastAsia"/>
            <w:lang w:eastAsia="zh-CN"/>
          </w:rPr>
          <w:t>(二)、收尾工作计划</w:t>
        </w:r>
        <w:r>
          <w:tab/>
        </w:r>
        <w:r>
          <w:fldChar w:fldCharType="begin"/>
        </w:r>
        <w:r>
          <w:instrText xml:space="preserve"> PAGEREF _Toc22067 \h </w:instrText>
        </w:r>
        <w:r>
          <w:fldChar w:fldCharType="separate"/>
        </w:r>
        <w:r>
          <w:t>73</w:t>
        </w:r>
        <w:r>
          <w:fldChar w:fldCharType="end"/>
        </w:r>
      </w:hyperlink>
    </w:p>
    <w:p>
      <w:pPr>
        <w:pStyle w:val="TOC2"/>
        <w:tabs>
          <w:tab w:val="right" w:leader="dot" w:pos="8306"/>
        </w:tabs>
      </w:pPr>
      <w:hyperlink w:anchor="_Toc9505" w:history="1">
        <w:r>
          <w:rPr>
            <w:rFonts w:ascii="仿宋" w:eastAsia="仿宋" w:hAnsi="仿宋" w:cs="仿宋" w:hint="eastAsia"/>
            <w:lang w:eastAsia="zh-CN"/>
          </w:rPr>
          <w:t>(三)、移交与运营</w:t>
        </w:r>
        <w:r>
          <w:tab/>
        </w:r>
        <w:r>
          <w:fldChar w:fldCharType="begin"/>
        </w:r>
        <w:r>
          <w:instrText xml:space="preserve"> PAGEREF _Toc9505 \h </w:instrText>
        </w:r>
        <w:r>
          <w:fldChar w:fldCharType="separate"/>
        </w:r>
        <w:r>
          <w:t>75</w:t>
        </w:r>
        <w:r>
          <w:fldChar w:fldCharType="end"/>
        </w:r>
      </w:hyperlink>
    </w:p>
    <w:p>
      <w:pPr>
        <w:pStyle w:val="TOC1"/>
        <w:tabs>
          <w:tab w:val="right" w:leader="dot" w:pos="8306"/>
        </w:tabs>
      </w:pPr>
      <w:hyperlink w:anchor="_Toc4870" w:history="1">
        <w:r>
          <w:rPr>
            <w:rFonts w:ascii="仿宋" w:eastAsia="仿宋" w:hAnsi="仿宋" w:cs="仿宋" w:hint="eastAsia"/>
            <w:lang w:eastAsia="zh-CN"/>
          </w:rPr>
          <w:t>十九、灯罩项目工程方案分析</w:t>
        </w:r>
        <w:r>
          <w:tab/>
        </w:r>
        <w:r>
          <w:fldChar w:fldCharType="begin"/>
        </w:r>
        <w:r>
          <w:instrText xml:space="preserve"> PAGEREF _Toc4870 \h </w:instrText>
        </w:r>
        <w:r>
          <w:fldChar w:fldCharType="separate"/>
        </w:r>
        <w:r>
          <w:t>76</w:t>
        </w:r>
        <w:r>
          <w:fldChar w:fldCharType="end"/>
        </w:r>
      </w:hyperlink>
    </w:p>
    <w:p>
      <w:pPr>
        <w:pStyle w:val="TOC2"/>
        <w:tabs>
          <w:tab w:val="right" w:leader="dot" w:pos="8306"/>
        </w:tabs>
      </w:pPr>
      <w:hyperlink w:anchor="_Toc31033" w:history="1">
        <w:r>
          <w:rPr>
            <w:rFonts w:ascii="仿宋" w:eastAsia="仿宋" w:hAnsi="仿宋" w:cs="仿宋" w:hint="eastAsia"/>
            <w:lang w:eastAsia="zh-CN"/>
          </w:rPr>
          <w:t>(一)、建筑工程设计原则</w:t>
        </w:r>
        <w:r>
          <w:tab/>
        </w:r>
        <w:r>
          <w:fldChar w:fldCharType="begin"/>
        </w:r>
        <w:r>
          <w:instrText xml:space="preserve"> PAGEREF _Toc31033 \h </w:instrText>
        </w:r>
        <w:r>
          <w:fldChar w:fldCharType="separate"/>
        </w:r>
        <w:r>
          <w:t>76</w:t>
        </w:r>
        <w:r>
          <w:fldChar w:fldCharType="end"/>
        </w:r>
      </w:hyperlink>
    </w:p>
    <w:p>
      <w:pPr>
        <w:pStyle w:val="TOC2"/>
        <w:tabs>
          <w:tab w:val="right" w:leader="dot" w:pos="8306"/>
        </w:tabs>
      </w:pPr>
      <w:hyperlink w:anchor="_Toc14121" w:history="1">
        <w:r>
          <w:rPr>
            <w:rFonts w:ascii="仿宋" w:eastAsia="仿宋" w:hAnsi="仿宋" w:cs="仿宋" w:hint="eastAsia"/>
            <w:lang w:eastAsia="zh-CN"/>
          </w:rPr>
          <w:t>(二)、土建工程建设指标</w:t>
        </w:r>
        <w:r>
          <w:tab/>
        </w:r>
        <w:r>
          <w:fldChar w:fldCharType="begin"/>
        </w:r>
        <w:r>
          <w:instrText xml:space="preserve"> PAGEREF _Toc14121 \h </w:instrText>
        </w:r>
        <w:r>
          <w:fldChar w:fldCharType="separate"/>
        </w:r>
        <w:r>
          <w:t>78</w:t>
        </w:r>
        <w:r>
          <w:fldChar w:fldCharType="end"/>
        </w:r>
      </w:hyperlink>
    </w:p>
    <w:p>
      <w:pPr>
        <w:pStyle w:val="TOC1"/>
        <w:tabs>
          <w:tab w:val="right" w:leader="dot" w:pos="8306"/>
        </w:tabs>
      </w:pPr>
      <w:hyperlink w:anchor="_Toc27437" w:history="1">
        <w:r>
          <w:rPr>
            <w:rFonts w:ascii="仿宋" w:eastAsia="仿宋" w:hAnsi="仿宋" w:cs="仿宋" w:hint="eastAsia"/>
            <w:lang w:eastAsia="zh-CN"/>
          </w:rPr>
          <w:t>二十、未来计划和展望</w:t>
        </w:r>
        <w:r>
          <w:tab/>
        </w:r>
        <w:r>
          <w:fldChar w:fldCharType="begin"/>
        </w:r>
        <w:r>
          <w:instrText xml:space="preserve"> PAGEREF _Toc27437 \h </w:instrText>
        </w:r>
        <w:r>
          <w:fldChar w:fldCharType="separate"/>
        </w:r>
        <w:r>
          <w:t>80</w:t>
        </w:r>
        <w:r>
          <w:fldChar w:fldCharType="end"/>
        </w:r>
      </w:hyperlink>
    </w:p>
    <w:p>
      <w:pPr>
        <w:pStyle w:val="TOC2"/>
        <w:tabs>
          <w:tab w:val="right" w:leader="dot" w:pos="8306"/>
        </w:tabs>
      </w:pPr>
      <w:hyperlink w:anchor="_Toc1875" w:history="1">
        <w:r>
          <w:rPr>
            <w:rFonts w:ascii="仿宋" w:eastAsia="仿宋" w:hAnsi="仿宋" w:cs="仿宋" w:hint="eastAsia"/>
            <w:lang w:eastAsia="zh-CN"/>
          </w:rPr>
          <w:t>(一)、公司未来的发展计划</w:t>
        </w:r>
        <w:r>
          <w:tab/>
        </w:r>
        <w:r>
          <w:fldChar w:fldCharType="begin"/>
        </w:r>
        <w:r>
          <w:instrText xml:space="preserve"> PAGEREF _Toc1875 \h </w:instrText>
        </w:r>
        <w:r>
          <w:fldChar w:fldCharType="separate"/>
        </w:r>
        <w:r>
          <w:t>80</w:t>
        </w:r>
        <w:r>
          <w:fldChar w:fldCharType="end"/>
        </w:r>
      </w:hyperlink>
    </w:p>
    <w:p>
      <w:pPr>
        <w:pStyle w:val="TOC2"/>
        <w:tabs>
          <w:tab w:val="right" w:leader="dot" w:pos="8306"/>
        </w:tabs>
      </w:pPr>
      <w:hyperlink w:anchor="_Toc17724" w:history="1">
        <w:r>
          <w:rPr>
            <w:rFonts w:ascii="仿宋" w:eastAsia="仿宋" w:hAnsi="仿宋" w:cs="仿宋" w:hint="eastAsia"/>
            <w:lang w:eastAsia="zh-CN"/>
          </w:rPr>
          <w:t>(二)、长期目标和目标</w:t>
        </w:r>
        <w:r>
          <w:tab/>
        </w:r>
        <w:r>
          <w:fldChar w:fldCharType="begin"/>
        </w:r>
        <w:r>
          <w:instrText xml:space="preserve"> PAGEREF _Toc17724 \h </w:instrText>
        </w:r>
        <w:r>
          <w:fldChar w:fldCharType="separate"/>
        </w:r>
        <w:r>
          <w:t>80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131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80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https://d.book118.com/478064073120006042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灯罩项目分析评价报告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灯罩项目分析评价报告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灯罩项目分析评价报告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灯罩项目分析评价报告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灯罩项目分析评价报告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9F7EC0"/>
    <w:rsid w:val="4593521B"/>
    <w:rsid w:val="629F7EC0"/>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78064073120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2024-03-03T03:33:00Z</dcterms:created>
  <dcterms:modified xsi:type="dcterms:W3CDTF">2024-03-03T03:33:48Z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95D726921B394CF091132E52127A86E2_11</vt:lpwstr>
  </property>
  <property fmtid="{D5CDD505-2E9C-101B-9397-08002B2CF9AE}" pid="3" name="KSOProductBuildVer">
    <vt:lpwstr>2052-12.1.0.16399</vt:lpwstr>
  </property>
</Properties>
</file>