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妇幼保健院项目规划设计蓝图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40" w:history="1">
        <w:r>
          <w:rPr>
            <w:rFonts w:ascii="仿宋" w:eastAsia="仿宋" w:hAnsi="仿宋" w:cs="仿宋" w:hint="eastAsia"/>
            <w:lang w:eastAsia="zh-CN"/>
          </w:rPr>
          <w:t>序言</w:t>
        </w:r>
        <w:r>
          <w:tab/>
        </w:r>
        <w:r>
          <w:fldChar w:fldCharType="begin"/>
        </w:r>
        <w:r>
          <w:instrText xml:space="preserve"> PAGEREF _Toc25440 \h </w:instrText>
        </w:r>
        <w:r>
          <w:fldChar w:fldCharType="separate"/>
        </w:r>
        <w:r>
          <w:t>3</w:t>
        </w:r>
        <w:r>
          <w:fldChar w:fldCharType="end"/>
        </w:r>
      </w:hyperlink>
    </w:p>
    <w:p>
      <w:pPr>
        <w:pStyle w:val="TOC1"/>
        <w:tabs>
          <w:tab w:val="right" w:leader="dot" w:pos="8306"/>
        </w:tabs>
      </w:pPr>
      <w:hyperlink w:anchor="_Toc14787" w:history="1">
        <w:r>
          <w:rPr>
            <w:rFonts w:ascii="仿宋" w:eastAsia="仿宋" w:hAnsi="仿宋" w:cs="仿宋" w:hint="eastAsia"/>
            <w:lang w:eastAsia="zh-CN"/>
          </w:rPr>
          <w:t>一、妇幼保健院项目危机管理</w:t>
        </w:r>
        <w:r>
          <w:tab/>
        </w:r>
        <w:r>
          <w:fldChar w:fldCharType="begin"/>
        </w:r>
        <w:r>
          <w:instrText xml:space="preserve"> PAGEREF _Toc14787 \h </w:instrText>
        </w:r>
        <w:r>
          <w:fldChar w:fldCharType="separate"/>
        </w:r>
        <w:r>
          <w:t>3</w:t>
        </w:r>
        <w:r>
          <w:fldChar w:fldCharType="end"/>
        </w:r>
      </w:hyperlink>
    </w:p>
    <w:p>
      <w:pPr>
        <w:pStyle w:val="TOC2"/>
        <w:tabs>
          <w:tab w:val="right" w:leader="dot" w:pos="8306"/>
        </w:tabs>
      </w:pPr>
      <w:hyperlink w:anchor="_Toc9194" w:history="1">
        <w:r>
          <w:rPr>
            <w:rFonts w:ascii="仿宋" w:eastAsia="仿宋" w:hAnsi="仿宋" w:cs="仿宋" w:hint="eastAsia"/>
            <w:lang w:eastAsia="zh-CN"/>
          </w:rPr>
          <w:t>(一)、危机预警与识别</w:t>
        </w:r>
        <w:r>
          <w:tab/>
        </w:r>
        <w:r>
          <w:fldChar w:fldCharType="begin"/>
        </w:r>
        <w:r>
          <w:instrText xml:space="preserve"> PAGEREF _Toc9194 \h </w:instrText>
        </w:r>
        <w:r>
          <w:fldChar w:fldCharType="separate"/>
        </w:r>
        <w:r>
          <w:t>3</w:t>
        </w:r>
        <w:r>
          <w:fldChar w:fldCharType="end"/>
        </w:r>
      </w:hyperlink>
    </w:p>
    <w:p>
      <w:pPr>
        <w:pStyle w:val="TOC2"/>
        <w:tabs>
          <w:tab w:val="right" w:leader="dot" w:pos="8306"/>
        </w:tabs>
      </w:pPr>
      <w:hyperlink w:anchor="_Toc20595" w:history="1">
        <w:r>
          <w:rPr>
            <w:rFonts w:ascii="仿宋" w:eastAsia="仿宋" w:hAnsi="仿宋" w:cs="仿宋" w:hint="eastAsia"/>
            <w:lang w:eastAsia="zh-CN"/>
          </w:rPr>
          <w:t>(二)、危机应对与恢复</w:t>
        </w:r>
        <w:r>
          <w:tab/>
        </w:r>
        <w:r>
          <w:fldChar w:fldCharType="begin"/>
        </w:r>
        <w:r>
          <w:instrText xml:space="preserve"> PAGEREF _Toc20595 \h </w:instrText>
        </w:r>
        <w:r>
          <w:fldChar w:fldCharType="separate"/>
        </w:r>
        <w:r>
          <w:t>4</w:t>
        </w:r>
        <w:r>
          <w:fldChar w:fldCharType="end"/>
        </w:r>
      </w:hyperlink>
    </w:p>
    <w:p>
      <w:pPr>
        <w:pStyle w:val="TOC1"/>
        <w:tabs>
          <w:tab w:val="right" w:leader="dot" w:pos="8306"/>
        </w:tabs>
      </w:pPr>
      <w:hyperlink w:anchor="_Toc12553" w:history="1">
        <w:r>
          <w:rPr>
            <w:rFonts w:ascii="仿宋" w:eastAsia="仿宋" w:hAnsi="仿宋" w:cs="仿宋" w:hint="eastAsia"/>
            <w:lang w:eastAsia="zh-CN"/>
          </w:rPr>
          <w:t>二、妇幼保健院项目绩效评估</w:t>
        </w:r>
        <w:r>
          <w:tab/>
        </w:r>
        <w:r>
          <w:fldChar w:fldCharType="begin"/>
        </w:r>
        <w:r>
          <w:instrText xml:space="preserve"> PAGEREF _Toc12553 \h </w:instrText>
        </w:r>
        <w:r>
          <w:fldChar w:fldCharType="separate"/>
        </w:r>
        <w:r>
          <w:t>5</w:t>
        </w:r>
        <w:r>
          <w:fldChar w:fldCharType="end"/>
        </w:r>
      </w:hyperlink>
    </w:p>
    <w:p>
      <w:pPr>
        <w:pStyle w:val="TOC2"/>
        <w:tabs>
          <w:tab w:val="right" w:leader="dot" w:pos="8306"/>
        </w:tabs>
      </w:pPr>
      <w:hyperlink w:anchor="_Toc10024" w:history="1">
        <w:r>
          <w:rPr>
            <w:rFonts w:ascii="仿宋" w:eastAsia="仿宋" w:hAnsi="仿宋" w:cs="仿宋" w:hint="eastAsia"/>
            <w:lang w:eastAsia="zh-CN"/>
          </w:rPr>
          <w:t>(一)、绩效评估指标</w:t>
        </w:r>
        <w:r>
          <w:tab/>
        </w:r>
        <w:r>
          <w:fldChar w:fldCharType="begin"/>
        </w:r>
        <w:r>
          <w:instrText xml:space="preserve"> PAGEREF _Toc10024 \h </w:instrText>
        </w:r>
        <w:r>
          <w:fldChar w:fldCharType="separate"/>
        </w:r>
        <w:r>
          <w:t>5</w:t>
        </w:r>
        <w:r>
          <w:fldChar w:fldCharType="end"/>
        </w:r>
      </w:hyperlink>
    </w:p>
    <w:p>
      <w:pPr>
        <w:pStyle w:val="TOC2"/>
        <w:tabs>
          <w:tab w:val="right" w:leader="dot" w:pos="8306"/>
        </w:tabs>
      </w:pPr>
      <w:hyperlink w:anchor="_Toc24025" w:history="1">
        <w:r>
          <w:rPr>
            <w:rFonts w:ascii="仿宋" w:eastAsia="仿宋" w:hAnsi="仿宋" w:cs="仿宋" w:hint="eastAsia"/>
            <w:lang w:eastAsia="zh-CN"/>
          </w:rPr>
          <w:t>(二)、绩效评估方法</w:t>
        </w:r>
        <w:r>
          <w:tab/>
        </w:r>
        <w:r>
          <w:fldChar w:fldCharType="begin"/>
        </w:r>
        <w:r>
          <w:instrText xml:space="preserve"> PAGEREF _Toc24025 \h </w:instrText>
        </w:r>
        <w:r>
          <w:fldChar w:fldCharType="separate"/>
        </w:r>
        <w:r>
          <w:t>6</w:t>
        </w:r>
        <w:r>
          <w:fldChar w:fldCharType="end"/>
        </w:r>
      </w:hyperlink>
    </w:p>
    <w:p>
      <w:pPr>
        <w:pStyle w:val="TOC2"/>
        <w:tabs>
          <w:tab w:val="right" w:leader="dot" w:pos="8306"/>
        </w:tabs>
      </w:pPr>
      <w:hyperlink w:anchor="_Toc3209" w:history="1">
        <w:r>
          <w:rPr>
            <w:rFonts w:ascii="仿宋" w:eastAsia="仿宋" w:hAnsi="仿宋" w:cs="仿宋" w:hint="eastAsia"/>
            <w:lang w:eastAsia="zh-CN"/>
          </w:rPr>
          <w:t>(三)、绩效评估周期</w:t>
        </w:r>
        <w:r>
          <w:tab/>
        </w:r>
        <w:r>
          <w:fldChar w:fldCharType="begin"/>
        </w:r>
        <w:r>
          <w:instrText xml:space="preserve"> PAGEREF _Toc3209 \h </w:instrText>
        </w:r>
        <w:r>
          <w:fldChar w:fldCharType="separate"/>
        </w:r>
        <w:r>
          <w:t>7</w:t>
        </w:r>
        <w:r>
          <w:fldChar w:fldCharType="end"/>
        </w:r>
      </w:hyperlink>
    </w:p>
    <w:p>
      <w:pPr>
        <w:pStyle w:val="TOC1"/>
        <w:tabs>
          <w:tab w:val="right" w:leader="dot" w:pos="8306"/>
        </w:tabs>
      </w:pPr>
      <w:hyperlink w:anchor="_Toc28255" w:history="1">
        <w:r>
          <w:rPr>
            <w:rFonts w:ascii="仿宋" w:eastAsia="仿宋" w:hAnsi="仿宋" w:cs="仿宋" w:hint="eastAsia"/>
            <w:lang w:eastAsia="zh-CN"/>
          </w:rPr>
          <w:t>三、妇幼保健院项目建设背景及必要性分析</w:t>
        </w:r>
        <w:r>
          <w:tab/>
        </w:r>
        <w:r>
          <w:fldChar w:fldCharType="begin"/>
        </w:r>
        <w:r>
          <w:instrText xml:space="preserve"> PAGEREF _Toc28255 \h </w:instrText>
        </w:r>
        <w:r>
          <w:fldChar w:fldCharType="separate"/>
        </w:r>
        <w:r>
          <w:t>8</w:t>
        </w:r>
        <w:r>
          <w:fldChar w:fldCharType="end"/>
        </w:r>
      </w:hyperlink>
    </w:p>
    <w:p>
      <w:pPr>
        <w:pStyle w:val="TOC2"/>
        <w:tabs>
          <w:tab w:val="right" w:leader="dot" w:pos="8306"/>
        </w:tabs>
      </w:pPr>
      <w:hyperlink w:anchor="_Toc3231" w:history="1">
        <w:r>
          <w:rPr>
            <w:rFonts w:ascii="仿宋" w:eastAsia="仿宋" w:hAnsi="仿宋" w:cs="仿宋" w:hint="eastAsia"/>
            <w:lang w:eastAsia="zh-CN"/>
          </w:rPr>
          <w:t>(一)、妇幼保健院项目背景分析</w:t>
        </w:r>
        <w:r>
          <w:tab/>
        </w:r>
        <w:r>
          <w:fldChar w:fldCharType="begin"/>
        </w:r>
        <w:r>
          <w:instrText xml:space="preserve"> PAGEREF _Toc3231 \h </w:instrText>
        </w:r>
        <w:r>
          <w:fldChar w:fldCharType="separate"/>
        </w:r>
        <w:r>
          <w:t>8</w:t>
        </w:r>
        <w:r>
          <w:fldChar w:fldCharType="end"/>
        </w:r>
      </w:hyperlink>
    </w:p>
    <w:p>
      <w:pPr>
        <w:pStyle w:val="TOC2"/>
        <w:tabs>
          <w:tab w:val="right" w:leader="dot" w:pos="8306"/>
        </w:tabs>
      </w:pPr>
      <w:hyperlink w:anchor="_Toc32327" w:history="1">
        <w:r>
          <w:rPr>
            <w:rFonts w:ascii="仿宋" w:eastAsia="仿宋" w:hAnsi="仿宋" w:cs="仿宋" w:hint="eastAsia"/>
            <w:lang w:eastAsia="zh-CN"/>
          </w:rPr>
          <w:t>(二)、妇幼保健院项目建设必要性分析</w:t>
        </w:r>
        <w:r>
          <w:tab/>
        </w:r>
        <w:r>
          <w:fldChar w:fldCharType="begin"/>
        </w:r>
        <w:r>
          <w:instrText xml:space="preserve"> PAGEREF _Toc32327 \h </w:instrText>
        </w:r>
        <w:r>
          <w:fldChar w:fldCharType="separate"/>
        </w:r>
        <w:r>
          <w:t>10</w:t>
        </w:r>
        <w:r>
          <w:fldChar w:fldCharType="end"/>
        </w:r>
      </w:hyperlink>
    </w:p>
    <w:p>
      <w:pPr>
        <w:pStyle w:val="TOC1"/>
        <w:tabs>
          <w:tab w:val="right" w:leader="dot" w:pos="8306"/>
        </w:tabs>
      </w:pPr>
      <w:hyperlink w:anchor="_Toc15620" w:history="1">
        <w:r>
          <w:rPr>
            <w:rFonts w:ascii="仿宋" w:eastAsia="仿宋" w:hAnsi="仿宋" w:cs="仿宋" w:hint="eastAsia"/>
            <w:lang w:eastAsia="zh-CN"/>
          </w:rPr>
          <w:t>四、妇幼保健院项目概论</w:t>
        </w:r>
        <w:r>
          <w:tab/>
        </w:r>
        <w:r>
          <w:fldChar w:fldCharType="begin"/>
        </w:r>
        <w:r>
          <w:instrText xml:space="preserve"> PAGEREF _Toc15620 \h </w:instrText>
        </w:r>
        <w:r>
          <w:fldChar w:fldCharType="separate"/>
        </w:r>
        <w:r>
          <w:t>12</w:t>
        </w:r>
        <w:r>
          <w:fldChar w:fldCharType="end"/>
        </w:r>
      </w:hyperlink>
    </w:p>
    <w:p>
      <w:pPr>
        <w:pStyle w:val="TOC2"/>
        <w:tabs>
          <w:tab w:val="right" w:leader="dot" w:pos="8306"/>
        </w:tabs>
      </w:pPr>
      <w:hyperlink w:anchor="_Toc6881" w:history="1">
        <w:r>
          <w:rPr>
            <w:rFonts w:ascii="仿宋" w:eastAsia="仿宋" w:hAnsi="仿宋" w:cs="仿宋" w:hint="eastAsia"/>
            <w:lang w:eastAsia="zh-CN"/>
          </w:rPr>
          <w:t>(一)、妇幼保健院项目概况</w:t>
        </w:r>
        <w:r>
          <w:tab/>
        </w:r>
        <w:r>
          <w:fldChar w:fldCharType="begin"/>
        </w:r>
        <w:r>
          <w:instrText xml:space="preserve"> PAGEREF _Toc6881 \h </w:instrText>
        </w:r>
        <w:r>
          <w:fldChar w:fldCharType="separate"/>
        </w:r>
        <w:r>
          <w:t>12</w:t>
        </w:r>
        <w:r>
          <w:fldChar w:fldCharType="end"/>
        </w:r>
      </w:hyperlink>
    </w:p>
    <w:p>
      <w:pPr>
        <w:pStyle w:val="TOC2"/>
        <w:tabs>
          <w:tab w:val="right" w:leader="dot" w:pos="8306"/>
        </w:tabs>
      </w:pPr>
      <w:hyperlink w:anchor="_Toc29562" w:history="1">
        <w:r>
          <w:rPr>
            <w:rFonts w:ascii="仿宋" w:eastAsia="仿宋" w:hAnsi="仿宋" w:cs="仿宋" w:hint="eastAsia"/>
            <w:lang w:eastAsia="zh-CN"/>
          </w:rPr>
          <w:t>(二)、妇幼保健院项目目标</w:t>
        </w:r>
        <w:r>
          <w:tab/>
        </w:r>
        <w:r>
          <w:fldChar w:fldCharType="begin"/>
        </w:r>
        <w:r>
          <w:instrText xml:space="preserve"> PAGEREF _Toc29562 \h </w:instrText>
        </w:r>
        <w:r>
          <w:fldChar w:fldCharType="separate"/>
        </w:r>
        <w:r>
          <w:t>14</w:t>
        </w:r>
        <w:r>
          <w:fldChar w:fldCharType="end"/>
        </w:r>
      </w:hyperlink>
    </w:p>
    <w:p>
      <w:pPr>
        <w:pStyle w:val="TOC2"/>
        <w:tabs>
          <w:tab w:val="right" w:leader="dot" w:pos="8306"/>
        </w:tabs>
      </w:pPr>
      <w:hyperlink w:anchor="_Toc4560" w:history="1">
        <w:r>
          <w:rPr>
            <w:rFonts w:ascii="仿宋" w:eastAsia="仿宋" w:hAnsi="仿宋" w:cs="仿宋" w:hint="eastAsia"/>
            <w:lang w:eastAsia="zh-CN"/>
          </w:rPr>
          <w:t>(三)、妇幼保健院项目提出的理由</w:t>
        </w:r>
        <w:r>
          <w:tab/>
        </w:r>
        <w:r>
          <w:fldChar w:fldCharType="begin"/>
        </w:r>
        <w:r>
          <w:instrText xml:space="preserve"> PAGEREF _Toc4560 \h </w:instrText>
        </w:r>
        <w:r>
          <w:fldChar w:fldCharType="separate"/>
        </w:r>
        <w:r>
          <w:t>15</w:t>
        </w:r>
        <w:r>
          <w:fldChar w:fldCharType="end"/>
        </w:r>
      </w:hyperlink>
    </w:p>
    <w:p>
      <w:pPr>
        <w:pStyle w:val="TOC2"/>
        <w:tabs>
          <w:tab w:val="right" w:leader="dot" w:pos="8306"/>
        </w:tabs>
      </w:pPr>
      <w:hyperlink w:anchor="_Toc605" w:history="1">
        <w:r>
          <w:rPr>
            <w:rFonts w:ascii="仿宋" w:eastAsia="仿宋" w:hAnsi="仿宋" w:cs="仿宋" w:hint="eastAsia"/>
            <w:lang w:eastAsia="zh-CN"/>
          </w:rPr>
          <w:t>(四)、妇幼保健院项目意义</w:t>
        </w:r>
        <w:r>
          <w:tab/>
        </w:r>
        <w:r>
          <w:fldChar w:fldCharType="begin"/>
        </w:r>
        <w:r>
          <w:instrText xml:space="preserve"> PAGEREF _Toc605 \h </w:instrText>
        </w:r>
        <w:r>
          <w:fldChar w:fldCharType="separate"/>
        </w:r>
        <w:r>
          <w:t>16</w:t>
        </w:r>
        <w:r>
          <w:fldChar w:fldCharType="end"/>
        </w:r>
      </w:hyperlink>
    </w:p>
    <w:p>
      <w:pPr>
        <w:pStyle w:val="TOC2"/>
        <w:tabs>
          <w:tab w:val="right" w:leader="dot" w:pos="8306"/>
        </w:tabs>
      </w:pPr>
      <w:hyperlink w:anchor="_Toc16952" w:history="1">
        <w:r>
          <w:rPr>
            <w:rFonts w:ascii="仿宋" w:eastAsia="仿宋" w:hAnsi="仿宋" w:cs="仿宋" w:hint="eastAsia"/>
            <w:lang w:eastAsia="zh-CN"/>
          </w:rPr>
          <w:t>(五)、妇幼保健院项目背景</w:t>
        </w:r>
        <w:r>
          <w:tab/>
        </w:r>
        <w:r>
          <w:fldChar w:fldCharType="begin"/>
        </w:r>
        <w:r>
          <w:instrText xml:space="preserve"> PAGEREF _Toc16952 \h </w:instrText>
        </w:r>
        <w:r>
          <w:fldChar w:fldCharType="separate"/>
        </w:r>
        <w:r>
          <w:t>17</w:t>
        </w:r>
        <w:r>
          <w:fldChar w:fldCharType="end"/>
        </w:r>
      </w:hyperlink>
    </w:p>
    <w:p>
      <w:pPr>
        <w:pStyle w:val="TOC1"/>
        <w:tabs>
          <w:tab w:val="right" w:leader="dot" w:pos="8306"/>
        </w:tabs>
      </w:pPr>
      <w:hyperlink w:anchor="_Toc12688" w:history="1">
        <w:r>
          <w:rPr>
            <w:rFonts w:ascii="仿宋" w:eastAsia="仿宋" w:hAnsi="仿宋" w:cs="仿宋" w:hint="eastAsia"/>
            <w:lang w:eastAsia="zh-CN"/>
          </w:rPr>
          <w:t>五、妇幼保健院项目建设单位说明</w:t>
        </w:r>
        <w:r>
          <w:tab/>
        </w:r>
        <w:r>
          <w:fldChar w:fldCharType="begin"/>
        </w:r>
        <w:r>
          <w:instrText xml:space="preserve"> PAGEREF _Toc12688 \h </w:instrText>
        </w:r>
        <w:r>
          <w:fldChar w:fldCharType="separate"/>
        </w:r>
        <w:r>
          <w:t>18</w:t>
        </w:r>
        <w:r>
          <w:fldChar w:fldCharType="end"/>
        </w:r>
      </w:hyperlink>
    </w:p>
    <w:p>
      <w:pPr>
        <w:pStyle w:val="TOC2"/>
        <w:tabs>
          <w:tab w:val="right" w:leader="dot" w:pos="8306"/>
        </w:tabs>
      </w:pPr>
      <w:hyperlink w:anchor="_Toc27773" w:history="1">
        <w:r>
          <w:rPr>
            <w:rFonts w:ascii="仿宋" w:eastAsia="仿宋" w:hAnsi="仿宋" w:cs="仿宋" w:hint="eastAsia"/>
            <w:lang w:eastAsia="zh-CN"/>
          </w:rPr>
          <w:t>(一)、妇幼保健院项目承办单位基本情况</w:t>
        </w:r>
        <w:r>
          <w:tab/>
        </w:r>
        <w:r>
          <w:fldChar w:fldCharType="begin"/>
        </w:r>
        <w:r>
          <w:instrText xml:space="preserve"> PAGEREF _Toc27773 \h </w:instrText>
        </w:r>
        <w:r>
          <w:fldChar w:fldCharType="separate"/>
        </w:r>
        <w:r>
          <w:t>18</w:t>
        </w:r>
        <w:r>
          <w:fldChar w:fldCharType="end"/>
        </w:r>
      </w:hyperlink>
    </w:p>
    <w:p>
      <w:pPr>
        <w:pStyle w:val="TOC2"/>
        <w:tabs>
          <w:tab w:val="right" w:leader="dot" w:pos="8306"/>
        </w:tabs>
      </w:pPr>
      <w:hyperlink w:anchor="_Toc8141" w:history="1">
        <w:r>
          <w:rPr>
            <w:rFonts w:ascii="仿宋" w:eastAsia="仿宋" w:hAnsi="仿宋" w:cs="仿宋" w:hint="eastAsia"/>
            <w:lang w:eastAsia="zh-CN"/>
          </w:rPr>
          <w:t>(二)、公司经济效益分析</w:t>
        </w:r>
        <w:r>
          <w:tab/>
        </w:r>
        <w:r>
          <w:fldChar w:fldCharType="begin"/>
        </w:r>
        <w:r>
          <w:instrText xml:space="preserve"> PAGEREF _Toc8141 \h </w:instrText>
        </w:r>
        <w:r>
          <w:fldChar w:fldCharType="separate"/>
        </w:r>
        <w:r>
          <w:t>19</w:t>
        </w:r>
        <w:r>
          <w:fldChar w:fldCharType="end"/>
        </w:r>
      </w:hyperlink>
    </w:p>
    <w:p>
      <w:pPr>
        <w:pStyle w:val="TOC1"/>
        <w:tabs>
          <w:tab w:val="right" w:leader="dot" w:pos="8306"/>
        </w:tabs>
      </w:pPr>
      <w:hyperlink w:anchor="_Toc7368" w:history="1">
        <w:r>
          <w:rPr>
            <w:rFonts w:ascii="仿宋" w:eastAsia="仿宋" w:hAnsi="仿宋" w:cs="仿宋" w:hint="eastAsia"/>
            <w:lang w:eastAsia="zh-CN"/>
          </w:rPr>
          <w:t>六、产品规划分析</w:t>
        </w:r>
        <w:r>
          <w:tab/>
        </w:r>
        <w:r>
          <w:fldChar w:fldCharType="begin"/>
        </w:r>
        <w:r>
          <w:instrText xml:space="preserve"> PAGEREF _Toc7368 \h </w:instrText>
        </w:r>
        <w:r>
          <w:fldChar w:fldCharType="separate"/>
        </w:r>
        <w:r>
          <w:t>20</w:t>
        </w:r>
        <w:r>
          <w:fldChar w:fldCharType="end"/>
        </w:r>
      </w:hyperlink>
    </w:p>
    <w:p>
      <w:pPr>
        <w:pStyle w:val="TOC2"/>
        <w:tabs>
          <w:tab w:val="right" w:leader="dot" w:pos="8306"/>
        </w:tabs>
      </w:pPr>
      <w:hyperlink w:anchor="_Toc22404" w:history="1">
        <w:r>
          <w:rPr>
            <w:rFonts w:ascii="仿宋" w:eastAsia="仿宋" w:hAnsi="仿宋" w:cs="仿宋" w:hint="eastAsia"/>
            <w:lang w:eastAsia="zh-CN"/>
          </w:rPr>
          <w:t>(一)、产品规划</w:t>
        </w:r>
        <w:r>
          <w:tab/>
        </w:r>
        <w:r>
          <w:fldChar w:fldCharType="begin"/>
        </w:r>
        <w:r>
          <w:instrText xml:space="preserve"> PAGEREF _Toc22404 \h </w:instrText>
        </w:r>
        <w:r>
          <w:fldChar w:fldCharType="separate"/>
        </w:r>
        <w:r>
          <w:t>20</w:t>
        </w:r>
        <w:r>
          <w:fldChar w:fldCharType="end"/>
        </w:r>
      </w:hyperlink>
    </w:p>
    <w:p>
      <w:pPr>
        <w:pStyle w:val="TOC2"/>
        <w:tabs>
          <w:tab w:val="right" w:leader="dot" w:pos="8306"/>
        </w:tabs>
      </w:pPr>
      <w:hyperlink w:anchor="_Toc28403" w:history="1">
        <w:r>
          <w:rPr>
            <w:rFonts w:ascii="仿宋" w:eastAsia="仿宋" w:hAnsi="仿宋" w:cs="仿宋" w:hint="eastAsia"/>
            <w:lang w:eastAsia="zh-CN"/>
          </w:rPr>
          <w:t>(二)、建设规模</w:t>
        </w:r>
        <w:r>
          <w:tab/>
        </w:r>
        <w:r>
          <w:fldChar w:fldCharType="begin"/>
        </w:r>
        <w:r>
          <w:instrText xml:space="preserve"> PAGEREF _Toc28403 \h </w:instrText>
        </w:r>
        <w:r>
          <w:fldChar w:fldCharType="separate"/>
        </w:r>
        <w:r>
          <w:t>21</w:t>
        </w:r>
        <w:r>
          <w:fldChar w:fldCharType="end"/>
        </w:r>
      </w:hyperlink>
    </w:p>
    <w:p>
      <w:pPr>
        <w:pStyle w:val="TOC1"/>
        <w:tabs>
          <w:tab w:val="right" w:leader="dot" w:pos="8306"/>
        </w:tabs>
      </w:pPr>
      <w:hyperlink w:anchor="_Toc31665" w:history="1">
        <w:r>
          <w:rPr>
            <w:rFonts w:ascii="仿宋" w:eastAsia="仿宋" w:hAnsi="仿宋" w:cs="仿宋" w:hint="eastAsia"/>
            <w:lang w:eastAsia="zh-CN"/>
          </w:rPr>
          <w:t>七、妇幼保健院项目投资规划</w:t>
        </w:r>
        <w:r>
          <w:tab/>
        </w:r>
        <w:r>
          <w:fldChar w:fldCharType="begin"/>
        </w:r>
        <w:r>
          <w:instrText xml:space="preserve"> PAGEREF _Toc31665 \h </w:instrText>
        </w:r>
        <w:r>
          <w:fldChar w:fldCharType="separate"/>
        </w:r>
        <w:r>
          <w:t>22</w:t>
        </w:r>
        <w:r>
          <w:fldChar w:fldCharType="end"/>
        </w:r>
      </w:hyperlink>
    </w:p>
    <w:p>
      <w:pPr>
        <w:pStyle w:val="TOC2"/>
        <w:tabs>
          <w:tab w:val="right" w:leader="dot" w:pos="8306"/>
        </w:tabs>
      </w:pPr>
      <w:hyperlink w:anchor="_Toc7814" w:history="1">
        <w:r>
          <w:rPr>
            <w:rFonts w:ascii="仿宋" w:eastAsia="仿宋" w:hAnsi="仿宋" w:cs="仿宋" w:hint="eastAsia"/>
            <w:lang w:eastAsia="zh-CN"/>
          </w:rPr>
          <w:t>(一)、妇幼保健院项目总投资估算</w:t>
        </w:r>
        <w:r>
          <w:tab/>
        </w:r>
        <w:r>
          <w:fldChar w:fldCharType="begin"/>
        </w:r>
        <w:r>
          <w:instrText xml:space="preserve"> PAGEREF _Toc7814 \h </w:instrText>
        </w:r>
        <w:r>
          <w:fldChar w:fldCharType="separate"/>
        </w:r>
        <w:r>
          <w:t>22</w:t>
        </w:r>
        <w:r>
          <w:fldChar w:fldCharType="end"/>
        </w:r>
      </w:hyperlink>
    </w:p>
    <w:p>
      <w:pPr>
        <w:pStyle w:val="TOC2"/>
        <w:tabs>
          <w:tab w:val="right" w:leader="dot" w:pos="8306"/>
        </w:tabs>
      </w:pPr>
      <w:hyperlink w:anchor="_Toc21578" w:history="1">
        <w:r>
          <w:rPr>
            <w:rFonts w:ascii="仿宋" w:eastAsia="仿宋" w:hAnsi="仿宋" w:cs="仿宋" w:hint="eastAsia"/>
            <w:lang w:eastAsia="zh-CN"/>
          </w:rPr>
          <w:t>(二)、资金筹措</w:t>
        </w:r>
        <w:r>
          <w:tab/>
        </w:r>
        <w:r>
          <w:fldChar w:fldCharType="begin"/>
        </w:r>
        <w:r>
          <w:instrText xml:space="preserve"> PAGEREF _Toc21578 \h </w:instrText>
        </w:r>
        <w:r>
          <w:fldChar w:fldCharType="separate"/>
        </w:r>
        <w:r>
          <w:t>23</w:t>
        </w:r>
        <w:r>
          <w:fldChar w:fldCharType="end"/>
        </w:r>
      </w:hyperlink>
    </w:p>
    <w:p>
      <w:pPr>
        <w:pStyle w:val="TOC1"/>
        <w:tabs>
          <w:tab w:val="right" w:leader="dot" w:pos="8306"/>
        </w:tabs>
      </w:pPr>
      <w:hyperlink w:anchor="_Toc11242" w:history="1">
        <w:r>
          <w:rPr>
            <w:rFonts w:ascii="仿宋" w:eastAsia="仿宋" w:hAnsi="仿宋" w:cs="仿宋" w:hint="eastAsia"/>
            <w:lang w:eastAsia="zh-CN"/>
          </w:rPr>
          <w:t>八、妇幼保健院项目经营效益</w:t>
        </w:r>
        <w:r>
          <w:tab/>
        </w:r>
        <w:r>
          <w:fldChar w:fldCharType="begin"/>
        </w:r>
        <w:r>
          <w:instrText xml:space="preserve"> PAGEREF _Toc11242 \h </w:instrText>
        </w:r>
        <w:r>
          <w:fldChar w:fldCharType="separate"/>
        </w:r>
        <w:r>
          <w:t>24</w:t>
        </w:r>
        <w:r>
          <w:fldChar w:fldCharType="end"/>
        </w:r>
      </w:hyperlink>
    </w:p>
    <w:p>
      <w:pPr>
        <w:pStyle w:val="TOC2"/>
        <w:tabs>
          <w:tab w:val="right" w:leader="dot" w:pos="8306"/>
        </w:tabs>
      </w:pPr>
      <w:hyperlink w:anchor="_Toc32563" w:history="1">
        <w:r>
          <w:rPr>
            <w:rFonts w:ascii="仿宋" w:eastAsia="仿宋" w:hAnsi="仿宋" w:cs="仿宋" w:hint="eastAsia"/>
            <w:lang w:eastAsia="zh-CN"/>
          </w:rPr>
          <w:t>(一)、经济评价财务测算</w:t>
        </w:r>
        <w:r>
          <w:tab/>
        </w:r>
        <w:r>
          <w:fldChar w:fldCharType="begin"/>
        </w:r>
        <w:r>
          <w:instrText xml:space="preserve"> PAGEREF _Toc32563 \h </w:instrText>
        </w:r>
        <w:r>
          <w:fldChar w:fldCharType="separate"/>
        </w:r>
        <w:r>
          <w:t>24</w:t>
        </w:r>
        <w:r>
          <w:fldChar w:fldCharType="end"/>
        </w:r>
      </w:hyperlink>
    </w:p>
    <w:p>
      <w:pPr>
        <w:pStyle w:val="TOC2"/>
        <w:tabs>
          <w:tab w:val="right" w:leader="dot" w:pos="8306"/>
        </w:tabs>
      </w:pPr>
      <w:hyperlink w:anchor="_Toc26633" w:history="1">
        <w:r>
          <w:rPr>
            <w:rFonts w:ascii="仿宋" w:eastAsia="仿宋" w:hAnsi="仿宋" w:cs="仿宋" w:hint="eastAsia"/>
            <w:lang w:eastAsia="zh-CN"/>
          </w:rPr>
          <w:t>(二)、妇幼保健院项目盈利能力分析</w:t>
        </w:r>
        <w:r>
          <w:tab/>
        </w:r>
        <w:r>
          <w:fldChar w:fldCharType="begin"/>
        </w:r>
        <w:r>
          <w:instrText xml:space="preserve"> PAGEREF _Toc26633 \h </w:instrText>
        </w:r>
        <w:r>
          <w:fldChar w:fldCharType="separate"/>
        </w:r>
        <w:r>
          <w:t>25</w:t>
        </w:r>
        <w:r>
          <w:fldChar w:fldCharType="end"/>
        </w:r>
      </w:hyperlink>
    </w:p>
    <w:p>
      <w:pPr>
        <w:pStyle w:val="TOC1"/>
        <w:tabs>
          <w:tab w:val="right" w:leader="dot" w:pos="8306"/>
        </w:tabs>
      </w:pPr>
      <w:hyperlink w:anchor="_Toc29158" w:history="1">
        <w:r>
          <w:rPr>
            <w:rFonts w:ascii="仿宋" w:eastAsia="仿宋" w:hAnsi="仿宋" w:cs="仿宋" w:hint="eastAsia"/>
            <w:lang w:eastAsia="zh-CN"/>
          </w:rPr>
          <w:t>九、妇幼保健院项目财务管理</w:t>
        </w:r>
        <w:r>
          <w:tab/>
        </w:r>
        <w:r>
          <w:fldChar w:fldCharType="begin"/>
        </w:r>
        <w:r>
          <w:instrText xml:space="preserve"> PAGEREF _Toc29158 \h </w:instrText>
        </w:r>
        <w:r>
          <w:fldChar w:fldCharType="separate"/>
        </w:r>
        <w:r>
          <w:t>26</w:t>
        </w:r>
        <w:r>
          <w:fldChar w:fldCharType="end"/>
        </w:r>
      </w:hyperlink>
    </w:p>
    <w:p>
      <w:pPr>
        <w:pStyle w:val="TOC2"/>
        <w:tabs>
          <w:tab w:val="right" w:leader="dot" w:pos="8306"/>
        </w:tabs>
      </w:pPr>
      <w:hyperlink w:anchor="_Toc481" w:history="1">
        <w:r>
          <w:rPr>
            <w:rFonts w:ascii="仿宋" w:eastAsia="仿宋" w:hAnsi="仿宋" w:cs="仿宋" w:hint="eastAsia"/>
            <w:lang w:eastAsia="zh-CN"/>
          </w:rPr>
          <w:t>(一)、资金需求大</w:t>
        </w:r>
        <w:r>
          <w:tab/>
        </w:r>
        <w:r>
          <w:fldChar w:fldCharType="begin"/>
        </w:r>
        <w:r>
          <w:instrText xml:space="preserve"> PAGEREF _Toc481 \h </w:instrText>
        </w:r>
        <w:r>
          <w:fldChar w:fldCharType="separate"/>
        </w:r>
        <w:r>
          <w:t>26</w:t>
        </w:r>
        <w:r>
          <w:fldChar w:fldCharType="end"/>
        </w:r>
      </w:hyperlink>
    </w:p>
    <w:p>
      <w:pPr>
        <w:pStyle w:val="TOC2"/>
        <w:tabs>
          <w:tab w:val="right" w:leader="dot" w:pos="8306"/>
        </w:tabs>
      </w:pPr>
      <w:hyperlink w:anchor="_Toc6439" w:history="1">
        <w:r>
          <w:rPr>
            <w:rFonts w:ascii="仿宋" w:eastAsia="仿宋" w:hAnsi="仿宋" w:cs="仿宋" w:hint="eastAsia"/>
            <w:lang w:eastAsia="zh-CN"/>
          </w:rPr>
          <w:t>(二)、研发周期长</w:t>
        </w:r>
        <w:r>
          <w:tab/>
        </w:r>
        <w:r>
          <w:fldChar w:fldCharType="begin"/>
        </w:r>
        <w:r>
          <w:instrText xml:space="preserve"> PAGEREF _Toc6439 \h </w:instrText>
        </w:r>
        <w:r>
          <w:fldChar w:fldCharType="separate"/>
        </w:r>
        <w:r>
          <w:t>27</w:t>
        </w:r>
        <w:r>
          <w:fldChar w:fldCharType="end"/>
        </w:r>
      </w:hyperlink>
    </w:p>
    <w:p>
      <w:pPr>
        <w:pStyle w:val="TOC2"/>
        <w:tabs>
          <w:tab w:val="right" w:leader="dot" w:pos="8306"/>
        </w:tabs>
      </w:pPr>
      <w:hyperlink w:anchor="_Toc19939" w:history="1">
        <w:r>
          <w:rPr>
            <w:rFonts w:ascii="仿宋" w:eastAsia="仿宋" w:hAnsi="仿宋" w:cs="仿宋" w:hint="eastAsia"/>
            <w:lang w:eastAsia="zh-CN"/>
          </w:rPr>
          <w:t>(三)、市场风险大</w:t>
        </w:r>
        <w:r>
          <w:tab/>
        </w:r>
        <w:r>
          <w:fldChar w:fldCharType="begin"/>
        </w:r>
        <w:r>
          <w:instrText xml:space="preserve"> PAGEREF _Toc19939 \h </w:instrText>
        </w:r>
        <w:r>
          <w:fldChar w:fldCharType="separate"/>
        </w:r>
        <w:r>
          <w:t>28</w:t>
        </w:r>
        <w:r>
          <w:fldChar w:fldCharType="end"/>
        </w:r>
      </w:hyperlink>
    </w:p>
    <w:p>
      <w:pPr>
        <w:pStyle w:val="TOC2"/>
        <w:tabs>
          <w:tab w:val="right" w:leader="dot" w:pos="8306"/>
        </w:tabs>
      </w:pPr>
      <w:hyperlink w:anchor="_Toc3959" w:history="1">
        <w:r>
          <w:rPr>
            <w:rFonts w:ascii="仿宋" w:eastAsia="仿宋" w:hAnsi="仿宋" w:cs="仿宋" w:hint="eastAsia"/>
            <w:lang w:eastAsia="zh-CN"/>
          </w:rPr>
          <w:t>(四)、利润率高</w:t>
        </w:r>
        <w:r>
          <w:tab/>
        </w:r>
        <w:r>
          <w:fldChar w:fldCharType="begin"/>
        </w:r>
        <w:r>
          <w:instrText xml:space="preserve"> PAGEREF _Toc3959 \h </w:instrText>
        </w:r>
        <w:r>
          <w:fldChar w:fldCharType="separate"/>
        </w:r>
        <w:r>
          <w:t>31</w:t>
        </w:r>
        <w:r>
          <w:fldChar w:fldCharType="end"/>
        </w:r>
      </w:hyperlink>
    </w:p>
    <w:p>
      <w:pPr>
        <w:pStyle w:val="TOC1"/>
        <w:tabs>
          <w:tab w:val="right" w:leader="dot" w:pos="8306"/>
        </w:tabs>
      </w:pPr>
      <w:hyperlink w:anchor="_Toc32016" w:history="1">
        <w:r>
          <w:rPr>
            <w:rFonts w:ascii="仿宋" w:eastAsia="仿宋" w:hAnsi="仿宋" w:cs="仿宋" w:hint="eastAsia"/>
            <w:lang w:eastAsia="zh-CN"/>
          </w:rPr>
          <w:t>十、生产安全保护</w:t>
        </w:r>
        <w:r>
          <w:tab/>
        </w:r>
        <w:r>
          <w:fldChar w:fldCharType="begin"/>
        </w:r>
        <w:r>
          <w:instrText xml:space="preserve"> PAGEREF _Toc32016 \h </w:instrText>
        </w:r>
        <w:r>
          <w:fldChar w:fldCharType="separate"/>
        </w:r>
        <w:r>
          <w:t>33</w:t>
        </w:r>
        <w:r>
          <w:fldChar w:fldCharType="end"/>
        </w:r>
      </w:hyperlink>
    </w:p>
    <w:p>
      <w:pPr>
        <w:pStyle w:val="TOC2"/>
        <w:tabs>
          <w:tab w:val="right" w:leader="dot" w:pos="8306"/>
        </w:tabs>
      </w:pPr>
      <w:hyperlink w:anchor="_Toc26675" w:history="1">
        <w:r>
          <w:rPr>
            <w:rFonts w:ascii="仿宋" w:eastAsia="仿宋" w:hAnsi="仿宋" w:cs="仿宋" w:hint="eastAsia"/>
            <w:lang w:eastAsia="zh-CN"/>
          </w:rPr>
          <w:t>(一)、消防安全</w:t>
        </w:r>
        <w:r>
          <w:tab/>
        </w:r>
        <w:r>
          <w:fldChar w:fldCharType="begin"/>
        </w:r>
        <w:r>
          <w:instrText xml:space="preserve"> PAGEREF _Toc26675 \h </w:instrText>
        </w:r>
        <w:r>
          <w:fldChar w:fldCharType="separate"/>
        </w:r>
        <w:r>
          <w:t>33</w:t>
        </w:r>
        <w:r>
          <w:fldChar w:fldCharType="end"/>
        </w:r>
      </w:hyperlink>
    </w:p>
    <w:p>
      <w:pPr>
        <w:pStyle w:val="TOC2"/>
        <w:tabs>
          <w:tab w:val="right" w:leader="dot" w:pos="8306"/>
        </w:tabs>
      </w:pPr>
      <w:hyperlink w:anchor="_Toc27185" w:history="1">
        <w:r>
          <w:rPr>
            <w:rFonts w:ascii="仿宋" w:eastAsia="仿宋" w:hAnsi="仿宋" w:cs="仿宋" w:hint="eastAsia"/>
            <w:lang w:eastAsia="zh-CN"/>
          </w:rPr>
          <w:t>(二)、防火防爆总图布置措施</w:t>
        </w:r>
        <w:r>
          <w:tab/>
        </w:r>
        <w:r>
          <w:fldChar w:fldCharType="begin"/>
        </w:r>
        <w:r>
          <w:instrText xml:space="preserve"> PAGEREF _Toc27185 \h </w:instrText>
        </w:r>
        <w:r>
          <w:fldChar w:fldCharType="separate"/>
        </w:r>
        <w:r>
          <w:t>34</w:t>
        </w:r>
        <w:r>
          <w:fldChar w:fldCharType="end"/>
        </w:r>
      </w:hyperlink>
    </w:p>
    <w:p>
      <w:pPr>
        <w:pStyle w:val="TOC2"/>
        <w:tabs>
          <w:tab w:val="right" w:leader="dot" w:pos="8306"/>
        </w:tabs>
      </w:pPr>
      <w:hyperlink w:anchor="_Toc15477" w:history="1">
        <w:r>
          <w:rPr>
            <w:rFonts w:ascii="仿宋" w:eastAsia="仿宋" w:hAnsi="仿宋" w:cs="仿宋" w:hint="eastAsia"/>
            <w:lang w:eastAsia="zh-CN"/>
          </w:rPr>
          <w:t>(三)、自然灾害防范措施</w:t>
        </w:r>
        <w:r>
          <w:tab/>
        </w:r>
        <w:r>
          <w:fldChar w:fldCharType="begin"/>
        </w:r>
        <w:r>
          <w:instrText xml:space="preserve"> PAGEREF _Toc15477 \h </w:instrText>
        </w:r>
        <w:r>
          <w:fldChar w:fldCharType="separate"/>
        </w:r>
        <w:r>
          <w:t>35</w:t>
        </w:r>
        <w:r>
          <w:fldChar w:fldCharType="end"/>
        </w:r>
      </w:hyperlink>
    </w:p>
    <w:p>
      <w:pPr>
        <w:pStyle w:val="TOC2"/>
        <w:tabs>
          <w:tab w:val="right" w:leader="dot" w:pos="8306"/>
        </w:tabs>
      </w:pPr>
      <w:hyperlink w:anchor="_Toc5535" w:history="1">
        <w:r>
          <w:rPr>
            <w:rFonts w:ascii="仿宋" w:eastAsia="仿宋" w:hAnsi="仿宋" w:cs="仿宋" w:hint="eastAsia"/>
            <w:lang w:eastAsia="zh-CN"/>
          </w:rPr>
          <w:t>(四)、安全色及安全标志使用要求</w:t>
        </w:r>
        <w:r>
          <w:tab/>
        </w:r>
        <w:r>
          <w:fldChar w:fldCharType="begin"/>
        </w:r>
        <w:r>
          <w:instrText xml:space="preserve"> PAGEREF _Toc5535 \h </w:instrText>
        </w:r>
        <w:r>
          <w:fldChar w:fldCharType="separate"/>
        </w:r>
        <w:r>
          <w:t>36</w:t>
        </w:r>
        <w:r>
          <w:fldChar w:fldCharType="end"/>
        </w:r>
      </w:hyperlink>
    </w:p>
    <w:p>
      <w:pPr>
        <w:pStyle w:val="TOC2"/>
        <w:tabs>
          <w:tab w:val="right" w:leader="dot" w:pos="8306"/>
        </w:tabs>
      </w:pPr>
      <w:hyperlink w:anchor="_Toc20531" w:history="1">
        <w:r>
          <w:rPr>
            <w:rFonts w:ascii="仿宋" w:eastAsia="仿宋" w:hAnsi="仿宋" w:cs="仿宋" w:hint="eastAsia"/>
            <w:lang w:eastAsia="zh-CN"/>
          </w:rPr>
          <w:t>(五)、防尘防毒措施</w:t>
        </w:r>
        <w:r>
          <w:tab/>
        </w:r>
        <w:r>
          <w:fldChar w:fldCharType="begin"/>
        </w:r>
        <w:r>
          <w:instrText xml:space="preserve"> PAGEREF _Toc20531 \h </w:instrText>
        </w:r>
        <w:r>
          <w:fldChar w:fldCharType="separate"/>
        </w:r>
        <w:r>
          <w:t>37</w:t>
        </w:r>
        <w:r>
          <w:fldChar w:fldCharType="end"/>
        </w:r>
      </w:hyperlink>
    </w:p>
    <w:p>
      <w:pPr>
        <w:pStyle w:val="TOC2"/>
        <w:tabs>
          <w:tab w:val="right" w:leader="dot" w:pos="8306"/>
        </w:tabs>
      </w:pPr>
      <w:hyperlink w:anchor="_Toc27761" w:history="1">
        <w:r>
          <w:rPr>
            <w:rFonts w:ascii="仿宋" w:eastAsia="仿宋" w:hAnsi="仿宋" w:cs="仿宋" w:hint="eastAsia"/>
            <w:lang w:eastAsia="zh-CN"/>
          </w:rPr>
          <w:t>(六)、防静电、触电防护及防雷措施</w:t>
        </w:r>
        <w:r>
          <w:tab/>
        </w:r>
        <w:r>
          <w:fldChar w:fldCharType="begin"/>
        </w:r>
        <w:r>
          <w:instrText xml:space="preserve"> PAGEREF _Toc27761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55" w:history="1">
        <w:r>
          <w:rPr>
            <w:rFonts w:ascii="仿宋" w:eastAsia="仿宋" w:hAnsi="仿宋" w:cs="仿宋" w:hint="eastAsia"/>
            <w:lang w:eastAsia="zh-CN"/>
          </w:rPr>
          <w:t>(七)、机械设备安全保障措施</w:t>
        </w:r>
        <w:r>
          <w:tab/>
        </w:r>
        <w:r>
          <w:fldChar w:fldCharType="begin"/>
        </w:r>
        <w:r>
          <w:instrText xml:space="preserve"> PAGEREF _Toc6455 \h </w:instrText>
        </w:r>
        <w:r>
          <w:fldChar w:fldCharType="separate"/>
        </w:r>
        <w:r>
          <w:t>39</w:t>
        </w:r>
        <w:r>
          <w:fldChar w:fldCharType="end"/>
        </w:r>
      </w:hyperlink>
    </w:p>
    <w:p>
      <w:pPr>
        <w:pStyle w:val="TOC1"/>
        <w:tabs>
          <w:tab w:val="right" w:leader="dot" w:pos="8306"/>
        </w:tabs>
      </w:pPr>
      <w:hyperlink w:anchor="_Toc7701" w:history="1">
        <w:r>
          <w:rPr>
            <w:rFonts w:ascii="仿宋" w:eastAsia="仿宋" w:hAnsi="仿宋" w:cs="仿宋" w:hint="eastAsia"/>
            <w:lang w:eastAsia="zh-CN"/>
          </w:rPr>
          <w:t>十一、妇幼保健院项目环境影响分析</w:t>
        </w:r>
        <w:r>
          <w:tab/>
        </w:r>
        <w:r>
          <w:fldChar w:fldCharType="begin"/>
        </w:r>
        <w:r>
          <w:instrText xml:space="preserve"> PAGEREF _Toc7701 \h </w:instrText>
        </w:r>
        <w:r>
          <w:fldChar w:fldCharType="separate"/>
        </w:r>
        <w:r>
          <w:t>41</w:t>
        </w:r>
        <w:r>
          <w:fldChar w:fldCharType="end"/>
        </w:r>
      </w:hyperlink>
    </w:p>
    <w:p>
      <w:pPr>
        <w:pStyle w:val="TOC2"/>
        <w:tabs>
          <w:tab w:val="right" w:leader="dot" w:pos="8306"/>
        </w:tabs>
      </w:pPr>
      <w:hyperlink w:anchor="_Toc32475" w:history="1">
        <w:r>
          <w:rPr>
            <w:rFonts w:ascii="仿宋" w:eastAsia="仿宋" w:hAnsi="仿宋" w:cs="仿宋" w:hint="eastAsia"/>
            <w:lang w:eastAsia="zh-CN"/>
          </w:rPr>
          <w:t>(一)、建设区域环境质量现状</w:t>
        </w:r>
        <w:r>
          <w:tab/>
        </w:r>
        <w:r>
          <w:fldChar w:fldCharType="begin"/>
        </w:r>
        <w:r>
          <w:instrText xml:space="preserve"> PAGEREF _Toc32475 \h </w:instrText>
        </w:r>
        <w:r>
          <w:fldChar w:fldCharType="separate"/>
        </w:r>
        <w:r>
          <w:t>41</w:t>
        </w:r>
        <w:r>
          <w:fldChar w:fldCharType="end"/>
        </w:r>
      </w:hyperlink>
    </w:p>
    <w:p>
      <w:pPr>
        <w:pStyle w:val="TOC2"/>
        <w:tabs>
          <w:tab w:val="right" w:leader="dot" w:pos="8306"/>
        </w:tabs>
      </w:pPr>
      <w:hyperlink w:anchor="_Toc7060" w:history="1">
        <w:r>
          <w:rPr>
            <w:rFonts w:ascii="仿宋" w:eastAsia="仿宋" w:hAnsi="仿宋" w:cs="仿宋" w:hint="eastAsia"/>
            <w:lang w:eastAsia="zh-CN"/>
          </w:rPr>
          <w:t>(二)、建设期环境保护</w:t>
        </w:r>
        <w:r>
          <w:tab/>
        </w:r>
        <w:r>
          <w:fldChar w:fldCharType="begin"/>
        </w:r>
        <w:r>
          <w:instrText xml:space="preserve"> PAGEREF _Toc7060 \h </w:instrText>
        </w:r>
        <w:r>
          <w:fldChar w:fldCharType="separate"/>
        </w:r>
        <w:r>
          <w:t>42</w:t>
        </w:r>
        <w:r>
          <w:fldChar w:fldCharType="end"/>
        </w:r>
      </w:hyperlink>
    </w:p>
    <w:p>
      <w:pPr>
        <w:pStyle w:val="TOC2"/>
        <w:tabs>
          <w:tab w:val="right" w:leader="dot" w:pos="8306"/>
        </w:tabs>
      </w:pPr>
      <w:hyperlink w:anchor="_Toc8376" w:history="1">
        <w:r>
          <w:rPr>
            <w:rFonts w:ascii="仿宋" w:eastAsia="仿宋" w:hAnsi="仿宋" w:cs="仿宋" w:hint="eastAsia"/>
            <w:lang w:eastAsia="zh-CN"/>
          </w:rPr>
          <w:t>(三)、运营期环境保护</w:t>
        </w:r>
        <w:r>
          <w:tab/>
        </w:r>
        <w:r>
          <w:fldChar w:fldCharType="begin"/>
        </w:r>
        <w:r>
          <w:instrText xml:space="preserve"> PAGEREF _Toc8376 \h </w:instrText>
        </w:r>
        <w:r>
          <w:fldChar w:fldCharType="separate"/>
        </w:r>
        <w:r>
          <w:t>43</w:t>
        </w:r>
        <w:r>
          <w:fldChar w:fldCharType="end"/>
        </w:r>
      </w:hyperlink>
    </w:p>
    <w:p>
      <w:pPr>
        <w:pStyle w:val="TOC2"/>
        <w:tabs>
          <w:tab w:val="right" w:leader="dot" w:pos="8306"/>
        </w:tabs>
      </w:pPr>
      <w:hyperlink w:anchor="_Toc30227" w:history="1">
        <w:r>
          <w:rPr>
            <w:rFonts w:ascii="仿宋" w:eastAsia="仿宋" w:hAnsi="仿宋" w:cs="仿宋" w:hint="eastAsia"/>
            <w:lang w:eastAsia="zh-CN"/>
          </w:rPr>
          <w:t>(四)、妇幼保健院项目建设对区域经济的影响</w:t>
        </w:r>
        <w:r>
          <w:tab/>
        </w:r>
        <w:r>
          <w:fldChar w:fldCharType="begin"/>
        </w:r>
        <w:r>
          <w:instrText xml:space="preserve"> PAGEREF _Toc30227 \h </w:instrText>
        </w:r>
        <w:r>
          <w:fldChar w:fldCharType="separate"/>
        </w:r>
        <w:r>
          <w:t>45</w:t>
        </w:r>
        <w:r>
          <w:fldChar w:fldCharType="end"/>
        </w:r>
      </w:hyperlink>
    </w:p>
    <w:p>
      <w:pPr>
        <w:pStyle w:val="TOC2"/>
        <w:tabs>
          <w:tab w:val="right" w:leader="dot" w:pos="8306"/>
        </w:tabs>
      </w:pPr>
      <w:hyperlink w:anchor="_Toc9118" w:history="1">
        <w:r>
          <w:rPr>
            <w:rFonts w:ascii="仿宋" w:eastAsia="仿宋" w:hAnsi="仿宋" w:cs="仿宋" w:hint="eastAsia"/>
            <w:lang w:eastAsia="zh-CN"/>
          </w:rPr>
          <w:t>(五)、废弃物处理</w:t>
        </w:r>
        <w:r>
          <w:tab/>
        </w:r>
        <w:r>
          <w:fldChar w:fldCharType="begin"/>
        </w:r>
        <w:r>
          <w:instrText xml:space="preserve"> PAGEREF _Toc9118 \h </w:instrText>
        </w:r>
        <w:r>
          <w:fldChar w:fldCharType="separate"/>
        </w:r>
        <w:r>
          <w:t>47</w:t>
        </w:r>
        <w:r>
          <w:fldChar w:fldCharType="end"/>
        </w:r>
      </w:hyperlink>
    </w:p>
    <w:p>
      <w:pPr>
        <w:pStyle w:val="TOC2"/>
        <w:tabs>
          <w:tab w:val="right" w:leader="dot" w:pos="8306"/>
        </w:tabs>
      </w:pPr>
      <w:hyperlink w:anchor="_Toc15956" w:history="1">
        <w:r>
          <w:rPr>
            <w:rFonts w:ascii="仿宋" w:eastAsia="仿宋" w:hAnsi="仿宋" w:cs="仿宋" w:hint="eastAsia"/>
            <w:lang w:eastAsia="zh-CN"/>
          </w:rPr>
          <w:t>(六)、特殊环境影响分析</w:t>
        </w:r>
        <w:r>
          <w:tab/>
        </w:r>
        <w:r>
          <w:fldChar w:fldCharType="begin"/>
        </w:r>
        <w:r>
          <w:instrText xml:space="preserve"> PAGEREF _Toc15956 \h </w:instrText>
        </w:r>
        <w:r>
          <w:fldChar w:fldCharType="separate"/>
        </w:r>
        <w:r>
          <w:t>48</w:t>
        </w:r>
        <w:r>
          <w:fldChar w:fldCharType="end"/>
        </w:r>
      </w:hyperlink>
    </w:p>
    <w:p>
      <w:pPr>
        <w:pStyle w:val="TOC2"/>
        <w:tabs>
          <w:tab w:val="right" w:leader="dot" w:pos="8306"/>
        </w:tabs>
      </w:pPr>
      <w:hyperlink w:anchor="_Toc16282" w:history="1">
        <w:r>
          <w:rPr>
            <w:rFonts w:ascii="仿宋" w:eastAsia="仿宋" w:hAnsi="仿宋" w:cs="仿宋" w:hint="eastAsia"/>
            <w:lang w:eastAsia="zh-CN"/>
          </w:rPr>
          <w:t>(七)、清洁生产</w:t>
        </w:r>
        <w:r>
          <w:tab/>
        </w:r>
        <w:r>
          <w:fldChar w:fldCharType="begin"/>
        </w:r>
        <w:r>
          <w:instrText xml:space="preserve"> PAGEREF _Toc16282 \h </w:instrText>
        </w:r>
        <w:r>
          <w:fldChar w:fldCharType="separate"/>
        </w:r>
        <w:r>
          <w:t>49</w:t>
        </w:r>
        <w:r>
          <w:fldChar w:fldCharType="end"/>
        </w:r>
      </w:hyperlink>
    </w:p>
    <w:p>
      <w:pPr>
        <w:pStyle w:val="TOC2"/>
        <w:tabs>
          <w:tab w:val="right" w:leader="dot" w:pos="8306"/>
        </w:tabs>
      </w:pPr>
      <w:hyperlink w:anchor="_Toc21826" w:history="1">
        <w:r>
          <w:rPr>
            <w:rFonts w:ascii="仿宋" w:eastAsia="仿宋" w:hAnsi="仿宋" w:cs="仿宋" w:hint="eastAsia"/>
            <w:lang w:eastAsia="zh-CN"/>
          </w:rPr>
          <w:t>(八)、环境保护综合评价</w:t>
        </w:r>
        <w:r>
          <w:tab/>
        </w:r>
        <w:r>
          <w:fldChar w:fldCharType="begin"/>
        </w:r>
        <w:r>
          <w:instrText xml:space="preserve"> PAGEREF _Toc21826 \h </w:instrText>
        </w:r>
        <w:r>
          <w:fldChar w:fldCharType="separate"/>
        </w:r>
        <w:r>
          <w:t>50</w:t>
        </w:r>
        <w:r>
          <w:fldChar w:fldCharType="end"/>
        </w:r>
      </w:hyperlink>
    </w:p>
    <w:p>
      <w:pPr>
        <w:pStyle w:val="TOC1"/>
        <w:tabs>
          <w:tab w:val="right" w:leader="dot" w:pos="8306"/>
        </w:tabs>
      </w:pPr>
      <w:hyperlink w:anchor="_Toc24271" w:history="1">
        <w:r>
          <w:rPr>
            <w:rFonts w:ascii="仿宋" w:eastAsia="仿宋" w:hAnsi="仿宋" w:cs="仿宋" w:hint="eastAsia"/>
            <w:lang w:eastAsia="zh-CN"/>
          </w:rPr>
          <w:t>十二、妇幼保健院项目风险管理</w:t>
        </w:r>
        <w:r>
          <w:tab/>
        </w:r>
        <w:r>
          <w:fldChar w:fldCharType="begin"/>
        </w:r>
        <w:r>
          <w:instrText xml:space="preserve"> PAGEREF _Toc24271 \h </w:instrText>
        </w:r>
        <w:r>
          <w:fldChar w:fldCharType="separate"/>
        </w:r>
        <w:r>
          <w:t>51</w:t>
        </w:r>
        <w:r>
          <w:fldChar w:fldCharType="end"/>
        </w:r>
      </w:hyperlink>
    </w:p>
    <w:p>
      <w:pPr>
        <w:pStyle w:val="TOC2"/>
        <w:tabs>
          <w:tab w:val="right" w:leader="dot" w:pos="8306"/>
        </w:tabs>
      </w:pPr>
      <w:hyperlink w:anchor="_Toc24008" w:history="1">
        <w:r>
          <w:rPr>
            <w:rFonts w:ascii="仿宋" w:eastAsia="仿宋" w:hAnsi="仿宋" w:cs="仿宋" w:hint="eastAsia"/>
            <w:lang w:eastAsia="zh-CN"/>
          </w:rPr>
          <w:t>(一)、风险识别与评估</w:t>
        </w:r>
        <w:r>
          <w:tab/>
        </w:r>
        <w:r>
          <w:fldChar w:fldCharType="begin"/>
        </w:r>
        <w:r>
          <w:instrText xml:space="preserve"> PAGEREF _Toc24008 \h </w:instrText>
        </w:r>
        <w:r>
          <w:fldChar w:fldCharType="separate"/>
        </w:r>
        <w:r>
          <w:t>51</w:t>
        </w:r>
        <w:r>
          <w:fldChar w:fldCharType="end"/>
        </w:r>
      </w:hyperlink>
    </w:p>
    <w:p>
      <w:pPr>
        <w:pStyle w:val="TOC2"/>
        <w:tabs>
          <w:tab w:val="right" w:leader="dot" w:pos="8306"/>
        </w:tabs>
      </w:pPr>
      <w:hyperlink w:anchor="_Toc23659" w:history="1">
        <w:r>
          <w:rPr>
            <w:rFonts w:ascii="仿宋" w:eastAsia="仿宋" w:hAnsi="仿宋" w:cs="仿宋" w:hint="eastAsia"/>
            <w:lang w:eastAsia="zh-CN"/>
          </w:rPr>
          <w:t>(二)、风险应对策略</w:t>
        </w:r>
        <w:r>
          <w:tab/>
        </w:r>
        <w:r>
          <w:fldChar w:fldCharType="begin"/>
        </w:r>
        <w:r>
          <w:instrText xml:space="preserve"> PAGEREF _Toc23659 \h </w:instrText>
        </w:r>
        <w:r>
          <w:fldChar w:fldCharType="separate"/>
        </w:r>
        <w:r>
          <w:t>52</w:t>
        </w:r>
        <w:r>
          <w:fldChar w:fldCharType="end"/>
        </w:r>
      </w:hyperlink>
    </w:p>
    <w:p>
      <w:pPr>
        <w:pStyle w:val="TOC2"/>
        <w:tabs>
          <w:tab w:val="right" w:leader="dot" w:pos="8306"/>
        </w:tabs>
      </w:pPr>
      <w:hyperlink w:anchor="_Toc17034" w:history="1">
        <w:r>
          <w:rPr>
            <w:rFonts w:ascii="仿宋" w:eastAsia="仿宋" w:hAnsi="仿宋" w:cs="仿宋" w:hint="eastAsia"/>
            <w:lang w:eastAsia="zh-CN"/>
          </w:rPr>
          <w:t>(三)、风险监控与控制</w:t>
        </w:r>
        <w:r>
          <w:tab/>
        </w:r>
        <w:r>
          <w:fldChar w:fldCharType="begin"/>
        </w:r>
        <w:r>
          <w:instrText xml:space="preserve"> PAGEREF _Toc17034 \h </w:instrText>
        </w:r>
        <w:r>
          <w:fldChar w:fldCharType="separate"/>
        </w:r>
        <w:r>
          <w:t>54</w:t>
        </w:r>
        <w:r>
          <w:fldChar w:fldCharType="end"/>
        </w:r>
      </w:hyperlink>
    </w:p>
    <w:p>
      <w:pPr>
        <w:pStyle w:val="TOC1"/>
        <w:tabs>
          <w:tab w:val="right" w:leader="dot" w:pos="8306"/>
        </w:tabs>
      </w:pPr>
      <w:hyperlink w:anchor="_Toc11271" w:history="1">
        <w:r>
          <w:rPr>
            <w:rFonts w:ascii="仿宋" w:eastAsia="仿宋" w:hAnsi="仿宋" w:cs="仿宋" w:hint="eastAsia"/>
            <w:lang w:eastAsia="zh-CN"/>
          </w:rPr>
          <w:t>十三、妇幼保健院项目变更管理</w:t>
        </w:r>
        <w:r>
          <w:tab/>
        </w:r>
        <w:r>
          <w:fldChar w:fldCharType="begin"/>
        </w:r>
        <w:r>
          <w:instrText xml:space="preserve"> PAGEREF _Toc11271 \h </w:instrText>
        </w:r>
        <w:r>
          <w:fldChar w:fldCharType="separate"/>
        </w:r>
        <w:r>
          <w:t>55</w:t>
        </w:r>
        <w:r>
          <w:fldChar w:fldCharType="end"/>
        </w:r>
      </w:hyperlink>
    </w:p>
    <w:p>
      <w:pPr>
        <w:pStyle w:val="TOC2"/>
        <w:tabs>
          <w:tab w:val="right" w:leader="dot" w:pos="8306"/>
        </w:tabs>
      </w:pPr>
      <w:hyperlink w:anchor="_Toc5686" w:history="1">
        <w:r>
          <w:rPr>
            <w:rFonts w:ascii="仿宋" w:eastAsia="仿宋" w:hAnsi="仿宋" w:cs="仿宋" w:hint="eastAsia"/>
            <w:lang w:eastAsia="zh-CN"/>
          </w:rPr>
          <w:t>(一)、变更申请与评估</w:t>
        </w:r>
        <w:r>
          <w:tab/>
        </w:r>
        <w:r>
          <w:fldChar w:fldCharType="begin"/>
        </w:r>
        <w:r>
          <w:instrText xml:space="preserve"> PAGEREF _Toc5686 \h </w:instrText>
        </w:r>
        <w:r>
          <w:fldChar w:fldCharType="separate"/>
        </w:r>
        <w:r>
          <w:t>55</w:t>
        </w:r>
        <w:r>
          <w:fldChar w:fldCharType="end"/>
        </w:r>
      </w:hyperlink>
    </w:p>
    <w:p>
      <w:pPr>
        <w:pStyle w:val="TOC2"/>
        <w:tabs>
          <w:tab w:val="right" w:leader="dot" w:pos="8306"/>
        </w:tabs>
      </w:pPr>
      <w:hyperlink w:anchor="_Toc13608" w:history="1">
        <w:r>
          <w:rPr>
            <w:rFonts w:ascii="仿宋" w:eastAsia="仿宋" w:hAnsi="仿宋" w:cs="仿宋" w:hint="eastAsia"/>
            <w:lang w:eastAsia="zh-CN"/>
          </w:rPr>
          <w:t>(二)、变更实施与控制</w:t>
        </w:r>
        <w:r>
          <w:tab/>
        </w:r>
        <w:r>
          <w:fldChar w:fldCharType="begin"/>
        </w:r>
        <w:r>
          <w:instrText xml:space="preserve"> PAGEREF _Toc13608 \h </w:instrText>
        </w:r>
        <w:r>
          <w:fldChar w:fldCharType="separate"/>
        </w:r>
        <w:r>
          <w:t>56</w:t>
        </w:r>
        <w:r>
          <w:fldChar w:fldCharType="end"/>
        </w:r>
      </w:hyperlink>
    </w:p>
    <w:p>
      <w:pPr>
        <w:pStyle w:val="TOC1"/>
        <w:tabs>
          <w:tab w:val="right" w:leader="dot" w:pos="8306"/>
        </w:tabs>
      </w:pPr>
      <w:hyperlink w:anchor="_Toc2949" w:history="1">
        <w:r>
          <w:rPr>
            <w:rFonts w:ascii="仿宋" w:eastAsia="仿宋" w:hAnsi="仿宋" w:cs="仿宋" w:hint="eastAsia"/>
            <w:lang w:eastAsia="zh-CN"/>
          </w:rPr>
          <w:t>十四、妇幼保健院项目实施时间节点</w:t>
        </w:r>
        <w:r>
          <w:tab/>
        </w:r>
        <w:r>
          <w:fldChar w:fldCharType="begin"/>
        </w:r>
        <w:r>
          <w:instrText xml:space="preserve"> PAGEREF _Toc2949 \h </w:instrText>
        </w:r>
        <w:r>
          <w:fldChar w:fldCharType="separate"/>
        </w:r>
        <w:r>
          <w:t>56</w:t>
        </w:r>
        <w:r>
          <w:fldChar w:fldCharType="end"/>
        </w:r>
      </w:hyperlink>
    </w:p>
    <w:p>
      <w:pPr>
        <w:pStyle w:val="TOC2"/>
        <w:tabs>
          <w:tab w:val="right" w:leader="dot" w:pos="8306"/>
        </w:tabs>
      </w:pPr>
      <w:hyperlink w:anchor="_Toc19398" w:history="1">
        <w:r>
          <w:rPr>
            <w:rFonts w:ascii="仿宋" w:eastAsia="仿宋" w:hAnsi="仿宋" w:cs="仿宋" w:hint="eastAsia"/>
            <w:lang w:eastAsia="zh-CN"/>
          </w:rPr>
          <w:t>(一)、妇幼保健院项目启动阶段时间节点</w:t>
        </w:r>
        <w:r>
          <w:tab/>
        </w:r>
        <w:r>
          <w:fldChar w:fldCharType="begin"/>
        </w:r>
        <w:r>
          <w:instrText xml:space="preserve"> PAGEREF _Toc19398 \h </w:instrText>
        </w:r>
        <w:r>
          <w:fldChar w:fldCharType="separate"/>
        </w:r>
        <w:r>
          <w:t>56</w:t>
        </w:r>
        <w:r>
          <w:fldChar w:fldCharType="end"/>
        </w:r>
      </w:hyperlink>
    </w:p>
    <w:p>
      <w:pPr>
        <w:pStyle w:val="TOC2"/>
        <w:tabs>
          <w:tab w:val="right" w:leader="dot" w:pos="8306"/>
        </w:tabs>
      </w:pPr>
      <w:hyperlink w:anchor="_Toc27176" w:history="1">
        <w:r>
          <w:rPr>
            <w:rFonts w:ascii="仿宋" w:eastAsia="仿宋" w:hAnsi="仿宋" w:cs="仿宋" w:hint="eastAsia"/>
            <w:lang w:eastAsia="zh-CN"/>
          </w:rPr>
          <w:t>(二)、妇幼保健院项目执行阶段时间节点</w:t>
        </w:r>
        <w:r>
          <w:tab/>
        </w:r>
        <w:r>
          <w:fldChar w:fldCharType="begin"/>
        </w:r>
        <w:r>
          <w:instrText xml:space="preserve"> PAGEREF _Toc27176 \h </w:instrText>
        </w:r>
        <w:r>
          <w:fldChar w:fldCharType="separate"/>
        </w:r>
        <w:r>
          <w:t>58</w:t>
        </w:r>
        <w:r>
          <w:fldChar w:fldCharType="end"/>
        </w:r>
      </w:hyperlink>
    </w:p>
    <w:p>
      <w:pPr>
        <w:pStyle w:val="TOC2"/>
        <w:tabs>
          <w:tab w:val="right" w:leader="dot" w:pos="8306"/>
        </w:tabs>
      </w:pPr>
      <w:hyperlink w:anchor="_Toc13823" w:history="1">
        <w:r>
          <w:rPr>
            <w:rFonts w:ascii="仿宋" w:eastAsia="仿宋" w:hAnsi="仿宋" w:cs="仿宋" w:hint="eastAsia"/>
            <w:lang w:eastAsia="zh-CN"/>
          </w:rPr>
          <w:t>(三)、妇幼保健院项目完成阶段时间节点</w:t>
        </w:r>
        <w:r>
          <w:tab/>
        </w:r>
        <w:r>
          <w:fldChar w:fldCharType="begin"/>
        </w:r>
        <w:r>
          <w:instrText xml:space="preserve"> PAGEREF _Toc13823 \h </w:instrText>
        </w:r>
        <w:r>
          <w:fldChar w:fldCharType="separate"/>
        </w:r>
        <w:r>
          <w:t>59</w:t>
        </w:r>
        <w:r>
          <w:fldChar w:fldCharType="end"/>
        </w:r>
      </w:hyperlink>
    </w:p>
    <w:p>
      <w:pPr>
        <w:pStyle w:val="TOC1"/>
        <w:tabs>
          <w:tab w:val="right" w:leader="dot" w:pos="8306"/>
        </w:tabs>
      </w:pPr>
      <w:hyperlink w:anchor="_Toc28765" w:history="1">
        <w:r>
          <w:rPr>
            <w:rFonts w:ascii="仿宋" w:eastAsia="仿宋" w:hAnsi="仿宋" w:cs="仿宋" w:hint="eastAsia"/>
            <w:lang w:eastAsia="zh-CN"/>
          </w:rPr>
          <w:t>十五、风险识别与分类</w:t>
        </w:r>
        <w:r>
          <w:tab/>
        </w:r>
        <w:r>
          <w:fldChar w:fldCharType="begin"/>
        </w:r>
        <w:r>
          <w:instrText xml:space="preserve"> PAGEREF _Toc28765 \h </w:instrText>
        </w:r>
        <w:r>
          <w:fldChar w:fldCharType="separate"/>
        </w:r>
        <w:r>
          <w:t>60</w:t>
        </w:r>
        <w:r>
          <w:fldChar w:fldCharType="end"/>
        </w:r>
      </w:hyperlink>
    </w:p>
    <w:p>
      <w:pPr>
        <w:pStyle w:val="TOC2"/>
        <w:tabs>
          <w:tab w:val="right" w:leader="dot" w:pos="8306"/>
        </w:tabs>
      </w:pPr>
      <w:hyperlink w:anchor="_Toc19394" w:history="1">
        <w:r>
          <w:rPr>
            <w:rFonts w:ascii="仿宋" w:eastAsia="仿宋" w:hAnsi="仿宋" w:cs="仿宋" w:hint="eastAsia"/>
            <w:lang w:eastAsia="zh-CN"/>
          </w:rPr>
          <w:t>(一)、风险识别</w:t>
        </w:r>
        <w:r>
          <w:tab/>
        </w:r>
        <w:r>
          <w:fldChar w:fldCharType="begin"/>
        </w:r>
        <w:r>
          <w:instrText xml:space="preserve"> PAGEREF _Toc19394 \h </w:instrText>
        </w:r>
        <w:r>
          <w:fldChar w:fldCharType="separate"/>
        </w:r>
        <w:r>
          <w:t>60</w:t>
        </w:r>
        <w:r>
          <w:fldChar w:fldCharType="end"/>
        </w:r>
      </w:hyperlink>
    </w:p>
    <w:p>
      <w:pPr>
        <w:pStyle w:val="TOC2"/>
        <w:tabs>
          <w:tab w:val="right" w:leader="dot" w:pos="8306"/>
        </w:tabs>
      </w:pPr>
      <w:hyperlink w:anchor="_Toc11609" w:history="1">
        <w:r>
          <w:rPr>
            <w:rFonts w:ascii="仿宋" w:eastAsia="仿宋" w:hAnsi="仿宋" w:cs="仿宋" w:hint="eastAsia"/>
            <w:lang w:eastAsia="zh-CN"/>
          </w:rPr>
          <w:t>(二)、风险分类</w:t>
        </w:r>
        <w:r>
          <w:tab/>
        </w:r>
        <w:r>
          <w:fldChar w:fldCharType="begin"/>
        </w:r>
        <w:r>
          <w:instrText xml:space="preserve"> PAGEREF _Toc11609 \h </w:instrText>
        </w:r>
        <w:r>
          <w:fldChar w:fldCharType="separate"/>
        </w:r>
        <w:r>
          <w:t>61</w:t>
        </w:r>
        <w:r>
          <w:fldChar w:fldCharType="end"/>
        </w:r>
      </w:hyperlink>
    </w:p>
    <w:p>
      <w:pPr>
        <w:pStyle w:val="TOC1"/>
        <w:tabs>
          <w:tab w:val="right" w:leader="dot" w:pos="8306"/>
        </w:tabs>
      </w:pPr>
      <w:hyperlink w:anchor="_Toc30447" w:history="1">
        <w:r>
          <w:rPr>
            <w:rFonts w:ascii="仿宋" w:eastAsia="仿宋" w:hAnsi="仿宋" w:cs="仿宋" w:hint="eastAsia"/>
            <w:lang w:eastAsia="zh-CN"/>
          </w:rPr>
          <w:t>十六、妇幼保健院项目治理与监督</w:t>
        </w:r>
        <w:r>
          <w:tab/>
        </w:r>
        <w:r>
          <w:fldChar w:fldCharType="begin"/>
        </w:r>
        <w:r>
          <w:instrText xml:space="preserve"> PAGEREF _Toc30447 \h </w:instrText>
        </w:r>
        <w:r>
          <w:fldChar w:fldCharType="separate"/>
        </w:r>
        <w:r>
          <w:t>63</w:t>
        </w:r>
        <w:r>
          <w:fldChar w:fldCharType="end"/>
        </w:r>
      </w:hyperlink>
    </w:p>
    <w:p>
      <w:pPr>
        <w:pStyle w:val="TOC2"/>
        <w:tabs>
          <w:tab w:val="right" w:leader="dot" w:pos="8306"/>
        </w:tabs>
      </w:pPr>
      <w:hyperlink w:anchor="_Toc12811" w:history="1">
        <w:r>
          <w:rPr>
            <w:rFonts w:ascii="仿宋" w:eastAsia="仿宋" w:hAnsi="仿宋" w:cs="仿宋" w:hint="eastAsia"/>
            <w:lang w:eastAsia="zh-CN"/>
          </w:rPr>
          <w:t>(一)、妇幼保健院项目治理结构</w:t>
        </w:r>
        <w:r>
          <w:tab/>
        </w:r>
        <w:r>
          <w:fldChar w:fldCharType="begin"/>
        </w:r>
        <w:r>
          <w:instrText xml:space="preserve"> PAGEREF _Toc12811 \h </w:instrText>
        </w:r>
        <w:r>
          <w:fldChar w:fldCharType="separate"/>
        </w:r>
        <w:r>
          <w:t>63</w:t>
        </w:r>
        <w:r>
          <w:fldChar w:fldCharType="end"/>
        </w:r>
      </w:hyperlink>
    </w:p>
    <w:p>
      <w:pPr>
        <w:pStyle w:val="TOC2"/>
        <w:tabs>
          <w:tab w:val="right" w:leader="dot" w:pos="8306"/>
        </w:tabs>
      </w:pPr>
      <w:hyperlink w:anchor="_Toc20562" w:history="1">
        <w:r>
          <w:rPr>
            <w:rFonts w:ascii="仿宋" w:eastAsia="仿宋" w:hAnsi="仿宋" w:cs="仿宋" w:hint="eastAsia"/>
            <w:lang w:eastAsia="zh-CN"/>
          </w:rPr>
          <w:t>(二)、监督与审计</w:t>
        </w:r>
        <w:r>
          <w:tab/>
        </w:r>
        <w:r>
          <w:fldChar w:fldCharType="begin"/>
        </w:r>
        <w:r>
          <w:instrText xml:space="preserve"> PAGEREF _Toc20562 \h </w:instrText>
        </w:r>
        <w:r>
          <w:fldChar w:fldCharType="separate"/>
        </w:r>
        <w:r>
          <w:t>64</w:t>
        </w:r>
        <w:r>
          <w:fldChar w:fldCharType="end"/>
        </w:r>
      </w:hyperlink>
    </w:p>
    <w:p>
      <w:pPr>
        <w:pStyle w:val="TOC1"/>
        <w:tabs>
          <w:tab w:val="right" w:leader="dot" w:pos="8306"/>
        </w:tabs>
      </w:pPr>
      <w:hyperlink w:anchor="_Toc280" w:history="1">
        <w:r>
          <w:rPr>
            <w:rFonts w:ascii="仿宋" w:eastAsia="仿宋" w:hAnsi="仿宋" w:cs="仿宋" w:hint="eastAsia"/>
            <w:lang w:eastAsia="zh-CN"/>
          </w:rPr>
          <w:t>十七、质量管理体系</w:t>
        </w:r>
        <w:r>
          <w:tab/>
        </w:r>
        <w:r>
          <w:fldChar w:fldCharType="begin"/>
        </w:r>
        <w:r>
          <w:instrText xml:space="preserve"> PAGEREF _Toc280 \h </w:instrText>
        </w:r>
        <w:r>
          <w:fldChar w:fldCharType="separate"/>
        </w:r>
        <w:r>
          <w:t>66</w:t>
        </w:r>
        <w:r>
          <w:fldChar w:fldCharType="end"/>
        </w:r>
      </w:hyperlink>
    </w:p>
    <w:p>
      <w:pPr>
        <w:pStyle w:val="TOC2"/>
        <w:tabs>
          <w:tab w:val="right" w:leader="dot" w:pos="8306"/>
        </w:tabs>
      </w:pPr>
      <w:hyperlink w:anchor="_Toc7329" w:history="1">
        <w:r>
          <w:rPr>
            <w:rFonts w:ascii="仿宋" w:eastAsia="仿宋" w:hAnsi="仿宋" w:cs="仿宋" w:hint="eastAsia"/>
            <w:lang w:eastAsia="zh-CN"/>
          </w:rPr>
          <w:t>(一)、质量目标与方针</w:t>
        </w:r>
        <w:r>
          <w:tab/>
        </w:r>
        <w:r>
          <w:fldChar w:fldCharType="begin"/>
        </w:r>
        <w:r>
          <w:instrText xml:space="preserve"> PAGEREF _Toc7329 \h </w:instrText>
        </w:r>
        <w:r>
          <w:fldChar w:fldCharType="separate"/>
        </w:r>
        <w:r>
          <w:t>66</w:t>
        </w:r>
        <w:r>
          <w:fldChar w:fldCharType="end"/>
        </w:r>
      </w:hyperlink>
    </w:p>
    <w:p>
      <w:pPr>
        <w:pStyle w:val="TOC2"/>
        <w:tabs>
          <w:tab w:val="right" w:leader="dot" w:pos="8306"/>
        </w:tabs>
      </w:pPr>
      <w:hyperlink w:anchor="_Toc3686" w:history="1">
        <w:r>
          <w:rPr>
            <w:rFonts w:ascii="仿宋" w:eastAsia="仿宋" w:hAnsi="仿宋" w:cs="仿宋" w:hint="eastAsia"/>
            <w:lang w:eastAsia="zh-CN"/>
          </w:rPr>
          <w:t>(二)、质量管理责任</w:t>
        </w:r>
        <w:r>
          <w:tab/>
        </w:r>
        <w:r>
          <w:fldChar w:fldCharType="begin"/>
        </w:r>
        <w:r>
          <w:instrText xml:space="preserve"> PAGEREF _Toc3686 \h </w:instrText>
        </w:r>
        <w:r>
          <w:fldChar w:fldCharType="separate"/>
        </w:r>
        <w:r>
          <w:t>67</w:t>
        </w:r>
        <w:r>
          <w:fldChar w:fldCharType="end"/>
        </w:r>
      </w:hyperlink>
    </w:p>
    <w:p>
      <w:pPr>
        <w:pStyle w:val="TOC2"/>
        <w:tabs>
          <w:tab w:val="right" w:leader="dot" w:pos="8306"/>
        </w:tabs>
      </w:pPr>
      <w:hyperlink w:anchor="_Toc16937" w:history="1">
        <w:r>
          <w:rPr>
            <w:rFonts w:ascii="仿宋" w:eastAsia="仿宋" w:hAnsi="仿宋" w:cs="仿宋" w:hint="eastAsia"/>
            <w:lang w:eastAsia="zh-CN"/>
          </w:rPr>
          <w:t>(三)、质量管理体系文件</w:t>
        </w:r>
        <w:r>
          <w:tab/>
        </w:r>
        <w:r>
          <w:fldChar w:fldCharType="begin"/>
        </w:r>
        <w:r>
          <w:instrText xml:space="preserve"> PAGEREF _Toc16937 \h </w:instrText>
        </w:r>
        <w:r>
          <w:fldChar w:fldCharType="separate"/>
        </w:r>
        <w:r>
          <w:t>68</w:t>
        </w:r>
        <w:r>
          <w:fldChar w:fldCharType="end"/>
        </w:r>
      </w:hyperlink>
    </w:p>
    <w:p>
      <w:pPr>
        <w:pStyle w:val="TOC2"/>
        <w:tabs>
          <w:tab w:val="right" w:leader="dot" w:pos="8306"/>
        </w:tabs>
      </w:pPr>
      <w:hyperlink w:anchor="_Toc18717" w:history="1">
        <w:r>
          <w:rPr>
            <w:rFonts w:ascii="仿宋" w:eastAsia="仿宋" w:hAnsi="仿宋" w:cs="仿宋" w:hint="eastAsia"/>
            <w:lang w:eastAsia="zh-CN"/>
          </w:rPr>
          <w:t>(四)、质量培训与教育</w:t>
        </w:r>
        <w:r>
          <w:tab/>
        </w:r>
        <w:r>
          <w:fldChar w:fldCharType="begin"/>
        </w:r>
        <w:r>
          <w:instrText xml:space="preserve"> PAGEREF _Toc18717 \h </w:instrText>
        </w:r>
        <w:r>
          <w:fldChar w:fldCharType="separate"/>
        </w:r>
        <w:r>
          <w:t>70</w:t>
        </w:r>
        <w:r>
          <w:fldChar w:fldCharType="end"/>
        </w:r>
      </w:hyperlink>
    </w:p>
    <w:p>
      <w:pPr>
        <w:pStyle w:val="TOC2"/>
        <w:tabs>
          <w:tab w:val="right" w:leader="dot" w:pos="8306"/>
        </w:tabs>
      </w:pPr>
      <w:hyperlink w:anchor="_Toc21814" w:history="1">
        <w:r>
          <w:rPr>
            <w:rFonts w:ascii="仿宋" w:eastAsia="仿宋" w:hAnsi="仿宋" w:cs="仿宋" w:hint="eastAsia"/>
            <w:lang w:eastAsia="zh-CN"/>
          </w:rPr>
          <w:t>(五)、质量审核与评价</w:t>
        </w:r>
        <w:r>
          <w:tab/>
        </w:r>
        <w:r>
          <w:fldChar w:fldCharType="begin"/>
        </w:r>
        <w:r>
          <w:instrText xml:space="preserve"> PAGEREF _Toc21814 \h </w:instrText>
        </w:r>
        <w:r>
          <w:fldChar w:fldCharType="separate"/>
        </w:r>
        <w:r>
          <w:t>71</w:t>
        </w:r>
        <w:r>
          <w:fldChar w:fldCharType="end"/>
        </w:r>
      </w:hyperlink>
    </w:p>
    <w:p>
      <w:pPr>
        <w:pStyle w:val="TOC2"/>
        <w:tabs>
          <w:tab w:val="right" w:leader="dot" w:pos="8306"/>
        </w:tabs>
      </w:pPr>
      <w:hyperlink w:anchor="_Toc30460" w:history="1">
        <w:r>
          <w:rPr>
            <w:rFonts w:ascii="仿宋" w:eastAsia="仿宋" w:hAnsi="仿宋" w:cs="仿宋" w:hint="eastAsia"/>
            <w:lang w:eastAsia="zh-CN"/>
          </w:rPr>
          <w:t>(六)、不符合与纠正措施</w:t>
        </w:r>
        <w:r>
          <w:tab/>
        </w:r>
        <w:r>
          <w:fldChar w:fldCharType="begin"/>
        </w:r>
        <w:r>
          <w:instrText xml:space="preserve"> PAGEREF _Toc30460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787"/>
      <w:r>
        <w:rPr>
          <w:rFonts w:ascii="仿宋" w:eastAsia="仿宋" w:hAnsi="仿宋" w:cs="仿宋" w:hint="eastAsia"/>
          <w:sz w:val="28"/>
          <w:lang w:eastAsia="zh-CN"/>
        </w:rPr>
        <w:t>一、妇幼保健院项目危机管理</w:t>
      </w:r>
      <w:bookmarkEnd w:id="2"/>
    </w:p>
    <w:p>
      <w:pPr>
        <w:pStyle w:val="Heading2"/>
        <w:rPr>
          <w:rFonts w:ascii="仿宋" w:eastAsia="仿宋" w:hAnsi="仿宋" w:cs="仿宋" w:hint="eastAsia"/>
          <w:lang w:eastAsia="zh-CN"/>
        </w:rPr>
      </w:pPr>
      <w:bookmarkStart w:id="3" w:name="_Toc919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妇幼保健院项目危机管理中，危机预警与识别是确保妇幼保健院项目稳健运行的核心步骤。通过建立全面的监测机制，妇幼保健院项目团队旨在及时发现和理解潜在的风险和危机因素，以便采取及时的预防和应对措施，确保妇幼保健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首先，通过深入的风险评估，妇幼保健院项目团队全面分析了整个妇幼保健院项目和各个阶段可能存在的威胁。这包括准确评估每个潜在风险的发生概率和可能影响的程度，为后续危机预警提供了有力支持。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妇幼保健院项目团队着重于明确定义妇幼保健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妇幼保健院项目进展的持续监控，团队能够及时发现潜在问题并作出迅速反应。妇幼保健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在这一阶段，团队的专业素养和反应速度将发挥至关重要的作用，以确保潜在危机能够在初期得到有效的处理，最大程度地减轻负面影响。通过危机预警与识别，妇幼保健院项目得以更有序、可控地推进。</w:t>
      </w:r>
    </w:p>
    <w:p>
      <w:pPr>
        <w:pStyle w:val="Heading2"/>
        <w:ind w:firstLine="560" w:firstLineChars="200"/>
        <w:rPr>
          <w:rFonts w:ascii="仿宋" w:eastAsia="仿宋" w:hAnsi="仿宋" w:cs="仿宋" w:hint="eastAsia"/>
          <w:sz w:val="28"/>
          <w:lang w:eastAsia="zh-CN"/>
        </w:rPr>
      </w:pPr>
      <w:bookmarkStart w:id="4" w:name="_Toc2059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在危机发生时，妇幼保健院项目团队立即行动，成立了应急小组。该小组的任务是迅速制定并实施紧急应对措施，以最小化潜在损失。以下是采取的主要措施：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暂停妇幼保健院项目进度：为遏制危机蔓延，妇幼保健院项目暂时停止进行，以便全面评估当前状况。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资源重新分配：重新评估妇幼保健院项目资源的分配，确保最大限度地减小损失。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实时沟通：与关键利益相关者建立实时沟通机制，向他们传递妇幼保健院项目危机的实际状况，保障妇幼保健院项目核心利益。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在紧急应对的同时，妇幼保健院项目团队强调了团队协作和有效沟通的重要性。以下是团队协作的关键举措：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信息共享机制：建立了信息共享平台，确保团队成员能够及时获取妇幼保健院项目危机的实时信息。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领导者沟通：妇幼保健院项目领导者通过定期会议和即时沟通工具，指导团队应对危机，保持团队稳定运行。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随着危机得到初步控制，妇幼保健院项目团队转向制定恢复计划，以确保妇幼保健院项目能够从中迅速恢复。主要恢复计划包括：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修复受损的进度计划：重新评估妇幼保健院项目进度，制定修复计划，确保妇幼保健院项目尽快回归正常进程。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重新调整资源分配：优化资源分配，确保妇幼保健院项目在有限资源下高效运转。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风险管理机制加强：对妇幼保健院项目风险进行全面评估，制定更强化的风险管理策略，以预防未来可能的危机。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553"/>
      <w:r>
        <w:rPr>
          <w:rFonts w:ascii="仿宋" w:eastAsia="仿宋" w:hAnsi="仿宋" w:cs="仿宋" w:hint="eastAsia"/>
          <w:sz w:val="28"/>
          <w:lang w:eastAsia="zh-CN"/>
        </w:rPr>
        <w:t>二、妇幼保健院项目绩效评估</w:t>
      </w:r>
      <w:bookmarkEnd w:id="5"/>
    </w:p>
    <w:p>
      <w:pPr>
        <w:pStyle w:val="Heading2"/>
        <w:rPr>
          <w:rFonts w:ascii="仿宋" w:eastAsia="仿宋" w:hAnsi="仿宋" w:cs="仿宋" w:hint="eastAsia"/>
          <w:lang w:eastAsia="zh-CN"/>
        </w:rPr>
      </w:pPr>
      <w:bookmarkStart w:id="6" w:name="_Toc1002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妇幼保健院项目中，我们设计了一套全面的绩效评估指标，以确保妇幼保健院项目的可控和成功交付。这些指标跨足妇幼保健院项目目标、成本、进度和质量等多个维度，为我们提供了全面洞察妇幼保健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院项目目标达成率是我们关注的首要指标。我们设定了明确的目标，并通过定期监测和评估，迅速发现并应对潜在的目标偏差。这为妇幼保健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成本绩效是另一个核心关注点。通过实际成本与预算成本的对比分析，我们深入了解成本差异的原因，及时调整资源分配，保持妇幼保健院项目在经济效益方面的合理水平。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院项目进度作为关键的绩效指标之一，得到了精心的关注。我们制定了详细的妇幼保健院项目进度计划，并设立了进度符合度指标，确保实际进度与计划进度保持一致。这使我们能够快速发现和解决潜在的进度问题，保持妇幼保健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妇幼保健院项目绩效的不可或缺的一环。我们引入了一系列的质量标准和客户满意度指标，以确保妇幼保健院项目交付的成果在质量上达到或超越预期水平。通过持续监测这些指标，我们努力提升妇幼保健院项目整体质量水平，为妇幼保健院项目的成功交付提供有力保障。通过这些科学且全面的绩效评估，我们能够更好地引导妇幼保健院项目的持续改进，确保妇幼保健院项目目标的顺利达成。</w:t>
      </w:r>
    </w:p>
    <w:p>
      <w:pPr>
        <w:pStyle w:val="Heading2"/>
        <w:ind w:firstLine="560" w:firstLineChars="200"/>
        <w:rPr>
          <w:rFonts w:ascii="仿宋" w:eastAsia="仿宋" w:hAnsi="仿宋" w:cs="仿宋" w:hint="eastAsia"/>
          <w:sz w:val="28"/>
          <w:lang w:eastAsia="zh-CN"/>
        </w:rPr>
      </w:pPr>
      <w:bookmarkStart w:id="7" w:name="_Toc2402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绩效评估是妇幼保健院项目中的关键环节，为确保妇幼保健院项目达到预期目标，我们采用了多层次、多维度的绩效评估方法。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妇幼保健院项目的战略目标对齐，确保每个决策和行动都与妇幼保健院项目整体目标保持一致。团队会定期召开战略对齐会议，审视当前工作与妇幼保健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妇幼保健院项目进度、质量、成本和风险等方面。这些指标通过数据收集和分析，为妇幼保健院项目管理团队提供了客观的评估依据。例如，我们通过妇幼保健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绩效评估不仅仅停留在妇幼保健院项目内部，还考虑了妇幼保健院项目对外部环境的影响。我们定期进行干系人满意度调查，以了解各利益相关方对妇幼保健院项目的期望和满意度，并及时做出调整。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这种多层次、多角度的绩效评估方法，使得我们能够全面了解妇幼保健院项目的运行状态，及时做出调整，确保妇幼保健院项目在不断变化的环境中保持稳健前行。</w:t>
      </w:r>
    </w:p>
    <w:p>
      <w:pPr>
        <w:pStyle w:val="Heading2"/>
        <w:ind w:firstLine="560" w:firstLineChars="200"/>
        <w:rPr>
          <w:rFonts w:ascii="仿宋" w:eastAsia="仿宋" w:hAnsi="仿宋" w:cs="仿宋" w:hint="eastAsia"/>
          <w:sz w:val="28"/>
          <w:lang w:eastAsia="zh-CN"/>
        </w:rPr>
      </w:pPr>
      <w:bookmarkStart w:id="8" w:name="_Toc320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为了确保妇幼保健院项目的有效管理和不断优化，我们采用了精心设计的绩效评估周期。这个周期旨在实现灵活、实时和全面的评估，以适应妇幼保健院项目执行中的各种挑战。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妇幼保健院项目的不同需求，分为短期、中期和长期。短期评估关注每个迭代或工作周期，以及时发现和解决当前任务中的问题。中期评估涵盖几个迭代，深入了解整体妇幼保健院项目的趋势和性能。长期评估则着眼于整个妇幼保健院项目阶段，确保妇幼保健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妇幼保健院项目管理工具和协作平台，团队成员能够随时更新和分享妇幼保健院项目数据。这种实时性的反馈机制使我们能够及时察觉潜在问题，快速调整，保持妇幼保健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妇幼保健院项目的决策制定密不可分。每个周期的妇幼保健院项目回顾会议成为集体总结经验、识别问题深层次原因并找到创新解决方案的平台。这种定期的反思与调整机制使妇幼保健院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8255"/>
      <w:r>
        <w:rPr>
          <w:rFonts w:ascii="仿宋" w:eastAsia="仿宋" w:hAnsi="仿宋" w:cs="仿宋" w:hint="eastAsia"/>
          <w:sz w:val="28"/>
          <w:lang w:eastAsia="zh-CN"/>
        </w:rPr>
        <w:t>三、妇幼保健院项目建设背景及必要性分析</w:t>
      </w:r>
      <w:bookmarkEnd w:id="9"/>
    </w:p>
    <w:p>
      <w:pPr>
        <w:pStyle w:val="Heading2"/>
        <w:rPr>
          <w:rFonts w:ascii="仿宋" w:eastAsia="仿宋" w:hAnsi="仿宋" w:cs="仿宋" w:hint="eastAsia"/>
          <w:lang w:eastAsia="zh-CN"/>
        </w:rPr>
      </w:pPr>
      <w:bookmarkStart w:id="10" w:name="_Toc3231"/>
      <w:r>
        <w:rPr>
          <w:rFonts w:ascii="仿宋" w:eastAsia="仿宋" w:hAnsi="仿宋" w:cs="仿宋" w:hint="eastAsia"/>
          <w:lang w:eastAsia="zh-CN"/>
        </w:rPr>
        <w:t>(一)、妇幼保健院项目背景分析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妇幼保健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妇幼保健院项目在这个潮流中的定位。同时，我们将关注行业内涌现的新兴机遇，以便妇幼保健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妇幼保健院项目提供了强大的发展动力。我们将聚焦于行业内最新的技术发展趋势，包括但不限于人工智能、大数据分析、物联网等领域。通过深度的技术研究，我们将确保妇幼保健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妇幼保健院项目发展的源泉。我们将投入更多的精力对市场需求进行深入剖析，超越表面的需求，深入挖掘潜在的市场痛点和机遇。通过对市场需求的细致了解，妇幼保健院项目将更有针对性地设计解决方案，满足市场的多样化需求，从而更好地促进妇幼保健院项目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妇幼保健院项目战略至关重要。我们将对竞争态势进行更为深入的分析，包括但不限于市场份额、产品特点、客户满意度等多个维度。通过深度的竞争分析，妇幼保健院项目将能够更准确地把握市场脉搏，制定具有竞争力的妇幼保健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妇幼保健院项目的发展具有直接的影响。我们将进行更为全面的法规和政策分析，了解行业发展中的潜在法律风险和合规挑战。通过充分了解和遵守相关法规，妇幼保健院项目将确保在法律框架内合法合规运营，为妇幼保健院项目的稳健发展提供有力支持。</w:t>
      </w:r>
    </w:p>
    <w:p>
      <w:pPr>
        <w:pStyle w:val="Heading2"/>
        <w:ind w:firstLine="560" w:firstLineChars="200"/>
        <w:rPr>
          <w:rFonts w:ascii="仿宋" w:eastAsia="仿宋" w:hAnsi="仿宋" w:cs="仿宋" w:hint="eastAsia"/>
          <w:sz w:val="28"/>
          <w:lang w:eastAsia="zh-CN"/>
        </w:rPr>
      </w:pPr>
      <w:bookmarkStart w:id="11" w:name="_Toc32327"/>
      <w:r>
        <w:rPr>
          <w:rFonts w:ascii="仿宋" w:eastAsia="仿宋" w:hAnsi="仿宋" w:cs="仿宋" w:hint="eastAsia"/>
          <w:sz w:val="28"/>
          <w:lang w:eastAsia="zh-CN"/>
        </w:rPr>
        <w:t>(二)、妇幼保健院项目建设必要性分析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院项目建设的迫切性源于对行业发展趋势的深刻洞察。我们正处于一个行业变革的时代，科技创新、数字化转型成为企业发展的关键动力。妇幼保健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院项目建设不仅仅是为了跟上潮流，更是为了通过技术创新推动企业的持续发展。通过引入先进的技术和解决方案，妇幼保健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妇幼保健院项目的建设成为必然选择，通过提高产品质量、拓展服务领域，从而在竞争中获得更多的机会。妇幼保健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妇幼保健院项目建设的必要性体现在对客户需求更精准的满足。通过妇幼保健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妇幼保健院项目建设的背后是对企业持续创新的追求。只有通过不断创新，企业才能在竞争中立于不败之地。妇幼保健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5620"/>
      <w:r>
        <w:rPr>
          <w:rFonts w:ascii="仿宋" w:eastAsia="仿宋" w:hAnsi="仿宋" w:cs="仿宋" w:hint="eastAsia"/>
          <w:sz w:val="28"/>
          <w:lang w:eastAsia="zh-CN"/>
        </w:rPr>
        <w:t>四、妇幼保健院项目概论</w:t>
      </w:r>
      <w:bookmarkEnd w:id="12"/>
    </w:p>
    <w:p>
      <w:pPr>
        <w:pStyle w:val="Heading2"/>
        <w:rPr>
          <w:rFonts w:ascii="仿宋" w:eastAsia="仿宋" w:hAnsi="仿宋" w:cs="仿宋" w:hint="eastAsia"/>
          <w:lang w:eastAsia="zh-CN"/>
        </w:rPr>
      </w:pPr>
      <w:bookmarkStart w:id="13" w:name="_Toc6881"/>
      <w:r>
        <w:rPr>
          <w:rFonts w:ascii="仿宋" w:eastAsia="仿宋" w:hAnsi="仿宋" w:cs="仿宋" w:hint="eastAsia"/>
          <w:lang w:eastAsia="zh-CN"/>
        </w:rPr>
        <w:t>(一)、妇幼保健院项目概况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院项目的起源追溯至对市场的深入洞察。市场的不断演变与变革为妇幼保健院项目提供了难得的机遇。当前市场存在的需求缺口和变革的大环境共同构成了妇幼保健院项目的背景。这个妇幼保健院项目旨在充分利用市场机遇，填补行业中尚未满足的需求，为客户提供全新的解决方案。市场的变革和需求的增长使得这个妇幼保健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妇幼保健院项目名称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院项目正式命名为妇幼保健院。这个名称不仅仅是一个标识，更代表了妇幼保健院项目的核心理念和愿景。它蕴含着妇幼保健院项目所要解决问题的关键字，具有强烈的表达和辨识度，为妇幼保健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妇幼保健院项目目标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院项目的核心目标是提供一种全新、高效的解决方案，满足客户日益增长的需求。妇幼保健院项目追求的不仅仅是满足市场需求，更是在市场中获得卓越的竞争优势。通过不断提升产品或服务的质量和创新水平，妇幼保健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妇幼保健院项目范围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院项目全面涵盖了产品研发、制造、市场推广和售后服务，确保从产品设计到最终用户体验的全方位关注。这一全面的妇幼保健院项目范围是为了确保妇幼保健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妇幼保健院项目时间表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妇幼保健院项目计划在未来18个月内完成，包括研发、测试、市场试点和正式推出等不同阶段。这个时间表的合理设计是为了确保妇幼保健院项目各个阶段的顺利推进，以便按时交付高质量的成果。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妇幼保健院项目预算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妇幼保健院项目总预算估算为XX百万美元，主要分配在研发、市场推广、人员培训和运营等方面。这一充足的预算为妇幼保健院项目提供了充足的资源，确保妇幼保健院项目在各个方面都能取得优异的表现。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妇幼保健院项目风险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院项目可能面临的风险包括市场接受度低、技术难题、竞争激烈等。妇幼保健院项目团队已经制定了相应的风险应对计划，通过前瞻性的风险管理，确保妇幼保健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妇幼保健院项目团队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妇幼保健院项目汇聚了一支经验丰富、多领域专业素养的核心团队，确保妇幼保健院项目在各个方面都能拥有高水平的执行力。团队的协同作战是妇幼保健院项目成功的关键因素之一。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妇幼保健院项目背景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妇幼保健院项目的背景根植于市场对更高效、创新产品的渴望，同时也受到科技发展对行业格局的深刻改变的影响。这为妇幼保健院项目提供了广阔的发展空间和市场需求。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妇幼保健院项目现状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截至目前，妇幼保健院项目已完成市场调研和技术验证，取得了初步的成功。这为妇幼保健院项目在未来的发展奠定了坚实的基础，为更远大的目标打下了坚实的基石。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9562"/>
      <w:r>
        <w:rPr>
          <w:rFonts w:ascii="仿宋" w:eastAsia="仿宋" w:hAnsi="仿宋" w:cs="仿宋" w:hint="eastAsia"/>
          <w:sz w:val="28"/>
          <w:lang w:eastAsia="zh-CN"/>
        </w:rPr>
        <w:t>(二)、妇幼保健院项目目标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keyword》妇幼保健院项目首要业务目标是在市场中占据有利地位，实现产品/服务的成功推广和销售。通过不断提升产品质量、创新性，妇幼保健院项目追求成为行业中的领导者，赢得更多客户的青睐。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在科技迅速发展的时代，妇幼保健院项目着眼于技术创新。通过持续的研发和技术升级，妇幼保健院项目旨在推出更具创新性的产品或服务，以满足市场对新鲜、先进解决方案的需求。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为了建立可持续的客户关系，妇幼保健院项目设定了客户满意度目标。通过提供卓越的产品质量和优质的客户服务，妇幼保健院项目追求赢得客户的信任和忠诚度，确保他们的满意度达到行业领先水平。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妇幼保健院项目注重社会责任和可持续发展。通过实施环保、社会责任妇幼保健院项目，妇幼保健院项目致力于在经济发展的同时保护环境，促进社会公平，实现可持续经营。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妇幼保健院项目的团队是实现目标的核心驱动力。因此，妇幼保健院项目设定了团队发展目标，包括提升团队成员的专业技能、培养领导力，以及搭建协同高效的团队工作氛围。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4560"/>
      <w:r>
        <w:rPr>
          <w:rFonts w:ascii="仿宋" w:eastAsia="仿宋" w:hAnsi="仿宋" w:cs="仿宋" w:hint="eastAsia"/>
          <w:sz w:val="28"/>
          <w:lang w:eastAsia="zh-CN"/>
        </w:rPr>
        <w:t>(三)、妇幼保健院项目提出的理由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妇幼保健院项目提出的理由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院项目的提出源于对市场机遇的深刻洞察。当前市场中存在的需求缺口和行业发展趋势表明，有巨大的商业机会等待被开发。通过准确捕捉市场机遇，妇幼保健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院项目的理念基于对技术创新的信仰。通过持续的研发和技术投入，妇幼保健院项目有望推出更具创新性的产品或服务。在科技飞速发展的当下，妇幼保健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院项目的提出是为了增强企业的行业竞争力。通过提升产品或服务的质量和独特性，妇幼保健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院项目响应了消费者需求的变化。随着社会和科技的不断发展，消费者对产品和服务的需求也在发生变化。通过深入了解并及时回应消费者的新需求，妇幼保健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妇幼保健院项目的提出是企业战略发展规划的一部分。在面对日益激烈的市场竞争和不断变化的商业环境中，妇幼保健院项目作为企业战略的一环，旨在为企业开辟新的增长领域，巩固企业在行业中的地位。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院项目的提出不仅仅是基于商业考量，还注重社会责任。通过推出环保、社会责任等方面的妇幼保健院项目，妇幼保健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妇幼保健院项目的提出反映了对利益相关者期望的关注。包括客户、员工、投资者等利益相关者在企业发展中都有着各自的期望，妇幼保健院项目力求在满足这些期望的同时，取得更大的共赢。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605"/>
      <w:r>
        <w:rPr>
          <w:rFonts w:ascii="仿宋" w:eastAsia="仿宋" w:hAnsi="仿宋" w:cs="仿宋" w:hint="eastAsia"/>
          <w:sz w:val="28"/>
          <w:lang w:eastAsia="zh-CN"/>
        </w:rPr>
        <w:t>(四)、妇幼保健院项目意义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https://d.book118.com/478074102006006047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妇幼保健院项目规划设计蓝图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AC41B3"/>
    <w:rsid w:val="27AC41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074102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2024-03-06T10:52:00Z</dcterms:created>
  <dcterms:modified xsi:type="dcterms:W3CDTF">2024-03-06T10:53:11Z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94DC3A605CDE41D089226DC4B9A54E18_11</vt:lpwstr>
  </property>
  <property fmtid="{D5CDD505-2E9C-101B-9397-08002B2CF9AE}" pid="3" name="KSOProductBuildVer">
    <vt:lpwstr>2052-12.1.0.16388</vt:lpwstr>
  </property>
</Properties>
</file>