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01697" w14:paraId="7880DB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1697" w14:paraId="75A4BE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1697" w14:paraId="0EFD95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1697" w:rsidRPr="00901697" w14:paraId="1F117746" w14:textId="663B935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01697">
        <w:rPr>
          <w:rFonts w:ascii="宋体" w:eastAsia="宋体" w:hAnsi="宋体" w:hint="eastAsia"/>
          <w:b/>
          <w:sz w:val="60"/>
        </w:rPr>
        <w:t>电磁流量计相关项目可行性研究报告</w:t>
      </w:r>
    </w:p>
    <w:p w:rsidR="00901697" w:rsidP="00901697" w14:paraId="6C7DC557" w14:textId="7AA4CB2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01697">
        <w:rPr>
          <w:rFonts w:ascii="仿宋" w:eastAsia="仿宋" w:hAnsi="仿宋" w:hint="eastAsia"/>
          <w:b/>
          <w:sz w:val="40"/>
        </w:rPr>
        <w:t>目录</w:t>
      </w:r>
    </w:p>
    <w:p w:rsidR="00901697" w14:paraId="7276FB1F" w14:textId="54E9760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01697" w14:paraId="598CDA28" w14:textId="29FAB6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1697" w14:paraId="0B9A2127" w14:textId="258E59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1697" w14:paraId="32F688DF" w14:textId="3829C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01697" w14:paraId="36ED933A" w14:textId="082A8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01697" w14:paraId="5335E519" w14:textId="00C501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01697" w14:paraId="55A2BF6E" w14:textId="307BA1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01697" w14:paraId="5F96C683" w14:textId="05AF9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01697" w14:paraId="364A6A7B" w14:textId="187CB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1697" w14:paraId="5FE3B0D2" w14:textId="353DAF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三、电磁流量计项目组织机构与人力资源配置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01697" w14:paraId="3D0354B6" w14:textId="79416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(一)、电磁流量计项目组织机构设置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01697" w14:paraId="43D59D96" w14:textId="4FDC3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1697" w14:paraId="750B6AAA" w14:textId="63650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01697" w14:paraId="52080088" w14:textId="4DD5F7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四、电磁流量计行业未来技术发展趋势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01697" w14:paraId="18093627" w14:textId="5BEC92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五、电磁流量计项目投资估算与资金筹措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01697" w14:paraId="346F3A5B" w14:textId="52AF2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01697" w14:paraId="2A1E73C6" w14:textId="6D8381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01697" w14:paraId="6D4C4E0A" w14:textId="52EA3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01697" w14:paraId="235AD10B" w14:textId="50325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(四)、电磁流量计项目经济评价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01697" w14:paraId="6E124CC3" w14:textId="6707EC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01697" w14:paraId="4F17D6C4" w14:textId="3213A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(一)、电磁流量计项目消防设计依据及原则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_Toc156008452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https://d.book118.com/478102127050006027</w:t>
        </w:r>
      </w:hyperlink>
    </w:p>
    <w:p w:rsidR="0090169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697" w:rsidP="006B6711" w14:paraId="55C888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1697" w14:paraId="4C1DDE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697" w:rsidP="006B6711" w14:paraId="091B6EF3" w14:textId="3FA41E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01697" w14:paraId="6EED03C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697" w14:paraId="0E48DD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697" w:rsidP="006B67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169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697" w:rsidP="006B6711" w14:textId="3FA41E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0169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69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697" w14:paraId="66E30D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697" w:rsidRPr="00901697" w:rsidP="00901697" w14:paraId="07DCAE46" w14:textId="437CE71E">
    <w:pPr>
      <w:pStyle w:val="Header"/>
      <w:rPr>
        <w:rFonts w:ascii="仿宋" w:eastAsia="仿宋" w:hAnsi="仿宋"/>
      </w:rPr>
    </w:pPr>
    <w:r w:rsidRPr="00901697">
      <w:rPr>
        <w:rFonts w:ascii="仿宋" w:eastAsia="仿宋" w:hAnsi="仿宋" w:hint="eastAsia"/>
      </w:rPr>
      <w:t>电磁流量计可行性报告</w:t>
    </w:r>
    <w:r w:rsidRPr="0090169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697" w14:paraId="7BDEFA7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69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697" w:rsidRPr="00901697" w:rsidP="00901697" w14:textId="437CE71E">
    <w:pPr>
      <w:pStyle w:val="Header"/>
      <w:rPr>
        <w:rFonts w:ascii="仿宋" w:eastAsia="仿宋" w:hAnsi="仿宋"/>
      </w:rPr>
    </w:pPr>
    <w:r w:rsidRPr="00901697">
      <w:rPr>
        <w:rFonts w:ascii="仿宋" w:eastAsia="仿宋" w:hAnsi="仿宋" w:hint="eastAsia"/>
      </w:rPr>
      <w:t>电磁流量计可行性报告</w:t>
    </w:r>
    <w:r w:rsidRPr="0090169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69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697"/>
    <w:rsid w:val="006B6711"/>
    <w:rsid w:val="009016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56CA3A"/>
  <w15:chartTrackingRefBased/>
  <w15:docId w15:val="{E0E25ABB-5414-40CE-B039-5269935E8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016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0169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0169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0169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016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0169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016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0169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01697"/>
  </w:style>
  <w:style w:type="paragraph" w:styleId="TOC1">
    <w:name w:val="toc 1"/>
    <w:basedOn w:val="Normal"/>
    <w:next w:val="Normal"/>
    <w:autoRedefine/>
    <w:uiPriority w:val="39"/>
    <w:unhideWhenUsed/>
    <w:rsid w:val="00901697"/>
  </w:style>
  <w:style w:type="paragraph" w:styleId="TOC2">
    <w:name w:val="toc 2"/>
    <w:basedOn w:val="Normal"/>
    <w:next w:val="Normal"/>
    <w:autoRedefine/>
    <w:uiPriority w:val="39"/>
    <w:unhideWhenUsed/>
    <w:rsid w:val="0090169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78102127050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4313</Words>
  <Characters>24586</Characters>
  <Application>Microsoft Office Word</Application>
  <DocSecurity>0</DocSecurity>
  <Lines>204</Lines>
  <Paragraphs>57</Paragraphs>
  <ScaleCrop>false</ScaleCrop>
  <Company/>
  <LinksUpToDate>false</LinksUpToDate>
  <CharactersWithSpaces>28842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2024-01-12T19:19:00Z</dcterms:created>
  <dcterms:modified xsi:type="dcterms:W3CDTF">2024-01-12T19:20:00Z</dcterms:modified>
</cp:coreProperties>
</file>