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textAlignment w:val="center"/>
        <w:rPr>
          <w:rFonts w:ascii="黑体" w:eastAsia="黑体" w:hAnsi="黑体" w:cs="黑体" w:hint="eastAsia"/>
          <w:b/>
          <w:sz w:val="30"/>
        </w:rPr>
      </w:pPr>
      <w:r w:rsidRPr="00043B54">
        <w:rPr>
          <w:rFonts w:ascii="黑体" w:eastAsia="黑体" w:hAnsi="黑体" w:cs="黑体" w:hint="eastAsia"/>
          <w:b/>
          <w:sz w:val="30"/>
        </w:rPr>
        <w:t>2022年河北省石家庄市翰林学校中考二模英语试题</w:t>
      </w:r>
    </w:p>
    <w:p>
      <w:pPr>
        <w:jc w:val="left"/>
        <w:textAlignment w:val="center"/>
        <w:rPr>
          <w:rFonts w:ascii="宋体" w:eastAsia="宋体" w:hAnsi="宋体" w:cs="宋体" w:hint="eastAsia"/>
          <w:b/>
          <w:sz w:val="21"/>
        </w:rPr>
      </w:pPr>
      <w:r w:rsidRPr="00043B54">
        <w:rPr>
          <w:rFonts w:ascii="宋体" w:eastAsia="宋体" w:hAnsi="宋体" w:cs="宋体" w:hint="eastAsia"/>
          <w:b/>
          <w:sz w:val="21"/>
        </w:rPr>
        <w:t>一、</w:t>
      </w:r>
      <w:r w:rsidRPr="00043B54">
        <w:rPr>
          <w:rFonts w:ascii="宋体" w:eastAsia="宋体" w:hAnsi="宋体" w:cs="宋体" w:hint="eastAsia"/>
          <w:b/>
          <w:sz w:val="21"/>
        </w:rPr>
        <w:t>单项选择</w:t>
      </w:r>
    </w:p>
    <w:p>
      <w:pPr>
        <w:spacing w:line="360" w:lineRule="auto"/>
        <w:jc w:val="left"/>
        <w:textAlignment w:val="center"/>
      </w:pPr>
      <w:r>
        <w:t>1．</w:t>
      </w:r>
      <w:r>
        <w:t>We must protect animals. They are ________ friends.</w:t>
      </w:r>
    </w:p>
    <w:p>
      <w:pPr>
        <w:tabs>
          <w:tab w:val="left" w:pos="2076"/>
          <w:tab w:val="left" w:pos="4153"/>
          <w:tab w:val="left" w:pos="6229"/>
        </w:tabs>
        <w:spacing w:line="360" w:lineRule="auto"/>
        <w:jc w:val="left"/>
        <w:textAlignment w:val="center"/>
      </w:pPr>
      <w:r>
        <w:t>A．his</w:t>
      </w:r>
      <w:r>
        <w:tab/>
      </w:r>
      <w:r>
        <w:t>B．our</w:t>
      </w:r>
      <w:r>
        <w:tab/>
      </w:r>
      <w:r>
        <w:t>C．her</w:t>
      </w:r>
      <w:r>
        <w:tab/>
      </w:r>
      <w:r>
        <w:t>D．their</w:t>
      </w:r>
    </w:p>
    <w:p>
      <w:pPr>
        <w:spacing w:line="360" w:lineRule="auto"/>
        <w:jc w:val="left"/>
        <w:textAlignment w:val="center"/>
      </w:pPr>
      <w:r>
        <w:t>2．</w:t>
      </w:r>
      <w:r>
        <w:t>There is no ________ to success but hard work.</w:t>
      </w:r>
    </w:p>
    <w:p>
      <w:pPr>
        <w:tabs>
          <w:tab w:val="left" w:pos="2076"/>
          <w:tab w:val="left" w:pos="4153"/>
          <w:tab w:val="left" w:pos="6229"/>
        </w:tabs>
        <w:spacing w:line="360" w:lineRule="auto"/>
        <w:jc w:val="left"/>
        <w:textAlignment w:val="center"/>
      </w:pPr>
      <w:r>
        <w:t>A．connection</w:t>
      </w:r>
      <w:r>
        <w:tab/>
      </w:r>
      <w:r>
        <w:t>B．ability</w:t>
      </w:r>
      <w:r>
        <w:tab/>
      </w:r>
      <w:r>
        <w:t>C．secret</w:t>
      </w:r>
      <w:r>
        <w:tab/>
      </w:r>
      <w:r>
        <w:t>D．choice</w:t>
      </w:r>
    </w:p>
    <w:p>
      <w:pPr>
        <w:spacing w:line="360" w:lineRule="auto"/>
        <w:jc w:val="left"/>
        <w:textAlignment w:val="center"/>
      </w:pPr>
      <w:r>
        <w:t>3．</w:t>
      </w:r>
      <w:r>
        <w:t>—I looked for you everywhere just now. Where were you?</w:t>
      </w:r>
    </w:p>
    <w:p>
      <w:pPr>
        <w:spacing w:line="360" w:lineRule="auto"/>
        <w:jc w:val="left"/>
        <w:textAlignment w:val="center"/>
      </w:pPr>
      <w:r>
        <w:t>— I ________ in the library.</w:t>
      </w:r>
    </w:p>
    <w:p>
      <w:pPr>
        <w:tabs>
          <w:tab w:val="left" w:pos="2076"/>
          <w:tab w:val="left" w:pos="4153"/>
          <w:tab w:val="left" w:pos="6229"/>
        </w:tabs>
        <w:spacing w:line="360" w:lineRule="auto"/>
        <w:jc w:val="left"/>
        <w:textAlignment w:val="center"/>
      </w:pPr>
      <w:r>
        <w:t>A．read</w:t>
      </w:r>
      <w:r>
        <w:tab/>
      </w:r>
      <w:r>
        <w:t>B．was reading</w:t>
      </w:r>
      <w:r>
        <w:tab/>
      </w:r>
      <w:r>
        <w:t>C．am reading</w:t>
      </w:r>
      <w:r>
        <w:tab/>
      </w:r>
      <w:r>
        <w:t>D．has read</w:t>
      </w:r>
    </w:p>
    <w:p>
      <w:pPr>
        <w:spacing w:line="360" w:lineRule="auto"/>
        <w:jc w:val="left"/>
        <w:textAlignment w:val="center"/>
      </w:pPr>
      <w:r>
        <w:t>4．</w:t>
      </w:r>
      <w:r>
        <w:t>Jack is a strong-minded man. _______ can change his mind once he decides to do something.</w:t>
      </w:r>
    </w:p>
    <w:p>
      <w:pPr>
        <w:tabs>
          <w:tab w:val="left" w:pos="2076"/>
          <w:tab w:val="left" w:pos="4153"/>
          <w:tab w:val="left" w:pos="6229"/>
        </w:tabs>
        <w:spacing w:line="360" w:lineRule="auto"/>
        <w:jc w:val="left"/>
        <w:textAlignment w:val="center"/>
      </w:pPr>
      <w:r>
        <w:t>A．Something</w:t>
      </w:r>
      <w:r>
        <w:tab/>
      </w:r>
      <w:r>
        <w:t>B．Anything</w:t>
      </w:r>
      <w:r>
        <w:tab/>
      </w:r>
      <w:r>
        <w:t>C．Everything</w:t>
      </w:r>
      <w:r>
        <w:tab/>
      </w:r>
      <w:r>
        <w:t>D．Nothing</w:t>
      </w:r>
    </w:p>
    <w:p>
      <w:pPr>
        <w:spacing w:line="360" w:lineRule="auto"/>
        <w:jc w:val="left"/>
        <w:textAlignment w:val="center"/>
      </w:pPr>
      <w:r>
        <w:t>5．</w:t>
      </w:r>
      <w:r>
        <w:t>There is such a big noise that I ________ hear you very well.</w:t>
      </w:r>
    </w:p>
    <w:p>
      <w:pPr>
        <w:tabs>
          <w:tab w:val="left" w:pos="2076"/>
          <w:tab w:val="left" w:pos="4153"/>
          <w:tab w:val="left" w:pos="6229"/>
        </w:tabs>
        <w:spacing w:line="360" w:lineRule="auto"/>
        <w:jc w:val="left"/>
        <w:textAlignment w:val="center"/>
      </w:pPr>
      <w:r>
        <w:t>A．can’t</w:t>
      </w:r>
      <w:r>
        <w:tab/>
      </w:r>
      <w:r>
        <w:t>B．mustn’t</w:t>
      </w:r>
      <w:r>
        <w:tab/>
      </w:r>
      <w:r>
        <w:t>C．needn’t</w:t>
      </w:r>
      <w:r>
        <w:tab/>
      </w:r>
      <w:r>
        <w:t>D．shouldn’t</w:t>
      </w:r>
    </w:p>
    <w:p>
      <w:pPr>
        <w:spacing w:line="360" w:lineRule="auto"/>
        <w:jc w:val="left"/>
        <w:textAlignment w:val="center"/>
      </w:pPr>
      <w:r>
        <w:t>6．</w:t>
      </w:r>
      <w:r>
        <w:t>Don't_________ your new haircut. You look pretty with it.</w:t>
      </w:r>
    </w:p>
    <w:p>
      <w:pPr>
        <w:tabs>
          <w:tab w:val="left" w:pos="2076"/>
          <w:tab w:val="left" w:pos="4153"/>
          <w:tab w:val="left" w:pos="6229"/>
        </w:tabs>
        <w:spacing w:line="360" w:lineRule="auto"/>
        <w:jc w:val="left"/>
        <w:textAlignment w:val="center"/>
      </w:pPr>
      <w:r>
        <w:t>A．pay for</w:t>
      </w:r>
      <w:r>
        <w:tab/>
      </w:r>
      <w:r>
        <w:t>B．play with</w:t>
      </w:r>
      <w:r>
        <w:tab/>
      </w:r>
      <w:r>
        <w:t>C．depend on</w:t>
      </w:r>
      <w:r>
        <w:tab/>
      </w:r>
      <w:r>
        <w:t>D．worry about</w:t>
      </w:r>
    </w:p>
    <w:p>
      <w:pPr>
        <w:spacing w:line="360" w:lineRule="auto"/>
        <w:jc w:val="left"/>
        <w:textAlignment w:val="center"/>
      </w:pPr>
      <w:r>
        <w:t>7．</w:t>
      </w:r>
      <w:r>
        <w:t>Mum, sweeping robots ________ more and more widely. Why not buy one?</w:t>
      </w:r>
    </w:p>
    <w:p>
      <w:pPr>
        <w:tabs>
          <w:tab w:val="left" w:pos="2076"/>
          <w:tab w:val="left" w:pos="4153"/>
          <w:tab w:val="left" w:pos="6229"/>
        </w:tabs>
        <w:spacing w:line="360" w:lineRule="auto"/>
        <w:jc w:val="left"/>
        <w:textAlignment w:val="center"/>
      </w:pPr>
      <w:r>
        <w:t>A．are used</w:t>
      </w:r>
      <w:r>
        <w:tab/>
      </w:r>
      <w:r>
        <w:t>B．were used</w:t>
      </w:r>
      <w:r>
        <w:tab/>
      </w:r>
      <w:r>
        <w:t>C．are using</w:t>
      </w:r>
      <w:r>
        <w:tab/>
      </w:r>
      <w:r>
        <w:t>D．used</w:t>
      </w:r>
    </w:p>
    <w:p>
      <w:pPr>
        <w:spacing w:line="360" w:lineRule="auto"/>
        <w:jc w:val="left"/>
        <w:textAlignment w:val="center"/>
      </w:pPr>
      <w:r>
        <w:t>8．</w:t>
      </w:r>
      <w:r>
        <w:t>Thanks ________ my teachers. I made so much progress. I’ll remember them forever.</w:t>
      </w:r>
    </w:p>
    <w:p>
      <w:pPr>
        <w:tabs>
          <w:tab w:val="left" w:pos="2076"/>
          <w:tab w:val="left" w:pos="4153"/>
          <w:tab w:val="left" w:pos="6229"/>
        </w:tabs>
        <w:spacing w:line="360" w:lineRule="auto"/>
        <w:jc w:val="left"/>
        <w:textAlignment w:val="center"/>
      </w:pPr>
      <w:r>
        <w:t>A．to</w:t>
      </w:r>
      <w:r>
        <w:tab/>
      </w:r>
      <w:r>
        <w:t>B．for</w:t>
      </w:r>
      <w:r>
        <w:tab/>
      </w:r>
      <w:r>
        <w:t>C．with</w:t>
      </w:r>
      <w:r>
        <w:tab/>
      </w:r>
      <w:r>
        <w:t>D．of</w:t>
      </w:r>
    </w:p>
    <w:p>
      <w:pPr>
        <w:spacing w:line="360" w:lineRule="auto"/>
        <w:jc w:val="left"/>
        <w:textAlignment w:val="center"/>
      </w:pPr>
      <w:r>
        <w:t>9．</w:t>
      </w:r>
      <w:r>
        <w:t>—Look! How dry and clean the road is!</w:t>
      </w:r>
    </w:p>
    <w:p>
      <w:pPr>
        <w:spacing w:line="360" w:lineRule="auto"/>
        <w:jc w:val="left"/>
        <w:textAlignment w:val="center"/>
      </w:pPr>
      <w:r>
        <w:t>—Yes. Someone ________ up the snow. They’re so early.</w:t>
      </w:r>
    </w:p>
    <w:p>
      <w:pPr>
        <w:tabs>
          <w:tab w:val="left" w:pos="2076"/>
          <w:tab w:val="left" w:pos="4153"/>
          <w:tab w:val="left" w:pos="6229"/>
        </w:tabs>
        <w:spacing w:line="360" w:lineRule="auto"/>
        <w:jc w:val="left"/>
        <w:textAlignment w:val="center"/>
      </w:pPr>
      <w:r>
        <w:t>A．clean</w:t>
      </w:r>
      <w:r>
        <w:tab/>
      </w:r>
      <w:r>
        <w:t>B．cleaned</w:t>
      </w:r>
      <w:r>
        <w:tab/>
      </w:r>
      <w:r>
        <w:t>C．has cleaned</w:t>
      </w:r>
      <w:r>
        <w:tab/>
      </w:r>
      <w:r>
        <w:t>D．was cleaning</w:t>
      </w:r>
    </w:p>
    <w:p>
      <w:pPr>
        <w:spacing w:line="360" w:lineRule="auto"/>
        <w:jc w:val="left"/>
        <w:textAlignment w:val="center"/>
        <w:rPr>
          <w:rFonts w:ascii=" 'Times New Roman'" w:eastAsia=" 'Times New Roman'" w:hAnsi=" 'Times New Roman'" w:cs=" 'Times New Roman'"/>
        </w:rPr>
        <w:sectPr>
          <w:footerReference w:type="even" r:id="rId7"/>
          <w:pgSz w:w="11900" w:h="16840" w:orient="portrait" w:code="9"/>
          <w:pgMar w:top="1440" w:right="1803" w:bottom="1440" w:left="1803" w:header="600" w:footer="600" w:gutter="0"/>
          <w:cols w:num="1" w:sep="1" w:space="425">
            <w:col w:w="7912" w:space="425"/>
          </w:cols>
          <w:docGrid w:type="lines" w:linePitch="312"/>
        </w:sectPr>
      </w:pPr>
      <w:r>
        <w:t>10．</w:t>
      </w:r>
      <w:r>
        <w:t>—Do you know ________?</w:t>
      </w:r>
      <w:r>
        <w:rPr>
          <w:rFonts w:ascii=" 'Times New Roman'" w:eastAsia=" 'Times New Roman'" w:hAnsi=" 'Times New Roman'" w:cs=" 'Times New Roman'"/>
        </w:rPr>
        <w:t>     </w:t>
      </w:r>
    </w:p>
    <w:p>
      <w:pPr>
        <w:spacing w:line="360" w:lineRule="auto"/>
        <w:jc w:val="left"/>
        <w:textAlignment w:val="center"/>
      </w:pPr>
      <w:r>
        <w:t>—To protect the environment and our health.</w:t>
      </w:r>
    </w:p>
    <w:p>
      <w:pPr>
        <w:tabs>
          <w:tab w:val="left" w:pos="4153"/>
        </w:tabs>
        <w:spacing w:line="360" w:lineRule="auto"/>
        <w:jc w:val="left"/>
        <w:textAlignment w:val="center"/>
      </w:pPr>
      <w:r>
        <w:t>A．why we stop polluting the river</w:t>
      </w:r>
      <w:r>
        <w:tab/>
      </w:r>
      <w:r>
        <w:t>B．how we should protect the river</w:t>
      </w:r>
    </w:p>
    <w:p>
      <w:pPr>
        <w:tabs>
          <w:tab w:val="left" w:pos="4153"/>
        </w:tabs>
        <w:spacing w:line="360" w:lineRule="auto"/>
        <w:jc w:val="left"/>
        <w:textAlignment w:val="center"/>
      </w:pPr>
      <w:r>
        <w:t>C．where we stop polluting the river</w:t>
      </w:r>
      <w:r>
        <w:tab/>
      </w:r>
      <w:r>
        <w:t>D．whether we should protect the river</w:t>
      </w:r>
    </w:p>
    <w:p>
      <w:pPr>
        <w:tabs>
          <w:tab w:val="left" w:pos="4153"/>
        </w:tabs>
        <w:spacing w:line="360" w:lineRule="auto"/>
        <w:jc w:val="left"/>
        <w:textAlignment w:val="center"/>
        <w:rPr>
          <w:rFonts w:ascii="宋体" w:eastAsia="宋体" w:hAnsi="宋体" w:cs="宋体"/>
          <w:b/>
          <w:sz w:val="21"/>
        </w:rPr>
      </w:pPr>
      <w:r>
        <w:rPr>
          <w:rFonts w:ascii="宋体" w:eastAsia="宋体" w:hAnsi="宋体" w:cs="宋体"/>
          <w:b/>
          <w:sz w:val="21"/>
        </w:rPr>
        <w:t>二、</w:t>
      </w:r>
      <w:r>
        <w:rPr>
          <w:rFonts w:ascii="宋体" w:eastAsia="宋体" w:hAnsi="宋体" w:cs="宋体"/>
          <w:b/>
          <w:sz w:val="21"/>
        </w:rPr>
        <w:t>完形填空</w:t>
      </w:r>
    </w:p>
    <w:p>
      <w:pPr>
        <w:spacing w:line="360" w:lineRule="auto"/>
        <w:jc w:val="left"/>
        <w:textAlignment w:val="center"/>
      </w:pPr>
      <w:r>
        <w:t>阅读下面短文，从各小题所给的四个选项中选出最佳选项。</w:t>
      </w:r>
    </w:p>
    <w:p>
      <w:pPr>
        <w:spacing w:line="360" w:lineRule="auto"/>
        <w:ind w:firstLine="420"/>
        <w:jc w:val="left"/>
        <w:textAlignment w:val="center"/>
      </w:pPr>
      <w:r>
        <w:t xml:space="preserve">We spent this summer with our </w:t>
      </w:r>
      <w:r>
        <w:rPr>
          <w:u w:val="single"/>
        </w:rPr>
        <w:t>___11___</w:t>
      </w:r>
      <w:r>
        <w:t xml:space="preserve">. He loved taking walks to collect stones. One day, he brought us backpacks and </w:t>
      </w:r>
      <w:r>
        <w:rPr>
          <w:u w:val="single"/>
        </w:rPr>
        <w:t>___12___</w:t>
      </w:r>
      <w:r>
        <w:t xml:space="preserve"> us to go to the mountain with him, and carry the stones. The whole day, we walked around. Now and then he put stones in our bags. To our surprise, he also took stones </w:t>
      </w:r>
      <w:r>
        <w:rPr>
          <w:u w:val="single"/>
        </w:rPr>
        <w:t>___13___</w:t>
      </w:r>
      <w:r>
        <w:t xml:space="preserve"> our bags. We thought he just found the better stones.</w:t>
      </w:r>
    </w:p>
    <w:p>
      <w:pPr>
        <w:spacing w:line="360" w:lineRule="auto"/>
        <w:ind w:firstLine="420"/>
        <w:jc w:val="left"/>
        <w:textAlignment w:val="center"/>
      </w:pPr>
      <w:r>
        <w:t xml:space="preserve">When we returned to the house, we were very </w:t>
      </w:r>
      <w:r>
        <w:rPr>
          <w:u w:val="single"/>
        </w:rPr>
        <w:t>___14___</w:t>
      </w:r>
      <w:r>
        <w:t xml:space="preserve">. The backpacks were so heavy that we felt happy when we took them off. Yet our uncle’s backpack was half empty. </w:t>
      </w:r>
    </w:p>
    <w:p>
      <w:pPr>
        <w:spacing w:line="360" w:lineRule="auto"/>
        <w:ind w:firstLine="420"/>
        <w:jc w:val="left"/>
        <w:textAlignment w:val="center"/>
      </w:pPr>
      <w:r>
        <w:t xml:space="preserve">“Why did you give us so many </w:t>
      </w:r>
      <w:r>
        <w:rPr>
          <w:u w:val="single"/>
        </w:rPr>
        <w:t>___15___</w:t>
      </w:r>
      <w:r>
        <w:t>?” we asked.</w:t>
      </w:r>
    </w:p>
    <w:p>
      <w:pPr>
        <w:spacing w:line="360" w:lineRule="auto"/>
        <w:ind w:firstLine="420"/>
        <w:jc w:val="left"/>
        <w:textAlignment w:val="center"/>
      </w:pPr>
      <w:r>
        <w:t xml:space="preserve">“I didn’t. You did.” he said. “You didn’t know it, but I gave you a small test to test the way you think. I </w:t>
      </w:r>
      <w:r>
        <w:rPr>
          <w:u w:val="single"/>
        </w:rPr>
        <w:t>___16___</w:t>
      </w:r>
      <w:r>
        <w:t xml:space="preserve"> every word you said. Whenever you said something that made us unhappy or sad. I added a stone to your bags. </w:t>
      </w:r>
      <w:r>
        <w:rPr>
          <w:u w:val="single"/>
        </w:rPr>
        <w:t>___17___</w:t>
      </w:r>
      <w:r>
        <w:t xml:space="preserve"> you talked about something with positive (积极的) thinking, I took out a stone. And now look at your backpack.” The backpacks were almost full.</w:t>
      </w:r>
    </w:p>
    <w:p>
      <w:pPr>
        <w:spacing w:line="360" w:lineRule="auto"/>
        <w:ind w:firstLine="420"/>
        <w:jc w:val="left"/>
        <w:textAlignment w:val="center"/>
      </w:pPr>
      <w:r>
        <w:t xml:space="preserve">Your thoughts about the bad side of a situation are just </w:t>
      </w:r>
      <w:r>
        <w:rPr>
          <w:u w:val="single"/>
        </w:rPr>
        <w:t>___18___</w:t>
      </w:r>
      <w:r>
        <w:t xml:space="preserve"> stones. You carry them in your mind just like the stones in your backpacks. The more negative (消极的) thoughts you have, the </w:t>
      </w:r>
      <w:r>
        <w:rPr>
          <w:u w:val="single"/>
        </w:rPr>
        <w:t>___19___</w:t>
      </w:r>
      <w:r>
        <w:t xml:space="preserve"> your mind will be.</w:t>
      </w:r>
    </w:p>
    <w:p>
      <w:pPr>
        <w:spacing w:line="360" w:lineRule="auto"/>
        <w:jc w:val="left"/>
        <w:textAlignment w:val="center"/>
      </w:pPr>
      <w:r>
        <w:t xml:space="preserve">With great love, our uncle taught us one of the most important lessons in life—the power of the </w:t>
      </w:r>
      <w:r>
        <w:rPr>
          <w:u w:val="single"/>
        </w:rPr>
        <w:t>___20___</w:t>
      </w:r>
      <w:r>
        <w:t xml:space="preserve"> we think. I will never forget this lesson.</w:t>
      </w:r>
    </w:p>
    <w:p>
      <w:pPr>
        <w:tabs>
          <w:tab w:val="left" w:pos="2076"/>
          <w:tab w:val="left" w:pos="4153"/>
          <w:tab w:val="left" w:pos="6229"/>
        </w:tabs>
        <w:spacing w:line="360" w:lineRule="auto"/>
        <w:jc w:val="left"/>
        <w:textAlignment w:val="center"/>
      </w:pPr>
      <w:r>
        <w:t>11．</w:t>
      </w:r>
      <w:r>
        <w:t>A．father</w:t>
      </w:r>
      <w:r>
        <w:tab/>
      </w:r>
      <w:r>
        <w:t>B．uncle</w:t>
      </w:r>
      <w:r>
        <w:tab/>
      </w:r>
      <w:r>
        <w:t>C．brother</w:t>
      </w:r>
      <w:r>
        <w:tab/>
      </w:r>
      <w:r>
        <w:t>D．cousin</w:t>
      </w:r>
    </w:p>
    <w:p>
      <w:pPr>
        <w:tabs>
          <w:tab w:val="left" w:pos="2076"/>
          <w:tab w:val="left" w:pos="4153"/>
          <w:tab w:val="left" w:pos="6229"/>
        </w:tabs>
        <w:spacing w:line="360" w:lineRule="auto"/>
        <w:jc w:val="left"/>
        <w:textAlignment w:val="center"/>
      </w:pPr>
      <w:r>
        <w:t>12．</w:t>
      </w:r>
      <w:r>
        <w:t>A．taught</w:t>
      </w:r>
      <w:r>
        <w:tab/>
      </w:r>
      <w:r>
        <w:t>B．told</w:t>
      </w:r>
      <w:r>
        <w:tab/>
      </w:r>
      <w:r>
        <w:t>C．made</w:t>
      </w:r>
      <w:r>
        <w:tab/>
      </w:r>
      <w:r>
        <w:t>D．had</w:t>
      </w:r>
    </w:p>
    <w:p>
      <w:pPr>
        <w:tabs>
          <w:tab w:val="left" w:pos="2076"/>
          <w:tab w:val="left" w:pos="4153"/>
          <w:tab w:val="left" w:pos="6229"/>
        </w:tabs>
        <w:spacing w:line="360" w:lineRule="auto"/>
        <w:jc w:val="left"/>
        <w:textAlignment w:val="center"/>
      </w:pPr>
      <w:r>
        <w:t>13．</w:t>
      </w:r>
      <w:r>
        <w:t>A．with</w:t>
      </w:r>
      <w:r>
        <w:tab/>
      </w:r>
      <w:r>
        <w:t>B．without</w:t>
      </w:r>
      <w:r>
        <w:tab/>
      </w:r>
      <w:r>
        <w:t>C．into</w:t>
      </w:r>
      <w:r>
        <w:tab/>
      </w:r>
      <w:r>
        <w:t>D．out of</w:t>
      </w:r>
    </w:p>
    <w:p>
      <w:pPr>
        <w:tabs>
          <w:tab w:val="left" w:pos="2076"/>
          <w:tab w:val="left" w:pos="4153"/>
          <w:tab w:val="left" w:pos="6229"/>
        </w:tabs>
        <w:spacing w:line="360" w:lineRule="auto"/>
        <w:jc w:val="left"/>
        <w:textAlignment w:val="center"/>
      </w:pPr>
      <w:r>
        <w:t>14．</w:t>
      </w:r>
      <w:r>
        <w:t>A．tired</w:t>
      </w:r>
      <w:r>
        <w:tab/>
      </w:r>
      <w:r>
        <w:t>B．patient</w:t>
      </w:r>
      <w:r>
        <w:tab/>
      </w:r>
      <w:r>
        <w:t>C．excited</w:t>
      </w:r>
      <w:r>
        <w:tab/>
      </w:r>
      <w:r>
        <w:t>D．nervous</w:t>
      </w:r>
    </w:p>
    <w:p>
      <w:pPr>
        <w:tabs>
          <w:tab w:val="left" w:pos="2076"/>
          <w:tab w:val="left" w:pos="4153"/>
          <w:tab w:val="left" w:pos="6229"/>
        </w:tabs>
        <w:spacing w:line="360" w:lineRule="auto"/>
        <w:jc w:val="left"/>
        <w:textAlignment w:val="center"/>
        <w:sectPr>
          <w:footerReference w:type="even" r:id="rId8"/>
          <w:type w:val="nextPage"/>
          <w:pgSz w:w="11900" w:h="16840" w:orient="portrait" w:code="9"/>
          <w:pgMar w:top="1440" w:right="1803" w:bottom="1440" w:left="1803" w:header="600" w:footer="600" w:gutter="0"/>
          <w:pgNumType w:start="2"/>
          <w:cols w:num="1" w:sep="1" w:space="425">
            <w:col w:w="7912" w:space="425"/>
          </w:cols>
          <w:titlePg w:val="0"/>
          <w:docGrid w:type="lines" w:linePitch="312"/>
        </w:sectPr>
      </w:pPr>
      <w:r>
        <w:t>15．</w:t>
      </w:r>
      <w:r>
        <w:t>A．lessons</w:t>
      </w:r>
      <w:r>
        <w:tab/>
      </w:r>
      <w:r>
        <w:t>B．tests</w:t>
      </w:r>
      <w:r>
        <w:tab/>
      </w:r>
      <w:r>
        <w:t>C．stones</w:t>
      </w:r>
      <w:r>
        <w:tab/>
      </w:r>
      <w:r>
        <w:t>D．bags</w:t>
      </w:r>
    </w:p>
    <w:p>
      <w:pPr>
        <w:tabs>
          <w:tab w:val="left" w:pos="2076"/>
          <w:tab w:val="left" w:pos="4153"/>
          <w:tab w:val="left" w:pos="6229"/>
        </w:tabs>
        <w:spacing w:line="360" w:lineRule="auto"/>
        <w:jc w:val="left"/>
        <w:textAlignment w:val="center"/>
      </w:pPr>
      <w:r>
        <w:t>16．</w:t>
      </w:r>
      <w:r>
        <w:t>A．talked back</w:t>
      </w:r>
      <w:r>
        <w:tab/>
      </w:r>
      <w:r>
        <w:t>B．worried about</w:t>
      </w:r>
      <w:r>
        <w:tab/>
      </w:r>
      <w:r>
        <w:t>C．picked out</w:t>
      </w:r>
      <w:r>
        <w:tab/>
      </w:r>
      <w:r>
        <w:t>D．listened to</w:t>
      </w:r>
    </w:p>
    <w:p>
      <w:pPr>
        <w:tabs>
          <w:tab w:val="left" w:pos="2076"/>
          <w:tab w:val="left" w:pos="4153"/>
          <w:tab w:val="left" w:pos="6229"/>
        </w:tabs>
        <w:spacing w:line="360" w:lineRule="auto"/>
        <w:jc w:val="left"/>
        <w:textAlignment w:val="center"/>
      </w:pPr>
      <w:r>
        <w:t>17．</w:t>
      </w:r>
      <w:r>
        <w:t>A．When</w:t>
      </w:r>
      <w:r>
        <w:tab/>
      </w:r>
      <w:r>
        <w:t>B．What</w:t>
      </w:r>
      <w:r>
        <w:tab/>
      </w:r>
      <w:r>
        <w:t>C．Who</w:t>
      </w:r>
      <w:r>
        <w:tab/>
      </w:r>
      <w:r>
        <w:t>D．Where</w:t>
      </w:r>
    </w:p>
    <w:p>
      <w:pPr>
        <w:tabs>
          <w:tab w:val="left" w:pos="2076"/>
          <w:tab w:val="left" w:pos="4153"/>
          <w:tab w:val="left" w:pos="6229"/>
        </w:tabs>
        <w:spacing w:line="360" w:lineRule="auto"/>
        <w:jc w:val="left"/>
        <w:textAlignment w:val="center"/>
      </w:pPr>
      <w:r>
        <w:t>18．</w:t>
      </w:r>
      <w:r>
        <w:t>A．among</w:t>
      </w:r>
      <w:r>
        <w:tab/>
      </w:r>
      <w:r>
        <w:t>B．about</w:t>
      </w:r>
      <w:r>
        <w:tab/>
      </w:r>
      <w:r>
        <w:t>C．like</w:t>
      </w:r>
      <w:r>
        <w:tab/>
      </w:r>
      <w:r>
        <w:t>D．behind</w:t>
      </w:r>
    </w:p>
    <w:p>
      <w:pPr>
        <w:tabs>
          <w:tab w:val="left" w:pos="2076"/>
          <w:tab w:val="left" w:pos="4153"/>
          <w:tab w:val="left" w:pos="6229"/>
        </w:tabs>
        <w:spacing w:line="360" w:lineRule="auto"/>
        <w:jc w:val="left"/>
        <w:textAlignment w:val="center"/>
      </w:pPr>
      <w:r>
        <w:t>19．</w:t>
      </w:r>
      <w:r>
        <w:t>A．happier</w:t>
      </w:r>
      <w:r>
        <w:tab/>
      </w:r>
      <w:r>
        <w:t>B．heavier</w:t>
      </w:r>
      <w:r>
        <w:tab/>
      </w:r>
      <w:r>
        <w:t>C．lighter</w:t>
      </w:r>
      <w:r>
        <w:tab/>
      </w:r>
      <w:r>
        <w:t>D．better</w:t>
      </w:r>
    </w:p>
    <w:p>
      <w:pPr>
        <w:tabs>
          <w:tab w:val="left" w:pos="2076"/>
          <w:tab w:val="left" w:pos="4153"/>
          <w:tab w:val="left" w:pos="6229"/>
        </w:tabs>
        <w:spacing w:line="360" w:lineRule="auto"/>
        <w:jc w:val="left"/>
        <w:textAlignment w:val="center"/>
      </w:pPr>
      <w:r>
        <w:t>20．</w:t>
      </w:r>
      <w:r>
        <w:t>A．life</w:t>
      </w:r>
      <w:r>
        <w:tab/>
      </w:r>
      <w:r>
        <w:t>B．love</w:t>
      </w:r>
      <w:r>
        <w:tab/>
      </w:r>
      <w:r>
        <w:t>C．smile</w:t>
      </w:r>
      <w:r>
        <w:tab/>
      </w:r>
      <w:r>
        <w:t>D．way</w:t>
      </w:r>
    </w:p>
    <w:p>
      <w:pPr>
        <w:tabs>
          <w:tab w:val="left" w:pos="2076"/>
          <w:tab w:val="left" w:pos="4153"/>
          <w:tab w:val="left" w:pos="6229"/>
        </w:tabs>
        <w:spacing w:line="360" w:lineRule="auto"/>
        <w:jc w:val="left"/>
        <w:textAlignment w:val="center"/>
        <w:rPr>
          <w:rFonts w:ascii="宋体" w:eastAsia="宋体" w:hAnsi="宋体" w:cs="宋体"/>
          <w:b/>
          <w:sz w:val="21"/>
        </w:rPr>
      </w:pPr>
      <w:r>
        <w:rPr>
          <w:rFonts w:ascii="宋体" w:eastAsia="宋体" w:hAnsi="宋体" w:cs="宋体"/>
          <w:b/>
          <w:sz w:val="21"/>
        </w:rPr>
        <w:t>三、</w:t>
      </w:r>
      <w:r>
        <w:rPr>
          <w:rFonts w:ascii="宋体" w:eastAsia="宋体" w:hAnsi="宋体" w:cs="宋体"/>
          <w:b/>
          <w:sz w:val="21"/>
        </w:rPr>
        <w:t>阅读单选</w:t>
      </w:r>
    </w:p>
    <w:p>
      <w:pPr>
        <w:tabs>
          <w:tab w:val="left" w:pos="2076"/>
          <w:tab w:val="left" w:pos="4153"/>
          <w:tab w:val="left" w:pos="6229"/>
        </w:tabs>
        <w:spacing w:line="360" w:lineRule="auto"/>
        <w:jc w:val="left"/>
        <w:textAlignment w:val="center"/>
        <w:rPr>
          <w:rFonts w:ascii="宋体" w:eastAsia="宋体" w:hAnsi="宋体" w:cs="宋体"/>
          <w:b/>
          <w:sz w:val="21"/>
        </w:rPr>
      </w:pPr>
      <w:r>
        <w:rPr>
          <w:rFonts w:ascii="宋体" w:eastAsia="宋体" w:hAnsi="宋体" w:cs="宋体"/>
          <w:b/>
          <w:sz w:val="21"/>
        </w:rPr>
        <w:drawing>
          <wp:inline distT="0" distB="0" distL="114300" distR="114300">
            <wp:extent cx="1733550" cy="990600"/>
            <wp:docPr id="24" name="_x0000_i1080" descr="试题资源网 stz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_x0000_i1080"/>
                    <pic:cNvPicPr/>
                  </pic:nvPicPr>
                  <pic:blipFill>
                    <a:blip xmlns:r="http://schemas.openxmlformats.org/officeDocument/2006/relationships" r:embed="rId9"/>
                    <a:stretch>
                      <a:fillRect/>
                    </a:stretch>
                  </pic:blipFill>
                  <pic:spPr>
                    <a:xfrm>
                      <a:off x="0" y="0"/>
                      <a:ext cx="1733550" cy="990600"/>
                    </a:xfrm>
                    <a:prstGeom prst="rect">
                      <a:avLst/>
                    </a:prstGeom>
                  </pic:spPr>
                </pic:pic>
              </a:graphicData>
            </a:graphic>
          </wp:inline>
        </w:drawing>
      </w:r>
    </w:p>
    <w:p>
      <w:pPr>
        <w:spacing w:line="360" w:lineRule="auto"/>
        <w:ind w:firstLine="420"/>
        <w:jc w:val="left"/>
        <w:textAlignment w:val="center"/>
      </w:pPr>
      <w:r>
        <w:t xml:space="preserve">On October 16, the ministry of education（教育部） said that all high school entrance exams (中考）should include fine arts testing by 2022. And 12 cities in six provinces have started the practice. The scores change from 10 to 40 points. </w:t>
      </w:r>
    </w:p>
    <w:p>
      <w:pPr>
        <w:spacing w:line="360" w:lineRule="auto"/>
        <w:ind w:firstLine="420"/>
        <w:jc w:val="left"/>
        <w:textAlignment w:val="center"/>
      </w:pPr>
      <w:r>
        <w:t xml:space="preserve">This news has caused heated discussion. What will it mean for students? We invited two teenagers to share their ideas. </w:t>
      </w:r>
    </w:p>
    <w:p>
      <w:pPr>
        <w:spacing w:line="360" w:lineRule="auto"/>
        <w:ind w:firstLine="420"/>
        <w:jc w:val="left"/>
        <w:textAlignment w:val="center"/>
        <w:rPr>
          <w:b/>
        </w:rPr>
      </w:pPr>
      <w:r>
        <w:rPr>
          <w:b/>
        </w:rPr>
        <w:t xml:space="preserve">Zhao Xin, 14, Beijing </w:t>
      </w:r>
    </w:p>
    <w:p>
      <w:pPr>
        <w:spacing w:line="360" w:lineRule="auto"/>
        <w:ind w:firstLine="420"/>
        <w:jc w:val="left"/>
        <w:textAlignment w:val="center"/>
      </w:pPr>
      <w:r>
        <w:t>I’m in junior 2. we have a music class and a drawing class every week. Sometimes, the teachers show us movies about famous painters or musicians, telling their encouraging life stories. Studying music or fine arts is never a stress to me and the tests are only about what we’ve learned in class. What’s more, we have open-book exams in my school. Most of my classmates will get over 90 out of 100 points. I don’t think these subjects will be too difficult if they’re included in the high school entrance exams.</w:t>
      </w:r>
    </w:p>
    <w:p>
      <w:pPr>
        <w:spacing w:line="360" w:lineRule="auto"/>
        <w:ind w:firstLine="420"/>
        <w:jc w:val="left"/>
        <w:textAlignment w:val="center"/>
        <w:rPr>
          <w:b/>
        </w:rPr>
      </w:pPr>
      <w:r>
        <w:rPr>
          <w:b/>
        </w:rPr>
        <w:t>Zhao Hanfang, 15, Yunnan</w:t>
      </w:r>
    </w:p>
    <w:p>
      <w:pPr>
        <w:spacing w:line="360" w:lineRule="auto"/>
        <w:ind w:firstLine="420"/>
        <w:jc w:val="left"/>
        <w:textAlignment w:val="center"/>
        <w:sectPr>
          <w:footerReference w:type="even" r:id="rId10"/>
          <w:type w:val="nextPage"/>
          <w:pgSz w:w="11900" w:h="16840" w:orient="portrait" w:code="9"/>
          <w:pgMar w:top="1440" w:right="1803" w:bottom="1440" w:left="1803" w:header="600" w:footer="600" w:gutter="0"/>
          <w:pgNumType w:start="3"/>
          <w:cols w:num="1" w:sep="1" w:space="425">
            <w:col w:w="7912" w:space="425"/>
          </w:cols>
          <w:titlePg w:val="0"/>
          <w:docGrid w:type="lines" w:linePitch="312"/>
        </w:sectPr>
      </w:pPr>
      <w:r>
        <w:t>I stu</w:t>
      </w:r>
      <w:r>
        <w:t>dy</w:t>
      </w:r>
      <w:r>
        <w:t xml:space="preserve"> in</w:t>
      </w:r>
      <w:r>
        <w:t xml:space="preserve"> a</w:t>
      </w:r>
      <w:r>
        <w:t xml:space="preserve"> village</w:t>
      </w:r>
      <w:r>
        <w:t xml:space="preserve"> school.</w:t>
      </w:r>
      <w:r>
        <w:t xml:space="preserve"> Our</w:t>
      </w:r>
      <w:r>
        <w:t xml:space="preserve"> school</w:t>
      </w:r>
      <w:r>
        <w:t xml:space="preserve"> doesn’t</w:t>
      </w:r>
      <w:r>
        <w:t xml:space="preserve"> have</w:t>
      </w:r>
      <w:r>
        <w:t xml:space="preserve"> separate</w:t>
      </w:r>
      <w:r>
        <w:t xml:space="preserve"> music</w:t>
      </w:r>
      <w:r>
        <w:t xml:space="preserve"> and</w:t>
      </w:r>
      <w:r>
        <w:t xml:space="preserve"> art</w:t>
      </w:r>
      <w:r>
        <w:t xml:space="preserve"> classroom.</w:t>
      </w:r>
      <w:r>
        <w:t xml:space="preserve"> Every</w:t>
      </w:r>
      <w:r>
        <w:t xml:space="preserve"> Friday,</w:t>
      </w:r>
      <w:r>
        <w:t xml:space="preserve"> students</w:t>
      </w:r>
      <w:r>
        <w:t xml:space="preserve"> from</w:t>
      </w:r>
      <w:r>
        <w:t xml:space="preserve"> several</w:t>
      </w:r>
      <w:r>
        <w:t xml:space="preserve"> classes</w:t>
      </w:r>
      <w:r>
        <w:t xml:space="preserve"> will</w:t>
      </w:r>
      <w:r>
        <w:t xml:space="preserve"> have</w:t>
      </w:r>
      <w:r>
        <w:t xml:space="preserve"> music</w:t>
      </w:r>
      <w:r>
        <w:t xml:space="preserve"> class</w:t>
      </w:r>
      <w:r>
        <w:t xml:space="preserve"> in</w:t>
      </w:r>
      <w:r>
        <w:t xml:space="preserve"> our</w:t>
      </w:r>
      <w:r>
        <w:t xml:space="preserve"> library</w:t>
      </w:r>
      <w:r>
        <w:t xml:space="preserve"> hall.</w:t>
      </w:r>
      <w:r>
        <w:t xml:space="preserve"> With</w:t>
      </w:r>
      <w:r>
        <w:t xml:space="preserve"> so</w:t>
      </w:r>
      <w:r>
        <w:t xml:space="preserve"> many</w:t>
      </w:r>
      <w:r>
        <w:t xml:space="preserve"> students,</w:t>
      </w:r>
      <w:r>
        <w:t xml:space="preserve"> the</w:t>
      </w:r>
      <w:r>
        <w:t xml:space="preserve"> teachers</w:t>
      </w:r>
      <w:r>
        <w:t xml:space="preserve"> can’t</w:t>
      </w:r>
      <w:r>
        <w:t xml:space="preserve"> check</w:t>
      </w:r>
      <w:r>
        <w:t xml:space="preserve"> everyone’s</w:t>
      </w:r>
      <w:r>
        <w:t xml:space="preserve"> singing</w:t>
      </w:r>
      <w:r>
        <w:t xml:space="preserve"> in</w:t>
      </w:r>
      <w:r>
        <w:t xml:space="preserve"> each</w:t>
      </w:r>
      <w:r>
        <w:t xml:space="preserve"> class.</w:t>
      </w:r>
      <w:r>
        <w:t xml:space="preserve"> It’s</w:t>
      </w:r>
      <w:r>
        <w:t xml:space="preserve"> really</w:t>
      </w:r>
      <w:r>
        <w:t xml:space="preserve"> hard</w:t>
      </w:r>
      <w:r>
        <w:t xml:space="preserve"> for</w:t>
      </w:r>
      <w:r>
        <w:t xml:space="preserve"> tone-deaf(五音不全）</w:t>
      </w:r>
      <w:r>
        <w:t xml:space="preserve"> people</w:t>
      </w:r>
      <w:r>
        <w:t xml:space="preserve"> like</w:t>
      </w:r>
      <w:r>
        <w:t xml:space="preserve"> me</w:t>
      </w:r>
      <w:r>
        <w:t xml:space="preserve"> to</w:t>
      </w:r>
      <w:r>
        <w:t xml:space="preserve"> remember</w:t>
      </w:r>
      <w:r>
        <w:t xml:space="preserve"> the</w:t>
      </w:r>
      <w:r>
        <w:t xml:space="preserve"> melodies(旋律).</w:t>
      </w:r>
      <w:r>
        <w:t xml:space="preserve"> So</w:t>
      </w:r>
      <w:r>
        <w:t xml:space="preserve"> I</w:t>
      </w:r>
      <w:r>
        <w:t xml:space="preserve"> need</w:t>
      </w:r>
      <w:r>
        <w:t xml:space="preserve"> to</w:t>
      </w:r>
      <w:r>
        <w:t xml:space="preserve"> do</w:t>
      </w:r>
      <w:r>
        <w:t xml:space="preserve"> extra</w:t>
      </w:r>
      <w:r>
        <w:t xml:space="preserve"> practice</w:t>
      </w:r>
      <w:r>
        <w:t xml:space="preserve"> before</w:t>
      </w:r>
      <w:r>
        <w:t xml:space="preserve"> the</w:t>
      </w:r>
      <w:r>
        <w:t xml:space="preserve"> test,</w:t>
      </w:r>
      <w:r>
        <w:t xml:space="preserve"> and</w:t>
      </w:r>
      <w:r>
        <w:t xml:space="preserve"> I</w:t>
      </w:r>
      <w:r>
        <w:t xml:space="preserve"> feel</w:t>
      </w:r>
      <w:r>
        <w:t xml:space="preserve"> worried.</w:t>
      </w:r>
      <w:r>
        <w:t xml:space="preserve"> So</w:t>
      </w:r>
      <w:r>
        <w:t xml:space="preserve"> if</w:t>
      </w:r>
      <w:r>
        <w:t xml:space="preserve"> music</w:t>
      </w:r>
      <w:r>
        <w:t xml:space="preserve"> is</w:t>
      </w:r>
      <w:r>
        <w:t xml:space="preserve"> included</w:t>
      </w:r>
      <w:r>
        <w:t xml:space="preserve"> in</w:t>
      </w:r>
      <w:r>
        <w:t xml:space="preserve"> the</w:t>
      </w:r>
      <w:r>
        <w:t xml:space="preserve"> high</w:t>
      </w:r>
      <w:r>
        <w:t xml:space="preserve"> school</w:t>
      </w:r>
      <w:r>
        <w:t xml:space="preserve"> entrance</w:t>
      </w:r>
      <w:r>
        <w:t xml:space="preserve"> exams,</w:t>
      </w:r>
      <w:r>
        <w:t xml:space="preserve"> I</w:t>
      </w:r>
    </w:p>
    <w:p>
      <w:pPr>
        <w:spacing w:line="360" w:lineRule="auto"/>
        <w:ind w:firstLine="420"/>
        <w:jc w:val="left"/>
        <w:textAlignment w:val="center"/>
      </w:pPr>
      <w:r>
        <w:t xml:space="preserve"> might</w:t>
      </w:r>
      <w:r>
        <w:t xml:space="preserve"> be</w:t>
      </w:r>
      <w:r>
        <w:t xml:space="preserve"> under</w:t>
      </w:r>
      <w:r>
        <w:t xml:space="preserve"> much</w:t>
      </w:r>
      <w:r>
        <w:t xml:space="preserve"> pressure.</w:t>
      </w:r>
    </w:p>
    <w:p>
      <w:pPr>
        <w:spacing w:line="360" w:lineRule="auto"/>
        <w:jc w:val="left"/>
        <w:textAlignment w:val="center"/>
      </w:pPr>
      <w:r>
        <w:t>21．</w:t>
      </w:r>
      <w:r>
        <w:t>According to the ministry of education, what should all high school entrance exams include by 2022 ?</w:t>
      </w:r>
    </w:p>
    <w:p>
      <w:pPr>
        <w:tabs>
          <w:tab w:val="left" w:pos="4153"/>
        </w:tabs>
        <w:spacing w:line="360" w:lineRule="auto"/>
        <w:jc w:val="left"/>
        <w:textAlignment w:val="center"/>
      </w:pPr>
      <w:r>
        <w:t>A．P.E. testing.</w:t>
      </w:r>
      <w:r>
        <w:tab/>
      </w:r>
      <w:r>
        <w:t>B．Computer testing.</w:t>
      </w:r>
    </w:p>
    <w:p>
      <w:pPr>
        <w:tabs>
          <w:tab w:val="left" w:pos="4153"/>
        </w:tabs>
        <w:spacing w:line="360" w:lineRule="auto"/>
        <w:jc w:val="left"/>
        <w:textAlignment w:val="center"/>
      </w:pPr>
      <w:r>
        <w:t>C．Fine arts testing.</w:t>
      </w:r>
      <w:r>
        <w:tab/>
      </w:r>
      <w:r>
        <w:t>D．Spoken English testing.</w:t>
      </w:r>
    </w:p>
    <w:p>
      <w:pPr>
        <w:spacing w:line="360" w:lineRule="auto"/>
        <w:jc w:val="left"/>
        <w:textAlignment w:val="center"/>
      </w:pPr>
      <w:r>
        <w:t>22．</w:t>
      </w:r>
      <w:r>
        <w:t>From Paragraph 3, we know that _____________.</w:t>
      </w:r>
    </w:p>
    <w:p>
      <w:pPr>
        <w:spacing w:line="360" w:lineRule="auto"/>
        <w:jc w:val="left"/>
        <w:textAlignment w:val="center"/>
      </w:pPr>
      <w:r>
        <w:t>A．Studying music or fine arts is a very big stress to Zhao Xin</w:t>
      </w:r>
    </w:p>
    <w:p>
      <w:pPr>
        <w:spacing w:line="360" w:lineRule="auto"/>
        <w:jc w:val="left"/>
        <w:textAlignment w:val="center"/>
      </w:pPr>
      <w:r>
        <w:t>B．Zhao Xin and his classmates can get good grades in the exams</w:t>
      </w:r>
    </w:p>
    <w:p>
      <w:pPr>
        <w:spacing w:line="360" w:lineRule="auto"/>
        <w:jc w:val="left"/>
        <w:textAlignment w:val="center"/>
      </w:pPr>
      <w:r>
        <w:t>C．Zhao Xin’s teachers show them some movies about famous actors</w:t>
      </w:r>
    </w:p>
    <w:p>
      <w:pPr>
        <w:spacing w:line="360" w:lineRule="auto"/>
        <w:jc w:val="left"/>
        <w:textAlignment w:val="center"/>
      </w:pPr>
      <w:r>
        <w:t>D．The tests about fine arts are not about what they’ve learned in class</w:t>
      </w:r>
    </w:p>
    <w:p>
      <w:pPr>
        <w:spacing w:line="360" w:lineRule="auto"/>
        <w:jc w:val="left"/>
        <w:textAlignment w:val="center"/>
      </w:pPr>
      <w:r>
        <w:t>23．</w:t>
      </w:r>
      <w:r>
        <w:t>How does Zhao Hanfang feel if music is included in the high school entrance exams?</w:t>
      </w:r>
    </w:p>
    <w:p>
      <w:pPr>
        <w:tabs>
          <w:tab w:val="left" w:pos="2076"/>
          <w:tab w:val="left" w:pos="4153"/>
          <w:tab w:val="left" w:pos="6229"/>
        </w:tabs>
        <w:spacing w:line="360" w:lineRule="auto"/>
        <w:jc w:val="left"/>
        <w:textAlignment w:val="center"/>
      </w:pPr>
      <w:r>
        <w:t>A．Good.</w:t>
      </w:r>
      <w:r>
        <w:tab/>
      </w:r>
      <w:r>
        <w:t>B．Relaxed.</w:t>
      </w:r>
      <w:r>
        <w:tab/>
      </w:r>
      <w:r>
        <w:t>C．Stressed.</w:t>
      </w:r>
      <w:r>
        <w:tab/>
      </w:r>
      <w:r>
        <w:t>D．Surprised.</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600"/>
      </w:tblPr>
      <w:tblGrid>
        <w:gridCol w:w="2055"/>
        <w:gridCol w:w="2850"/>
        <w:gridCol w:w="3381"/>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600"/>
        </w:tblPrEx>
        <w:tc>
          <w:tcPr>
            <w:tcBorders>
              <w:top w:val="single" w:sz="6" w:space="0" w:color="000000"/>
              <w:left w:val="single" w:sz="6" w:space="0" w:color="000000"/>
              <w:bottom w:val="single" w:sz="6" w:space="0" w:color="000000"/>
              <w:right w:val="single" w:sz="6" w:space="0" w:color="000000"/>
            </w:tcBorders>
            <w:noWrap w:val="0"/>
            <w:tcMar>
              <w:top w:w="75" w:type="dxa"/>
              <w:left w:w="120" w:type="dxa"/>
              <w:bottom w:w="75" w:type="dxa"/>
              <w:right w:w="120" w:type="dxa"/>
            </w:tcMar>
            <w:vAlign w:val="center"/>
          </w:tcPr>
          <w:p>
            <w:pPr>
              <w:spacing w:line="360" w:lineRule="auto"/>
              <w:jc w:val="center"/>
            </w:pPr>
            <w:r>
              <w:drawing>
                <wp:inline distT="0" distB="0" distL="114300" distR="114300">
                  <wp:extent cx="1133475" cy="866775"/>
                  <wp:docPr id="25" name="_x0000_i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_x0000_i1081"/>
                          <pic:cNvPicPr/>
                        </pic:nvPicPr>
                        <pic:blipFill>
                          <a:blip xmlns:r="http://schemas.openxmlformats.org/officeDocument/2006/relationships" r:embed="rId11"/>
                          <a:stretch>
                            <a:fillRect/>
                          </a:stretch>
                        </pic:blipFill>
                        <pic:spPr>
                          <a:xfrm>
                            <a:off x="0" y="0"/>
                            <a:ext cx="1133475" cy="866775"/>
                          </a:xfrm>
                          <a:prstGeom prst="rect">
                            <a:avLst/>
                          </a:prstGeom>
                        </pic:spPr>
                      </pic:pic>
                    </a:graphicData>
                  </a:graphic>
                </wp:inline>
              </w:drawing>
            </w:r>
          </w:p>
          <w:p>
            <w:pPr>
              <w:spacing w:line="360" w:lineRule="auto"/>
              <w:jc w:val="left"/>
            </w:pPr>
            <w:r>
              <w:t>Theme Park Ticket</w:t>
            </w:r>
          </w:p>
          <w:p>
            <w:pPr>
              <w:spacing w:line="360" w:lineRule="auto"/>
              <w:jc w:val="left"/>
            </w:pPr>
            <w:r>
              <w:t>※Universal Studios Beijing</w:t>
            </w:r>
          </w:p>
          <w:p>
            <w:pPr>
              <w:spacing w:line="360" w:lineRule="auto"/>
              <w:jc w:val="left"/>
            </w:pPr>
            <w:r>
              <w:t>One-Day Dated Ticket</w:t>
            </w:r>
          </w:p>
          <w:p>
            <w:pPr>
              <w:spacing w:line="360" w:lineRule="auto"/>
              <w:jc w:val="left"/>
            </w:pPr>
            <w:r>
              <w:t>Price Calendar</w:t>
            </w:r>
          </w:p>
          <w:p>
            <w:pPr>
              <w:spacing w:line="360" w:lineRule="auto"/>
              <w:jc w:val="left"/>
            </w:pPr>
            <w:r>
              <w:t>One Day Dated</w:t>
            </w:r>
          </w:p>
          <w:p>
            <w:pPr>
              <w:spacing w:line="360" w:lineRule="auto"/>
              <w:jc w:val="left"/>
            </w:pPr>
            <w:r>
              <w:t>Admission (许可)</w:t>
            </w:r>
          </w:p>
          <w:p>
            <w:pPr>
              <w:spacing w:line="360" w:lineRule="auto"/>
              <w:jc w:val="left"/>
            </w:pPr>
            <w:r>
              <w:t>●Valid (有效的) on your</w:t>
            </w:r>
          </w:p>
        </w:tc>
        <w:tc>
          <w:tcPr>
            <w:tcBorders>
              <w:top w:val="single" w:sz="6" w:space="0" w:color="000000"/>
              <w:left w:val="single" w:sz="6" w:space="0" w:color="000000"/>
              <w:bottom w:val="single" w:sz="6" w:space="0" w:color="000000"/>
              <w:right w:val="single" w:sz="6" w:space="0" w:color="000000"/>
            </w:tcBorders>
            <w:noWrap w:val="0"/>
            <w:tcMar>
              <w:top w:w="75" w:type="dxa"/>
              <w:left w:w="120" w:type="dxa"/>
              <w:bottom w:w="75" w:type="dxa"/>
              <w:right w:w="120" w:type="dxa"/>
            </w:tcMar>
            <w:vAlign w:val="center"/>
          </w:tcPr>
          <w:p>
            <w:pPr>
              <w:spacing w:line="360" w:lineRule="auto"/>
              <w:jc w:val="center"/>
            </w:pPr>
            <w:r>
              <w:drawing>
                <wp:inline distT="0" distB="0" distL="114300" distR="114300">
                  <wp:extent cx="1638300" cy="885825"/>
                  <wp:docPr id="26" name="_x0000_i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_x0000_i1082"/>
                          <pic:cNvPicPr/>
                        </pic:nvPicPr>
                        <pic:blipFill>
                          <a:blip xmlns:r="http://schemas.openxmlformats.org/officeDocument/2006/relationships" r:embed="rId12"/>
                          <a:stretch>
                            <a:fillRect/>
                          </a:stretch>
                        </pic:blipFill>
                        <pic:spPr>
                          <a:xfrm>
                            <a:off x="0" y="0"/>
                            <a:ext cx="1638300" cy="885825"/>
                          </a:xfrm>
                          <a:prstGeom prst="rect">
                            <a:avLst/>
                          </a:prstGeom>
                        </pic:spPr>
                      </pic:pic>
                    </a:graphicData>
                  </a:graphic>
                </wp:inline>
              </w:drawing>
            </w:r>
          </w:p>
          <w:p>
            <w:pPr>
              <w:spacing w:line="360" w:lineRule="auto"/>
              <w:jc w:val="left"/>
            </w:pPr>
            <w:r>
              <w:t>Universal Express</w:t>
            </w:r>
          </w:p>
          <w:p>
            <w:pPr>
              <w:spacing w:line="360" w:lineRule="auto"/>
              <w:jc w:val="left"/>
            </w:pPr>
            <w:r>
              <w:t>※Universal Express</w:t>
            </w:r>
          </w:p>
          <w:p>
            <w:pPr>
              <w:spacing w:line="360" w:lineRule="auto"/>
              <w:jc w:val="left"/>
            </w:pPr>
            <w:r>
              <w:t>※Universal Express Unlimited</w:t>
            </w:r>
          </w:p>
          <w:p>
            <w:pPr>
              <w:spacing w:line="360" w:lineRule="auto"/>
              <w:jc w:val="left"/>
            </w:pPr>
            <w:r>
              <w:t>●Valid on your selected date only</w:t>
            </w:r>
          </w:p>
          <w:p>
            <w:pPr>
              <w:spacing w:line="360" w:lineRule="auto"/>
              <w:jc w:val="left"/>
            </w:pPr>
            <w:r>
              <w:t>● Universal Express price may change depending on the date selection</w:t>
            </w:r>
          </w:p>
          <w:p>
            <w:pPr>
              <w:spacing w:after="0" w:line="360" w:lineRule="auto"/>
              <w:jc w:val="left"/>
            </w:pPr>
            <w:r>
              <w:t>●Includes</w:t>
            </w:r>
            <w:r>
              <w:t xml:space="preserve"> express</w:t>
            </w:r>
            <w:r>
              <w:t xml:space="preserve"> access</w:t>
            </w:r>
            <w:r>
              <w:t xml:space="preserve"> to</w:t>
            </w:r>
          </w:p>
        </w:tc>
        <w:tc>
          <w:tcPr>
            <w:tcBorders>
              <w:top w:val="single" w:sz="6" w:space="0" w:color="000000"/>
              <w:left w:val="single" w:sz="6" w:space="0" w:color="000000"/>
              <w:bottom w:val="single" w:sz="6" w:space="0" w:color="000000"/>
              <w:right w:val="single" w:sz="6" w:space="0" w:color="000000"/>
            </w:tcBorders>
            <w:noWrap w:val="0"/>
            <w:tcMar>
              <w:top w:w="75" w:type="dxa"/>
              <w:left w:w="120" w:type="dxa"/>
              <w:bottom w:w="75" w:type="dxa"/>
              <w:right w:w="120" w:type="dxa"/>
            </w:tcMar>
            <w:vAlign w:val="center"/>
          </w:tcPr>
          <w:p>
            <w:pPr>
              <w:spacing w:line="360" w:lineRule="auto"/>
              <w:jc w:val="center"/>
            </w:pPr>
            <w:r>
              <w:drawing>
                <wp:inline distT="0" distB="0" distL="114300" distR="114300">
                  <wp:extent cx="1733550" cy="800100"/>
                  <wp:docPr id="27" name="_x0000_i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_x0000_i1083"/>
                          <pic:cNvPicPr/>
                        </pic:nvPicPr>
                        <pic:blipFill>
                          <a:blip xmlns:r="http://schemas.openxmlformats.org/officeDocument/2006/relationships" r:embed="rId13"/>
                          <a:stretch>
                            <a:fillRect/>
                          </a:stretch>
                        </pic:blipFill>
                        <pic:spPr>
                          <a:xfrm>
                            <a:off x="0" y="0"/>
                            <a:ext cx="1733550" cy="800100"/>
                          </a:xfrm>
                          <a:prstGeom prst="rect">
                            <a:avLst/>
                          </a:prstGeom>
                        </pic:spPr>
                      </pic:pic>
                    </a:graphicData>
                  </a:graphic>
                </wp:inline>
              </w:drawing>
            </w:r>
          </w:p>
          <w:p>
            <w:pPr>
              <w:spacing w:line="360" w:lineRule="auto"/>
              <w:jc w:val="left"/>
            </w:pPr>
            <w:r>
              <w:t>Hotels</w:t>
            </w:r>
          </w:p>
          <w:p>
            <w:pPr>
              <w:spacing w:line="360" w:lineRule="auto"/>
              <w:jc w:val="left"/>
            </w:pPr>
            <w:r>
              <w:t>※The Universal Studios Grand Hotel</w:t>
            </w:r>
          </w:p>
          <w:p>
            <w:pPr>
              <w:spacing w:line="360" w:lineRule="auto"/>
              <w:jc w:val="left"/>
            </w:pPr>
            <w:r>
              <w:t>※NUO Resor1 Hotel</w:t>
            </w:r>
          </w:p>
          <w:p>
            <w:pPr>
              <w:spacing w:line="360" w:lineRule="auto"/>
              <w:jc w:val="left"/>
            </w:pPr>
            <w:r>
              <w:t xml:space="preserve">●Step into the Golden Age of Hollywood and feel like a true movie star as you experience the glamor (魅力) of The Universal Studios Grand Hotel. </w:t>
            </w:r>
          </w:p>
          <w:p>
            <w:pPr>
              <w:spacing w:line="360" w:lineRule="auto"/>
              <w:jc w:val="left"/>
            </w:pPr>
            <w:r>
              <w:t xml:space="preserve">●The lururious (豪华的) NUO </w:t>
            </w:r>
          </w:p>
        </w:tc>
      </w:tr>
    </w:tbl>
    <w:p>
      <w:pPr>
        <w:sectPr>
          <w:footerReference w:type="even" r:id="rId14"/>
          <w:type w:val="nextPage"/>
          <w:pgSz w:w="11900" w:h="16840" w:orient="portrait" w:code="9"/>
          <w:pgMar w:top="1440" w:right="1803" w:bottom="1440" w:left="1803" w:header="600" w:footer="600" w:gutter="0"/>
          <w:pgNumType w:start="4"/>
          <w:cols w:num="1" w:sep="1" w:space="425">
            <w:col w:w="7912" w:space="425"/>
          </w:cols>
          <w:titlePg w:val="0"/>
          <w:docGrid w:type="lines" w:linePitch="312"/>
        </w:sectPr>
      </w:pP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600"/>
      </w:tblPr>
      <w:tblGrid>
        <w:gridCol w:w="2055"/>
        <w:gridCol w:w="2850"/>
        <w:gridCol w:w="3381"/>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600"/>
        </w:tblPrEx>
        <w:tc>
          <w:tcPr>
            <w:tcBorders>
              <w:top w:val="single" w:sz="6" w:space="0" w:color="000000"/>
              <w:left w:val="single" w:sz="6" w:space="0" w:color="000000"/>
              <w:bottom w:val="single" w:sz="6" w:space="0" w:color="000000"/>
              <w:right w:val="single" w:sz="6" w:space="0" w:color="000000"/>
            </w:tcBorders>
            <w:noWrap w:val="0"/>
            <w:tcMar>
              <w:top w:w="75" w:type="dxa"/>
              <w:left w:w="120" w:type="dxa"/>
              <w:bottom w:w="75" w:type="dxa"/>
              <w:right w:w="120" w:type="dxa"/>
            </w:tcMar>
            <w:vAlign w:val="center"/>
          </w:tcPr>
          <w:p>
            <w:pPr>
              <w:spacing w:line="360" w:lineRule="auto"/>
              <w:jc w:val="left"/>
            </w:pPr>
            <w:r>
              <w:t xml:space="preserve"> selected date only</w:t>
            </w:r>
          </w:p>
          <w:p>
            <w:pPr>
              <w:spacing w:line="360" w:lineRule="auto"/>
              <w:jc w:val="left"/>
            </w:pPr>
            <w:r>
              <w:t xml:space="preserve">●Valid at Universal </w:t>
            </w:r>
          </w:p>
          <w:p>
            <w:pPr>
              <w:spacing w:line="360" w:lineRule="auto"/>
              <w:jc w:val="left"/>
            </w:pPr>
            <w:r>
              <w:t xml:space="preserve">Studios Beijing only </w:t>
            </w:r>
          </w:p>
          <w:p>
            <w:pPr>
              <w:spacing w:line="360" w:lineRule="auto"/>
              <w:jc w:val="left"/>
            </w:pPr>
            <w:r>
              <w:t>From ¥315</w:t>
            </w:r>
          </w:p>
        </w:tc>
        <w:tc>
          <w:tcPr>
            <w:tcBorders>
              <w:top w:val="single" w:sz="6" w:space="0" w:color="000000"/>
              <w:left w:val="single" w:sz="6" w:space="0" w:color="000000"/>
              <w:bottom w:val="single" w:sz="6" w:space="0" w:color="000000"/>
              <w:right w:val="single" w:sz="6" w:space="0" w:color="000000"/>
            </w:tcBorders>
            <w:noWrap w:val="0"/>
            <w:tcMar>
              <w:top w:w="75" w:type="dxa"/>
              <w:left w:w="120" w:type="dxa"/>
              <w:bottom w:w="75" w:type="dxa"/>
              <w:right w:w="120" w:type="dxa"/>
            </w:tcMar>
            <w:vAlign w:val="center"/>
          </w:tcPr>
          <w:p>
            <w:pPr>
              <w:spacing w:before="0" w:line="360" w:lineRule="auto"/>
              <w:jc w:val="left"/>
            </w:pPr>
            <w:r>
              <w:t xml:space="preserve"> participating</w:t>
            </w:r>
            <w:r>
              <w:t xml:space="preserve"> rides</w:t>
            </w:r>
            <w:r>
              <w:t xml:space="preserve"> and</w:t>
            </w:r>
            <w:r>
              <w:t xml:space="preserve"> attractions</w:t>
            </w:r>
            <w:r>
              <w:t xml:space="preserve"> and</w:t>
            </w:r>
            <w:r>
              <w:t xml:space="preserve"> priority</w:t>
            </w:r>
            <w:r>
              <w:t xml:space="preserve"> (优先的)</w:t>
            </w:r>
            <w:r>
              <w:t xml:space="preserve"> seating</w:t>
            </w:r>
            <w:r>
              <w:t xml:space="preserve"> at</w:t>
            </w:r>
            <w:r>
              <w:t xml:space="preserve"> selected</w:t>
            </w:r>
            <w:r>
              <w:t xml:space="preserve"> shows</w:t>
            </w:r>
          </w:p>
          <w:p>
            <w:pPr>
              <w:spacing w:line="360" w:lineRule="auto"/>
              <w:jc w:val="left"/>
            </w:pPr>
            <w:r>
              <w:t>●Valia at Universal Studios Beijing only</w:t>
            </w:r>
          </w:p>
          <w:p>
            <w:pPr>
              <w:spacing w:line="360" w:lineRule="auto"/>
              <w:jc w:val="left"/>
            </w:pPr>
            <w:r>
              <w:t>From ¥400</w:t>
            </w:r>
          </w:p>
        </w:tc>
        <w:tc>
          <w:tcPr>
            <w:tcBorders>
              <w:top w:val="single" w:sz="6" w:space="0" w:color="000000"/>
              <w:left w:val="single" w:sz="6" w:space="0" w:color="000000"/>
              <w:bottom w:val="single" w:sz="6" w:space="0" w:color="000000"/>
              <w:right w:val="single" w:sz="6" w:space="0" w:color="000000"/>
            </w:tcBorders>
            <w:noWrap w:val="0"/>
            <w:tcMar>
              <w:top w:w="75" w:type="dxa"/>
              <w:left w:w="120" w:type="dxa"/>
              <w:bottom w:w="75" w:type="dxa"/>
              <w:right w:w="120" w:type="dxa"/>
            </w:tcMar>
            <w:vAlign w:val="center"/>
          </w:tcPr>
          <w:p>
            <w:pPr>
              <w:spacing w:line="360" w:lineRule="auto"/>
              <w:jc w:val="left"/>
            </w:pPr>
            <w:r>
              <w:t>Resort Hotel is an opulent escape (世外桃源) inspired by the architectural (建筑的) greatness of the Qing dynasty gardens</w:t>
            </w:r>
          </w:p>
          <w:p>
            <w:pPr>
              <w:spacing w:line="360" w:lineRule="auto"/>
              <w:jc w:val="left"/>
            </w:pPr>
            <w:r>
              <w:t>From ¥1,590</w:t>
            </w:r>
          </w:p>
        </w:tc>
      </w:tr>
    </w:tbl>
    <w:p>
      <w:pPr>
        <w:spacing w:line="360" w:lineRule="auto"/>
        <w:jc w:val="center"/>
        <w:textAlignment w:val="center"/>
      </w:pPr>
    </w:p>
    <w:p>
      <w:pPr>
        <w:tabs>
          <w:tab w:val="left" w:pos="2076"/>
          <w:tab w:val="left" w:pos="4153"/>
          <w:tab w:val="left" w:pos="6229"/>
        </w:tabs>
        <w:spacing w:line="360" w:lineRule="auto"/>
        <w:jc w:val="left"/>
        <w:textAlignment w:val="center"/>
      </w:pPr>
      <w:r>
        <w:t>24．</w:t>
      </w:r>
      <w:r>
        <w:t>The cheapest price for one-day ticket with express access is ________.</w:t>
      </w:r>
      <w:r>
        <w:t>A．¥315</w:t>
      </w:r>
      <w:r>
        <w:tab/>
      </w:r>
      <w:r>
        <w:t>B．¥ 400</w:t>
      </w:r>
      <w:r>
        <w:tab/>
      </w:r>
      <w:r>
        <w:t>C．¥715</w:t>
      </w:r>
      <w:r>
        <w:tab/>
      </w:r>
      <w:r>
        <w:t>D．¥1,200</w:t>
      </w:r>
    </w:p>
    <w:p>
      <w:pPr>
        <w:spacing w:line="360" w:lineRule="auto"/>
        <w:jc w:val="left"/>
        <w:textAlignment w:val="center"/>
      </w:pPr>
      <w:r>
        <w:t>25．</w:t>
      </w:r>
      <w:r>
        <w:t>What is the NUO Resort hotel like?</w:t>
      </w:r>
    </w:p>
    <w:p>
      <w:pPr>
        <w:tabs>
          <w:tab w:val="left" w:pos="2076"/>
          <w:tab w:val="left" w:pos="4153"/>
          <w:tab w:val="left" w:pos="6229"/>
        </w:tabs>
        <w:spacing w:line="360" w:lineRule="auto"/>
        <w:jc w:val="left"/>
        <w:textAlignment w:val="center"/>
      </w:pPr>
      <w:r>
        <w:t>A．Traditional.</w:t>
      </w:r>
      <w:r>
        <w:tab/>
      </w:r>
      <w:r>
        <w:t>B．Simple.</w:t>
      </w:r>
      <w:r>
        <w:tab/>
      </w:r>
      <w:r>
        <w:t>C．Crowded.</w:t>
      </w:r>
      <w:r>
        <w:tab/>
      </w:r>
      <w:r>
        <w:t>D．Science-fiction themed.</w:t>
      </w:r>
    </w:p>
    <w:p>
      <w:pPr>
        <w:spacing w:line="360" w:lineRule="auto"/>
        <w:jc w:val="left"/>
        <w:textAlignment w:val="center"/>
      </w:pPr>
      <w:r>
        <w:t>26．</w:t>
      </w:r>
      <w:r>
        <w:t>What can we enjoy with the Universal Express ticket?</w:t>
      </w:r>
    </w:p>
    <w:p>
      <w:pPr>
        <w:spacing w:line="360" w:lineRule="auto"/>
        <w:jc w:val="left"/>
        <w:textAlignment w:val="center"/>
      </w:pPr>
      <w:r>
        <w:t>A．You will have a personal guide.</w:t>
      </w:r>
    </w:p>
    <w:p>
      <w:pPr>
        <w:spacing w:line="360" w:lineRule="auto"/>
        <w:jc w:val="left"/>
        <w:textAlignment w:val="center"/>
      </w:pPr>
      <w:r>
        <w:t>B．You can go to the Universal Studios several times.</w:t>
      </w:r>
    </w:p>
    <w:p>
      <w:pPr>
        <w:spacing w:line="360" w:lineRule="auto"/>
        <w:jc w:val="left"/>
        <w:textAlignment w:val="center"/>
      </w:pPr>
      <w:r>
        <w:t>C．You can go to any Universal Studios park in the world.</w:t>
      </w:r>
    </w:p>
    <w:p>
      <w:pPr>
        <w:spacing w:line="360" w:lineRule="auto"/>
        <w:jc w:val="left"/>
        <w:textAlignment w:val="center"/>
      </w:pPr>
      <w:r>
        <w:t>D．You can go to some attractions before other people.</w:t>
      </w:r>
    </w:p>
    <w:p>
      <w:pPr>
        <w:spacing w:line="360" w:lineRule="auto"/>
        <w:ind w:firstLine="420"/>
        <w:jc w:val="left"/>
        <w:textAlignment w:val="center"/>
      </w:pPr>
      <w:r>
        <w:t>I’m standing in a class of wild 14-year-old girls as they throw paper and shout with laughter. They won’t listen to me.</w:t>
      </w:r>
    </w:p>
    <w:p>
      <w:pPr>
        <w:spacing w:line="360" w:lineRule="auto"/>
        <w:ind w:firstLine="420"/>
        <w:jc w:val="left"/>
        <w:textAlignment w:val="center"/>
      </w:pPr>
      <w:r>
        <w:t>I was 22 and I didn’t know what I was doing. I never wanted to teach. I wanted to be a writer. But when I arrived in London, they were short of teachers.</w:t>
      </w:r>
    </w:p>
    <w:p>
      <w:pPr>
        <w:spacing w:line="360" w:lineRule="auto"/>
        <w:ind w:firstLine="420"/>
        <w:jc w:val="left"/>
        <w:textAlignment w:val="center"/>
      </w:pPr>
      <w:r>
        <w:t>My efforts at teaching were hopeless. When the bell finally rang, I rushed to the office, red with anger. The other teachers weren’t surprised. “That’s 4B, the worst class in school,” one said.</w:t>
      </w:r>
    </w:p>
    <w:p>
      <w:pPr>
        <w:spacing w:line="360" w:lineRule="auto"/>
        <w:ind w:firstLine="420"/>
        <w:jc w:val="left"/>
        <w:textAlignment w:val="center"/>
      </w:pPr>
      <w:r>
        <w:t>I was afraid of our next meeting, but I couldn’t give up. I needed the job. So, I gave up formal lessons. Instead, I brought topics for class discussions.</w:t>
      </w:r>
    </w:p>
    <w:p>
      <w:pPr>
        <w:spacing w:line="360" w:lineRule="auto"/>
        <w:ind w:firstLine="420"/>
        <w:jc w:val="left"/>
        <w:textAlignment w:val="center"/>
        <w:sectPr>
          <w:footerReference w:type="even" r:id="rId15"/>
          <w:type w:val="nextPage"/>
          <w:pgSz w:w="11900" w:h="16840" w:orient="portrait" w:code="9"/>
          <w:pgMar w:top="1440" w:right="1803" w:bottom="1440" w:left="1803" w:header="600" w:footer="600" w:gutter="0"/>
          <w:pgNumType w:start="5"/>
          <w:cols w:num="1" w:sep="1" w:space="425">
            <w:col w:w="7912" w:space="425"/>
          </w:cols>
          <w:titlePg w:val="0"/>
          <w:docGrid w:type="lines" w:linePitch="312"/>
        </w:sectPr>
      </w:pPr>
      <w:r>
        <w:t>One</w:t>
      </w:r>
      <w:r>
        <w:t xml:space="preserve"> of</w:t>
      </w:r>
      <w:r>
        <w:t xml:space="preserve"> the</w:t>
      </w:r>
      <w:r>
        <w:t xml:space="preserve"> liveliest</w:t>
      </w:r>
      <w:r>
        <w:t xml:space="preserve"> talks</w:t>
      </w:r>
      <w:r>
        <w:t xml:space="preserve"> was</w:t>
      </w:r>
      <w:r>
        <w:t xml:space="preserve"> about</w:t>
      </w:r>
      <w:r>
        <w:t xml:space="preserve"> the</w:t>
      </w:r>
      <w:r>
        <w:t xml:space="preserve"> arguments</w:t>
      </w:r>
      <w:r>
        <w:t xml:space="preserve"> they</w:t>
      </w:r>
      <w:r>
        <w:t xml:space="preserve"> had</w:t>
      </w:r>
      <w:r>
        <w:t xml:space="preserve"> with</w:t>
      </w:r>
      <w:r>
        <w:t xml:space="preserve"> their</w:t>
      </w:r>
      <w:r>
        <w:t xml:space="preserve"> parents.</w:t>
      </w:r>
      <w:r>
        <w:t xml:space="preserve"> They</w:t>
      </w:r>
      <w:r>
        <w:t xml:space="preserve"> paid</w:t>
      </w:r>
    </w:p>
    <w:p>
      <w:pPr>
        <w:spacing w:line="360" w:lineRule="auto"/>
        <w:ind w:firstLine="420"/>
        <w:jc w:val="left"/>
        <w:textAlignment w:val="center"/>
      </w:pPr>
      <w:r>
        <w:t xml:space="preserve"> attention</w:t>
      </w:r>
      <w:r>
        <w:t xml:space="preserve"> and</w:t>
      </w:r>
      <w:r>
        <w:t xml:space="preserve"> shared</w:t>
      </w:r>
      <w:r>
        <w:t xml:space="preserve"> about</w:t>
      </w:r>
      <w:r>
        <w:t xml:space="preserve"> their</w:t>
      </w:r>
      <w:r>
        <w:t xml:space="preserve"> lives.</w:t>
      </w:r>
      <w:r>
        <w:t xml:space="preserve"> I</w:t>
      </w:r>
      <w:r>
        <w:t xml:space="preserve"> was</w:t>
      </w:r>
      <w:r>
        <w:t xml:space="preserve"> fascinated</w:t>
      </w:r>
      <w:r>
        <w:t xml:space="preserve"> (入迷的).</w:t>
      </w:r>
    </w:p>
    <w:p>
      <w:pPr>
        <w:spacing w:line="360" w:lineRule="auto"/>
        <w:ind w:firstLine="420"/>
        <w:jc w:val="left"/>
        <w:textAlignment w:val="center"/>
      </w:pPr>
      <w:r>
        <w:t>So I had them write about themselves. Most wrote about families with little money and big problems. As time went on, their essays (文章) became a bridge between us. I admired their humor, toughness (坚韧) and wisdom, and I think they valued my interest in their lives.</w:t>
      </w:r>
    </w:p>
    <w:p>
      <w:pPr>
        <w:spacing w:line="360" w:lineRule="auto"/>
        <w:ind w:firstLine="420"/>
        <w:jc w:val="left"/>
        <w:textAlignment w:val="center"/>
      </w:pPr>
      <w:r>
        <w:t xml:space="preserve">The musical </w:t>
      </w:r>
      <w:r>
        <w:rPr>
          <w:rFonts w:ascii=" Times New Roman" w:eastAsia=" Times New Roman" w:hAnsi=" Times New Roman" w:cs=" Times New Roman"/>
          <w:i/>
        </w:rPr>
        <w:t>My Fair Lady</w:t>
      </w:r>
      <w:r>
        <w:t xml:space="preserve"> was playing in the West End, but they had never seen alive stage performance. They lived just a few subway stops from the West End, but none had ever been.</w:t>
      </w:r>
    </w:p>
    <w:p>
      <w:pPr>
        <w:spacing w:line="360" w:lineRule="auto"/>
        <w:ind w:firstLine="420"/>
        <w:jc w:val="left"/>
        <w:textAlignment w:val="center"/>
      </w:pPr>
      <w:r>
        <w:t>I asked if they’d like to see the musical. They thought I was joking. No teacher had ever suggested taking them out.</w:t>
      </w:r>
    </w:p>
    <w:p>
      <w:pPr>
        <w:spacing w:line="360" w:lineRule="auto"/>
        <w:ind w:firstLine="420"/>
        <w:jc w:val="left"/>
        <w:textAlignment w:val="center"/>
      </w:pPr>
      <w:r>
        <w:t>A few weeks later, 4B and I were sitting in a theater. They loved the music, the costumes and the characters. It was the highlight of their year, and they talked about it for days.</w:t>
      </w:r>
    </w:p>
    <w:p>
      <w:pPr>
        <w:spacing w:line="360" w:lineRule="auto"/>
        <w:ind w:firstLine="420"/>
        <w:jc w:val="left"/>
        <w:textAlignment w:val="center"/>
      </w:pPr>
      <w:r>
        <w:t>Near the end of the term, someone knocked on the door of the teachers’ office. The two most rebellious (叛逆的) girls in 4B were there-with flowers.</w:t>
      </w:r>
    </w:p>
    <w:p>
      <w:pPr>
        <w:spacing w:line="360" w:lineRule="auto"/>
        <w:ind w:firstLine="420"/>
        <w:jc w:val="left"/>
        <w:textAlignment w:val="center"/>
      </w:pPr>
      <w:r>
        <w:t>I was proud to know I had touched their lives, but they had also touched mine. I enjoyed teaching and getting along with teenagers.</w:t>
      </w:r>
    </w:p>
    <w:p>
      <w:pPr>
        <w:spacing w:line="360" w:lineRule="auto"/>
        <w:ind w:firstLine="420"/>
        <w:jc w:val="left"/>
        <w:textAlignment w:val="center"/>
      </w:pPr>
      <w:r>
        <w:t>When I returned to Australia several years later, I still wanted to be a writer. For the first time in mv life. I stopped dreaming and started writing. My first story was titled. My Fair Ladies. Teaching wasn’t the end of my writing career (生涯), and it was the beginning.</w:t>
      </w:r>
    </w:p>
    <w:p>
      <w:pPr>
        <w:spacing w:line="360" w:lineRule="auto"/>
        <w:jc w:val="left"/>
        <w:textAlignment w:val="center"/>
      </w:pPr>
      <w:r>
        <w:t>27．</w:t>
      </w:r>
      <w:r>
        <w:t>How was the author’s first class in 4B at the beginning?</w:t>
      </w:r>
    </w:p>
    <w:p>
      <w:pPr>
        <w:spacing w:line="360" w:lineRule="auto"/>
        <w:jc w:val="left"/>
        <w:textAlignment w:val="center"/>
      </w:pPr>
      <w:r>
        <w:t>A．It was quite boring.</w:t>
      </w:r>
    </w:p>
    <w:p>
      <w:pPr>
        <w:spacing w:line="360" w:lineRule="auto"/>
        <w:jc w:val="left"/>
        <w:textAlignment w:val="center"/>
      </w:pPr>
      <w:r>
        <w:t>B．It was a complete mess</w:t>
      </w:r>
    </w:p>
    <w:p>
      <w:pPr>
        <w:spacing w:line="360" w:lineRule="auto"/>
        <w:jc w:val="left"/>
        <w:textAlignment w:val="center"/>
      </w:pPr>
      <w:r>
        <w:t>C．It was lively and interesting.</w:t>
      </w:r>
    </w:p>
    <w:p>
      <w:pPr>
        <w:spacing w:line="360" w:lineRule="auto"/>
        <w:jc w:val="left"/>
        <w:textAlignment w:val="center"/>
      </w:pPr>
      <w:r>
        <w:t>D．It was full of discussions.</w:t>
      </w:r>
    </w:p>
    <w:p>
      <w:pPr>
        <w:spacing w:line="360" w:lineRule="auto"/>
        <w:jc w:val="left"/>
        <w:textAlignment w:val="center"/>
      </w:pPr>
      <w:r>
        <w:t>28．</w:t>
      </w:r>
      <w:r>
        <w:t>What happened after the students began to write essays?</w:t>
      </w:r>
    </w:p>
    <w:p>
      <w:pPr>
        <w:spacing w:line="360" w:lineRule="auto"/>
        <w:jc w:val="left"/>
        <w:textAlignment w:val="center"/>
      </w:pPr>
      <w:r>
        <w:t>A．They had fewer arguments with their parents</w:t>
      </w:r>
    </w:p>
    <w:p>
      <w:pPr>
        <w:spacing w:line="360" w:lineRule="auto"/>
        <w:jc w:val="left"/>
        <w:textAlignment w:val="center"/>
        <w:sectPr>
          <w:footerReference w:type="even" r:id="rId16"/>
          <w:type w:val="nextPage"/>
          <w:pgSz w:w="11900" w:h="16840" w:orient="portrait" w:code="9"/>
          <w:pgMar w:top="1440" w:right="1803" w:bottom="1440" w:left="1803" w:header="600" w:footer="600" w:gutter="0"/>
          <w:pgNumType w:start="6"/>
          <w:cols w:num="1" w:sep="1" w:space="425">
            <w:col w:w="7912" w:space="425"/>
          </w:cols>
          <w:titlePg w:val="0"/>
          <w:docGrid w:type="lines" w:linePitch="312"/>
        </w:sectPr>
      </w:pPr>
      <w:r>
        <w:t>B．They gradually learned to do argumentative writing.</w:t>
      </w:r>
    </w:p>
    <w:p>
      <w:pPr>
        <w:spacing w:line="360" w:lineRule="auto"/>
        <w:jc w:val="left"/>
        <w:textAlignment w:val="center"/>
      </w:pPr>
      <w:r>
        <w:t>C．Their writing skills improved with the author’s help.</w:t>
      </w:r>
    </w:p>
    <w:p>
      <w:pPr>
        <w:spacing w:line="360" w:lineRule="auto"/>
        <w:jc w:val="left"/>
        <w:textAlignment w:val="center"/>
      </w:pPr>
      <w:r>
        <w:t>D．The author’s relationship with her students improved.</w:t>
      </w:r>
    </w:p>
    <w:p>
      <w:pPr>
        <w:spacing w:line="360" w:lineRule="auto"/>
        <w:jc w:val="left"/>
        <w:textAlignment w:val="center"/>
      </w:pPr>
      <w:r>
        <w:t>29．</w:t>
      </w:r>
      <w:r>
        <w:t>How did the students feel when the author said she would take them to the theatre?</w:t>
      </w:r>
    </w:p>
    <w:p>
      <w:pPr>
        <w:tabs>
          <w:tab w:val="left" w:pos="2076"/>
          <w:tab w:val="left" w:pos="4153"/>
          <w:tab w:val="left" w:pos="6229"/>
        </w:tabs>
        <w:spacing w:line="360" w:lineRule="auto"/>
        <w:jc w:val="left"/>
        <w:textAlignment w:val="center"/>
      </w:pPr>
      <w:r>
        <w:t>A．Worried.</w:t>
      </w:r>
      <w:r>
        <w:tab/>
      </w:r>
      <w:r>
        <w:t>B．Embarrassed.</w:t>
      </w:r>
      <w:r>
        <w:tab/>
      </w:r>
      <w:r>
        <w:t>C．Surprised.</w:t>
      </w:r>
      <w:r>
        <w:tab/>
      </w:r>
      <w:r>
        <w:t>D．Disappointed.</w:t>
      </w:r>
    </w:p>
    <w:p>
      <w:pPr>
        <w:spacing w:line="360" w:lineRule="auto"/>
        <w:jc w:val="left"/>
        <w:textAlignment w:val="center"/>
      </w:pPr>
      <w:r>
        <w:t>30．</w:t>
      </w:r>
      <w:r>
        <w:t>What can we infer from the last two paragraphs?</w:t>
      </w:r>
    </w:p>
    <w:p>
      <w:pPr>
        <w:spacing w:line="360" w:lineRule="auto"/>
        <w:jc w:val="left"/>
        <w:textAlignment w:val="center"/>
      </w:pPr>
      <w:r>
        <w:t>A．The author has become a famous writer.</w:t>
      </w:r>
    </w:p>
    <w:p>
      <w:pPr>
        <w:spacing w:line="360" w:lineRule="auto"/>
        <w:jc w:val="left"/>
        <w:textAlignment w:val="center"/>
      </w:pPr>
      <w:r>
        <w:t xml:space="preserve">B．The author was popular with her students’ parents. </w:t>
      </w:r>
    </w:p>
    <w:p>
      <w:pPr>
        <w:spacing w:line="360" w:lineRule="auto"/>
        <w:jc w:val="left"/>
        <w:textAlignment w:val="center"/>
      </w:pPr>
      <w:r>
        <w:t xml:space="preserve">C．The author’s teaching experience enriched her writing. </w:t>
      </w:r>
    </w:p>
    <w:p>
      <w:pPr>
        <w:spacing w:line="360" w:lineRule="auto"/>
        <w:jc w:val="left"/>
        <w:textAlignment w:val="center"/>
      </w:pPr>
      <w:r>
        <w:t xml:space="preserve">D．The author started to write because she was bored with teaching. </w:t>
      </w:r>
    </w:p>
    <w:p>
      <w:pPr>
        <w:spacing w:line="360" w:lineRule="auto"/>
        <w:jc w:val="left"/>
        <w:textAlignment w:val="center"/>
      </w:pPr>
      <w:r>
        <w:t>31．</w:t>
      </w:r>
      <w:r>
        <w:t>Which might be the best title for the passage?</w:t>
      </w:r>
    </w:p>
    <w:p>
      <w:pPr>
        <w:spacing w:line="360" w:lineRule="auto"/>
        <w:jc w:val="left"/>
        <w:textAlignment w:val="center"/>
      </w:pPr>
      <w:r>
        <w:t>A．Writing Builds Bridges</w:t>
      </w:r>
    </w:p>
    <w:p>
      <w:pPr>
        <w:spacing w:line="360" w:lineRule="auto"/>
        <w:jc w:val="left"/>
        <w:textAlignment w:val="center"/>
      </w:pPr>
      <w:r>
        <w:t>B．Happiness Needs Devotion</w:t>
      </w:r>
    </w:p>
    <w:p>
      <w:pPr>
        <w:spacing w:line="360" w:lineRule="auto"/>
        <w:jc w:val="left"/>
        <w:textAlignment w:val="center"/>
      </w:pPr>
      <w:r>
        <w:t>C．Success Depends on Dreams</w:t>
      </w:r>
    </w:p>
    <w:p>
      <w:pPr>
        <w:spacing w:line="360" w:lineRule="auto"/>
        <w:jc w:val="left"/>
        <w:textAlignment w:val="center"/>
      </w:pPr>
      <w:r>
        <w:t>D．Confidence Makes Great Changes</w:t>
      </w:r>
    </w:p>
    <w:p>
      <w:pPr>
        <w:spacing w:line="360" w:lineRule="auto"/>
        <w:ind w:firstLine="420"/>
        <w:jc w:val="left"/>
        <w:textAlignment w:val="center"/>
      </w:pPr>
      <w:r>
        <w:t>Have you ever wondered what goes through your mind when you choose where to sit in a new classroom? Or in a waiting room full of strangers? Or on a bus? Researchers have found out some interesting facts.</w:t>
      </w:r>
    </w:p>
    <w:p>
      <w:pPr>
        <w:spacing w:line="360" w:lineRule="auto"/>
        <w:ind w:firstLine="420"/>
        <w:jc w:val="left"/>
        <w:textAlignment w:val="center"/>
      </w:pPr>
      <w:r>
        <w:t>Perhaps unsurprisingly, we prefer to sit closer to people like ourselves. Girls sit by girls and boys sit by boys. Adults sit together and young people choose another young person to sit near. But it goes further than this. We even choose to sit near someone who looks like us. People with glasses are more likely to sit near other people with glasses. People with long hair sit closer to other people with long hair.</w:t>
      </w:r>
    </w:p>
    <w:p>
      <w:pPr>
        <w:spacing w:line="360" w:lineRule="auto"/>
        <w:ind w:firstLine="420"/>
        <w:jc w:val="left"/>
        <w:textAlignment w:val="center"/>
        <w:sectPr>
          <w:footerReference w:type="even" r:id="rId17"/>
          <w:type w:val="nextPage"/>
          <w:pgSz w:w="11900" w:h="16840" w:orient="portrait" w:code="9"/>
          <w:pgMar w:top="1440" w:right="1803" w:bottom="1440" w:left="1803" w:header="600" w:footer="600" w:gutter="0"/>
          <w:pgNumType w:start="7"/>
          <w:cols w:num="1" w:sep="1" w:space="425">
            <w:col w:w="7912" w:space="425"/>
          </w:cols>
          <w:titlePg w:val="0"/>
          <w:docGrid w:type="lines" w:linePitch="312"/>
        </w:sectPr>
      </w:pPr>
      <w:r>
        <w:t>We</w:t>
      </w:r>
      <w:r>
        <w:t xml:space="preserve"> seem</w:t>
      </w:r>
      <w:r>
        <w:t xml:space="preserve"> to</w:t>
      </w:r>
      <w:r>
        <w:t xml:space="preserve"> believe</w:t>
      </w:r>
      <w:r>
        <w:t xml:space="preserve"> that</w:t>
      </w:r>
      <w:r>
        <w:t xml:space="preserve"> people</w:t>
      </w:r>
      <w:r>
        <w:t xml:space="preserve"> with</w:t>
      </w:r>
      <w:r>
        <w:t xml:space="preserve"> similar</w:t>
      </w:r>
      <w:r>
        <w:t xml:space="preserve"> habits</w:t>
      </w:r>
      <w:r>
        <w:t xml:space="preserve"> or</w:t>
      </w:r>
      <w:r>
        <w:t xml:space="preserve"> hobbies</w:t>
      </w:r>
      <w:r>
        <w:t xml:space="preserve"> will</w:t>
      </w:r>
      <w:r>
        <w:t xml:space="preserve"> share</w:t>
      </w:r>
      <w:r>
        <w:t xml:space="preserve"> similar</w:t>
      </w:r>
      <w:r>
        <w:t xml:space="preserve"> attitude</w:t>
      </w:r>
      <w:r>
        <w:t xml:space="preserve"> and</w:t>
      </w:r>
      <w:r>
        <w:t xml:space="preserve"> we</w:t>
      </w:r>
      <w:r>
        <w:t xml:space="preserve"> are</w:t>
      </w:r>
      <w:r>
        <w:t xml:space="preserve"> more</w:t>
      </w:r>
      <w:r>
        <w:t xml:space="preserve"> likely</w:t>
      </w:r>
      <w:r>
        <w:t xml:space="preserve"> to</w:t>
      </w:r>
      <w:r>
        <w:t xml:space="preserve"> be</w:t>
      </w:r>
      <w:r>
        <w:t xml:space="preserve"> accepted</w:t>
      </w:r>
      <w:r>
        <w:t xml:space="preserve"> by</w:t>
      </w:r>
      <w:r>
        <w:t xml:space="preserve"> people</w:t>
      </w:r>
      <w:r>
        <w:t xml:space="preserve"> like</w:t>
      </w:r>
      <w:r>
        <w:t xml:space="preserve"> ourselves</w:t>
      </w:r>
      <w:r>
        <w:t xml:space="preserve"> or</w:t>
      </w:r>
      <w:r>
        <w:t xml:space="preserve"> even,</w:t>
      </w:r>
      <w:r>
        <w:t xml:space="preserve"> we</w:t>
      </w:r>
      <w:r>
        <w:t xml:space="preserve"> think</w:t>
      </w:r>
      <w:r>
        <w:t xml:space="preserve"> we</w:t>
      </w:r>
      <w:r>
        <w:t xml:space="preserve"> may</w:t>
      </w:r>
      <w:r>
        <w:t xml:space="preserve"> be</w:t>
      </w:r>
      <w:r>
        <w:t xml:space="preserve"> safer</w:t>
      </w:r>
      <w:r>
        <w:t xml:space="preserve"> with</w:t>
      </w:r>
      <w:r>
        <w:t xml:space="preserve"> people</w:t>
      </w:r>
      <w:r>
        <w:t xml:space="preserve"> who</w:t>
      </w:r>
      <w:r>
        <w:t xml:space="preserve"> look</w:t>
      </w:r>
      <w:r>
        <w:t xml:space="preserve"> like</w:t>
      </w:r>
      <w:r>
        <w:t xml:space="preserve"> us.</w:t>
      </w:r>
      <w:r>
        <w:t xml:space="preserve"> Sometimes</w:t>
      </w:r>
      <w:r>
        <w:t xml:space="preserve"> that’s</w:t>
      </w:r>
      <w:r>
        <w:t xml:space="preserve"> true</w:t>
      </w:r>
      <w:r>
        <w:t xml:space="preserve"> but</w:t>
      </w:r>
      <w:r>
        <w:t xml:space="preserve"> it’s</w:t>
      </w:r>
      <w:r>
        <w:t xml:space="preserve"> a</w:t>
      </w:r>
      <w:r>
        <w:t xml:space="preserve"> pity</w:t>
      </w:r>
      <w:r>
        <w:t xml:space="preserve"> if</w:t>
      </w:r>
      <w:r>
        <w:t xml:space="preserve"> we</w:t>
      </w:r>
      <w:r>
        <w:t xml:space="preserve"> always</w:t>
      </w:r>
      <w:r>
        <w:t xml:space="preserve"> stick</w:t>
      </w:r>
      <w:r>
        <w:t xml:space="preserve"> to</w:t>
      </w:r>
      <w:r>
        <w:t xml:space="preserve"> the</w:t>
      </w:r>
      <w:r>
        <w:t xml:space="preserve"> same</w:t>
      </w:r>
    </w:p>
    <w:p>
      <w:pPr>
        <w:spacing w:line="360" w:lineRule="auto"/>
        <w:ind w:firstLine="420"/>
        <w:jc w:val="left"/>
        <w:textAlignment w:val="center"/>
      </w:pPr>
      <w:r>
        <w:t xml:space="preserve"> people,</w:t>
      </w:r>
      <w:r>
        <w:t xml:space="preserve"> the</w:t>
      </w:r>
      <w:r>
        <w:t xml:space="preserve"> same</w:t>
      </w:r>
      <w:r>
        <w:t xml:space="preserve"> group.</w:t>
      </w:r>
      <w:r>
        <w:t xml:space="preserve"> The</w:t>
      </w:r>
      <w:r>
        <w:t xml:space="preserve"> danger</w:t>
      </w:r>
      <w:r>
        <w:t xml:space="preserve"> in</w:t>
      </w:r>
      <w:r>
        <w:t xml:space="preserve"> always</w:t>
      </w:r>
      <w:r>
        <w:t xml:space="preserve"> staying</w:t>
      </w:r>
      <w:r>
        <w:t xml:space="preserve"> in</w:t>
      </w:r>
      <w:r>
        <w:t xml:space="preserve"> our</w:t>
      </w:r>
      <w:r>
        <w:t xml:space="preserve"> comfort</w:t>
      </w:r>
      <w:r>
        <w:t xml:space="preserve"> zone</w:t>
      </w:r>
      <w:r>
        <w:t xml:space="preserve"> (舒适区)</w:t>
      </w:r>
      <w:r>
        <w:t xml:space="preserve"> is</w:t>
      </w:r>
      <w:r>
        <w:t xml:space="preserve"> that</w:t>
      </w:r>
      <w:r>
        <w:t xml:space="preserve"> we</w:t>
      </w:r>
      <w:r>
        <w:t xml:space="preserve"> just</w:t>
      </w:r>
      <w:r>
        <w:t xml:space="preserve"> recycle</w:t>
      </w:r>
      <w:r>
        <w:t xml:space="preserve"> the</w:t>
      </w:r>
      <w:r>
        <w:t xml:space="preserve"> same</w:t>
      </w:r>
      <w:r>
        <w:t xml:space="preserve"> opinions,</w:t>
      </w:r>
      <w:r>
        <w:t xml:space="preserve"> the</w:t>
      </w:r>
      <w:r>
        <w:t xml:space="preserve"> same</w:t>
      </w:r>
      <w:r>
        <w:t xml:space="preserve"> tastes</w:t>
      </w:r>
      <w:r>
        <w:t xml:space="preserve"> and</w:t>
      </w:r>
      <w:r>
        <w:t xml:space="preserve"> the</w:t>
      </w:r>
      <w:r>
        <w:t xml:space="preserve"> same</w:t>
      </w:r>
      <w:r>
        <w:t xml:space="preserve"> ideas.</w:t>
      </w:r>
      <w:r>
        <w:t xml:space="preserve"> We</w:t>
      </w:r>
      <w:r>
        <w:t xml:space="preserve"> lose</w:t>
      </w:r>
      <w:r>
        <w:t xml:space="preserve"> the</w:t>
      </w:r>
      <w:r>
        <w:t xml:space="preserve"> chance</w:t>
      </w:r>
      <w:r>
        <w:t xml:space="preserve"> to</w:t>
      </w:r>
      <w:r>
        <w:t xml:space="preserve"> learn</w:t>
      </w:r>
      <w:r>
        <w:t xml:space="preserve"> something</w:t>
      </w:r>
      <w:r>
        <w:t xml:space="preserve"> new,</w:t>
      </w:r>
      <w:r>
        <w:t xml:space="preserve"> find</w:t>
      </w:r>
      <w:r>
        <w:t xml:space="preserve"> out</w:t>
      </w:r>
      <w:r>
        <w:t xml:space="preserve"> about</w:t>
      </w:r>
      <w:r>
        <w:t xml:space="preserve"> interesting</w:t>
      </w:r>
      <w:r>
        <w:t xml:space="preserve"> things,</w:t>
      </w:r>
      <w:r>
        <w:t xml:space="preserve"> hear</w:t>
      </w:r>
      <w:r>
        <w:t xml:space="preserve"> funny</w:t>
      </w:r>
      <w:r>
        <w:t xml:space="preserve"> stories</w:t>
      </w:r>
      <w:r>
        <w:t xml:space="preserve"> and</w:t>
      </w:r>
      <w:r>
        <w:t xml:space="preserve"> discover</w:t>
      </w:r>
      <w:r>
        <w:t xml:space="preserve"> differences.</w:t>
      </w:r>
    </w:p>
    <w:p>
      <w:pPr>
        <w:spacing w:line="360" w:lineRule="auto"/>
        <w:ind w:firstLine="420"/>
        <w:jc w:val="left"/>
        <w:textAlignment w:val="center"/>
      </w:pPr>
      <w:r>
        <w:t xml:space="preserve">When we always stick to the same people, how can we ever break down the barriers which </w:t>
      </w:r>
      <w:r>
        <w:rPr>
          <w:u w:val="single"/>
        </w:rPr>
        <w:t>hinder</w:t>
      </w:r>
      <w:r>
        <w:rPr>
          <w:b/>
        </w:rPr>
        <w:t xml:space="preserve"> </w:t>
      </w:r>
      <w:r>
        <w:t>us from getting to know people with different ideas? And how can we avoid the ignorance (无知) , which too often leads to prejudice (偏见) and even fear? If instead you want to live in a society that opens to changes and new things and different opinions, be the cat among the pigeons.</w:t>
      </w:r>
    </w:p>
    <w:p>
      <w:pPr>
        <w:spacing w:line="360" w:lineRule="auto"/>
        <w:ind w:firstLine="420"/>
        <w:jc w:val="left"/>
        <w:textAlignment w:val="center"/>
      </w:pPr>
      <w:r>
        <w:t>Move out of your comfort zone. Go and sit next to someone different. And don’t just sit there in silence. Say hello. Ask a question. Start a conversation. That’s how we make friends. That’s how we learn about people. That’s how we open our minds to new ideas. That’s how we live an exciting life.</w:t>
      </w:r>
    </w:p>
    <w:p>
      <w:pPr>
        <w:spacing w:line="360" w:lineRule="auto"/>
        <w:jc w:val="left"/>
        <w:textAlignment w:val="center"/>
      </w:pPr>
      <w:r>
        <w:t>32．</w:t>
      </w:r>
      <w:r>
        <w:t>From the passage, we know that people prefer sitting by someone who ________.</w:t>
      </w:r>
    </w:p>
    <w:p>
      <w:pPr>
        <w:tabs>
          <w:tab w:val="left" w:pos="4153"/>
        </w:tabs>
        <w:spacing w:line="360" w:lineRule="auto"/>
        <w:jc w:val="left"/>
        <w:textAlignment w:val="center"/>
      </w:pPr>
      <w:r>
        <w:t>A．is like themselves</w:t>
      </w:r>
      <w:r>
        <w:tab/>
      </w:r>
      <w:r>
        <w:t>B．has a sense of humor</w:t>
      </w:r>
    </w:p>
    <w:p>
      <w:pPr>
        <w:tabs>
          <w:tab w:val="left" w:pos="4153"/>
        </w:tabs>
        <w:spacing w:line="360" w:lineRule="auto"/>
        <w:jc w:val="left"/>
        <w:textAlignment w:val="center"/>
      </w:pPr>
      <w:r>
        <w:t>C．is open-minder</w:t>
      </w:r>
      <w:r>
        <w:tab/>
      </w:r>
      <w:r>
        <w:t>D．lives an exciting life</w:t>
      </w:r>
    </w:p>
    <w:p>
      <w:pPr>
        <w:spacing w:line="360" w:lineRule="auto"/>
        <w:jc w:val="left"/>
        <w:textAlignment w:val="center"/>
      </w:pPr>
      <w:r>
        <w:t>33．</w:t>
      </w:r>
      <w:r>
        <w:t>People like staying in their comfort zone because they may ________.</w:t>
      </w:r>
    </w:p>
    <w:p>
      <w:pPr>
        <w:tabs>
          <w:tab w:val="left" w:pos="4153"/>
        </w:tabs>
        <w:spacing w:line="360" w:lineRule="auto"/>
        <w:jc w:val="left"/>
        <w:textAlignment w:val="center"/>
      </w:pPr>
      <w:r>
        <w:t>A．remain comfortable and special</w:t>
      </w:r>
      <w:r>
        <w:tab/>
      </w:r>
      <w:r>
        <w:t>B．be accepted easily and feel safe</w:t>
      </w:r>
    </w:p>
    <w:p>
      <w:pPr>
        <w:tabs>
          <w:tab w:val="left" w:pos="4153"/>
        </w:tabs>
        <w:spacing w:line="360" w:lineRule="auto"/>
        <w:jc w:val="left"/>
        <w:textAlignment w:val="center"/>
      </w:pPr>
      <w:r>
        <w:t>C．find out more interesting things</w:t>
      </w:r>
      <w:r>
        <w:tab/>
      </w:r>
      <w:r>
        <w:t>D．discover differences among themselves</w:t>
      </w:r>
    </w:p>
    <w:p>
      <w:pPr>
        <w:spacing w:line="360" w:lineRule="auto"/>
        <w:jc w:val="left"/>
        <w:textAlignment w:val="center"/>
      </w:pPr>
      <w:r>
        <w:t>34．</w:t>
      </w:r>
      <w:r>
        <w:t>What does the underlined word “hinder” mean?</w:t>
      </w:r>
    </w:p>
    <w:p>
      <w:pPr>
        <w:tabs>
          <w:tab w:val="left" w:pos="2076"/>
          <w:tab w:val="left" w:pos="4153"/>
          <w:tab w:val="left" w:pos="6229"/>
        </w:tabs>
        <w:spacing w:line="360" w:lineRule="auto"/>
        <w:jc w:val="left"/>
        <w:textAlignment w:val="center"/>
      </w:pPr>
      <w:r>
        <w:t>A．Save.</w:t>
      </w:r>
      <w:r>
        <w:tab/>
      </w:r>
      <w:r>
        <w:t>B．Protect.</w:t>
      </w:r>
      <w:r>
        <w:tab/>
      </w:r>
      <w:r>
        <w:t>C．Stop.</w:t>
      </w:r>
      <w:r>
        <w:tab/>
      </w:r>
      <w:r>
        <w:t>D．Help.</w:t>
      </w:r>
    </w:p>
    <w:p>
      <w:pPr>
        <w:spacing w:line="360" w:lineRule="auto"/>
        <w:jc w:val="left"/>
        <w:textAlignment w:val="center"/>
      </w:pPr>
      <w:r>
        <w:t>35．</w:t>
      </w:r>
      <w:r>
        <w:t>What is the purpose of the passage?</w:t>
      </w:r>
    </w:p>
    <w:p>
      <w:pPr>
        <w:spacing w:line="360" w:lineRule="auto"/>
        <w:jc w:val="left"/>
        <w:textAlignment w:val="center"/>
      </w:pPr>
      <w:r>
        <w:t>A．To tell us just to be ourselves in social life.</w:t>
      </w:r>
    </w:p>
    <w:p>
      <w:pPr>
        <w:spacing w:line="360" w:lineRule="auto"/>
        <w:jc w:val="left"/>
        <w:textAlignment w:val="center"/>
      </w:pPr>
      <w:r>
        <w:t>B．To introduce ways to learn about the world.</w:t>
      </w:r>
    </w:p>
    <w:p>
      <w:pPr>
        <w:spacing w:line="360" w:lineRule="auto"/>
        <w:jc w:val="left"/>
        <w:textAlignment w:val="center"/>
      </w:pPr>
      <w:r>
        <w:t>C．To explain how people communicate with others.</w:t>
      </w:r>
    </w:p>
    <w:p>
      <w:pPr>
        <w:spacing w:line="360" w:lineRule="auto"/>
        <w:jc w:val="left"/>
        <w:textAlignment w:val="center"/>
      </w:pPr>
      <w:r>
        <w:t>D．To encourage us to meet people of different kinds.</w:t>
      </w:r>
    </w:p>
    <w:p>
      <w:pPr>
        <w:spacing w:line="360" w:lineRule="auto"/>
        <w:jc w:val="left"/>
        <w:textAlignment w:val="center"/>
        <w:rPr>
          <w:rFonts w:ascii="宋体" w:eastAsia="宋体" w:hAnsi="宋体" w:cs="宋体"/>
          <w:b/>
          <w:sz w:val="21"/>
        </w:rPr>
        <w:sectPr>
          <w:footerReference w:type="even" r:id="rId18"/>
          <w:type w:val="nextPage"/>
          <w:pgSz w:w="11900" w:h="16840" w:orient="portrait" w:code="9"/>
          <w:pgMar w:top="1440" w:right="1803" w:bottom="1440" w:left="1803" w:header="600" w:footer="600" w:gutter="0"/>
          <w:pgNumType w:start="8"/>
          <w:cols w:num="1" w:sep="1" w:space="425">
            <w:col w:w="7912" w:space="425"/>
          </w:cols>
          <w:titlePg w:val="0"/>
          <w:docGrid w:type="lines" w:linePitch="312"/>
        </w:sectPr>
      </w:pPr>
      <w:r>
        <w:rPr>
          <w:rFonts w:ascii="宋体" w:eastAsia="宋体" w:hAnsi="宋体" w:cs="宋体"/>
          <w:b/>
          <w:sz w:val="21"/>
        </w:rPr>
        <w:t>四、</w:t>
      </w:r>
      <w:r>
        <w:rPr>
          <w:rFonts w:ascii="宋体" w:eastAsia="宋体" w:hAnsi="宋体" w:cs="宋体"/>
          <w:b/>
          <w:sz w:val="21"/>
        </w:rPr>
        <w:t>多任务混合阅读</w:t>
      </w:r>
    </w:p>
    <w:p>
      <w:pPr>
        <w:spacing w:line="360" w:lineRule="auto"/>
        <w:jc w:val="left"/>
        <w:textAlignment w:val="center"/>
      </w:pPr>
      <w:r>
        <w:t>阅读下面短文，按要求完成各小题。</w:t>
      </w:r>
    </w:p>
    <w:p>
      <w:pPr>
        <w:spacing w:line="360" w:lineRule="auto"/>
        <w:ind w:firstLine="420"/>
        <w:jc w:val="left"/>
        <w:textAlignment w:val="center"/>
      </w:pPr>
      <w:r>
        <w:t>If you are always successful, you may not learn much. Some studies have shown that failure is not a bad thing. Scientists have found that being wrong 15% of the time is the secret to learning new things. Although nobody likes to fail, scientists think that people learn better when they try to learn something outside of their existing (现存的) knowledge.</w:t>
      </w:r>
    </w:p>
    <w:p>
      <w:pPr>
        <w:spacing w:line="360" w:lineRule="auto"/>
        <w:ind w:firstLine="420"/>
        <w:jc w:val="left"/>
        <w:textAlignment w:val="center"/>
      </w:pPr>
      <w:r>
        <w:t>If a task is made too hard, people will give up without developing any new skills, but if it is too easy, they will also not pick up anything useful. Then there’s nothing left to learn. But that “sweet spot” has always been unknown. To find out where the “sweet spot” lies, researchers at the University of Arizona conducted a series of machine—learning experiments in which they taught computers simple tasks, such as picking whether a number was odd (奇数的) or even (偶数的). They found that when the error rate (出错率) was 15%, the computers learnt fastest.</w:t>
      </w:r>
    </w:p>
    <w:p>
      <w:pPr>
        <w:spacing w:line="360" w:lineRule="auto"/>
        <w:ind w:firstLine="420"/>
        <w:jc w:val="left"/>
        <w:textAlignment w:val="center"/>
      </w:pPr>
      <w:r>
        <w:rPr>
          <w:u w:val="single"/>
        </w:rPr>
        <w:t xml:space="preserve">The scientists have named it. “The 85% rule” and say it can help teachers teach better. </w:t>
      </w:r>
      <w:r>
        <w:t>If the teachers give really easy examples, you get l00% right all the time. Then there’s nothing left to learn. If they give really hard examples, you still won’t learn anything new. Only when you are at this “sweets pot” can you get the most information from each particular example.</w:t>
      </w:r>
    </w:p>
    <w:p>
      <w:pPr>
        <w:spacing w:line="360" w:lineRule="auto"/>
        <w:ind w:firstLine="420"/>
        <w:jc w:val="left"/>
        <w:textAlignment w:val="center"/>
      </w:pPr>
      <w:r>
        <w:t>Accept challenges bravely. You shouldn’t be sad if you aren’t 100% right all the time. If you are taking classes that are too easy, then you aren’t probably getting as much out of a class as someone who’s struggling but managing to keep up.</w:t>
      </w:r>
    </w:p>
    <w:p>
      <w:pPr>
        <w:spacing w:line="360" w:lineRule="auto"/>
        <w:jc w:val="left"/>
        <w:textAlignment w:val="center"/>
      </w:pPr>
      <w:r>
        <w:t>1、</w:t>
      </w:r>
      <w:r>
        <w:t>2题完成句子；3题简略回答问题；4题找出并写下第四段的主题句；5题将文中画线句子译成汉语。</w:t>
      </w:r>
    </w:p>
    <w:p>
      <w:pPr>
        <w:spacing w:line="360" w:lineRule="auto"/>
        <w:jc w:val="left"/>
        <w:textAlignment w:val="center"/>
      </w:pPr>
      <w:r>
        <w:t>36．</w:t>
      </w:r>
      <w:r>
        <w:t xml:space="preserve">Scientists have found that being wrong 15% of the time is the secret </w:t>
      </w:r>
      <w:r>
        <w:t>______________</w:t>
      </w:r>
      <w:r>
        <w:t>.</w:t>
      </w:r>
    </w:p>
    <w:p>
      <w:pPr>
        <w:spacing w:line="360" w:lineRule="auto"/>
        <w:jc w:val="left"/>
        <w:textAlignment w:val="center"/>
      </w:pPr>
      <w:r>
        <w:t>37．</w:t>
      </w:r>
      <w:r>
        <w:t xml:space="preserve">If the teachers give really easy examples, there will be </w:t>
      </w:r>
      <w:r>
        <w:t>______________</w:t>
      </w:r>
      <w:r>
        <w:t>.</w:t>
      </w:r>
    </w:p>
    <w:p>
      <w:pPr>
        <w:spacing w:line="360" w:lineRule="auto"/>
        <w:jc w:val="left"/>
        <w:textAlignment w:val="center"/>
      </w:pPr>
      <w:r>
        <w:t>38．</w:t>
      </w:r>
      <w:r>
        <w:t>Why did the researchers at the University of Arizona conduct a series of machine learning experiments?</w:t>
      </w:r>
    </w:p>
    <w:p>
      <w:pPr>
        <w:spacing w:line="360" w:lineRule="auto"/>
        <w:jc w:val="left"/>
        <w:textAlignment w:val="center"/>
      </w:pPr>
      <w:r>
        <w:t>__________________________________________________</w:t>
      </w:r>
    </w:p>
    <w:p>
      <w:pPr>
        <w:spacing w:line="360" w:lineRule="auto"/>
        <w:jc w:val="left"/>
        <w:textAlignment w:val="center"/>
        <w:sectPr>
          <w:footerReference w:type="even" r:id="rId19"/>
          <w:type w:val="nextPage"/>
          <w:pgSz w:w="11900" w:h="16840" w:orient="portrait" w:code="9"/>
          <w:pgMar w:top="1440" w:right="1803" w:bottom="1440" w:left="1803" w:header="600" w:footer="600" w:gutter="0"/>
          <w:pgNumType w:start="9"/>
          <w:cols w:num="1" w:sep="1" w:space="425">
            <w:col w:w="7912" w:space="425"/>
          </w:cols>
          <w:titlePg w:val="0"/>
          <w:docGrid w:type="lines" w:linePitch="312"/>
        </w:sectPr>
      </w:pPr>
      <w:r>
        <w:t>39．</w:t>
      </w:r>
      <w:r>
        <w:t>_________________________________________________</w:t>
      </w:r>
    </w:p>
    <w:p>
      <w:pPr>
        <w:spacing w:line="360" w:lineRule="auto"/>
        <w:jc w:val="left"/>
        <w:textAlignment w:val="center"/>
      </w:pPr>
      <w:r>
        <w:t>40．</w:t>
      </w:r>
      <w:r>
        <w:t>_________________________________________________</w:t>
      </w:r>
    </w:p>
    <w:p>
      <w:pPr>
        <w:spacing w:line="360" w:lineRule="auto"/>
        <w:jc w:val="left"/>
        <w:textAlignment w:val="center"/>
        <w:rPr>
          <w:rFonts w:ascii="宋体" w:eastAsia="宋体" w:hAnsi="宋体" w:cs="宋体"/>
          <w:b/>
          <w:sz w:val="21"/>
        </w:rPr>
      </w:pPr>
      <w:r>
        <w:rPr>
          <w:rFonts w:ascii="宋体" w:eastAsia="宋体" w:hAnsi="宋体" w:cs="宋体"/>
          <w:b/>
          <w:sz w:val="21"/>
        </w:rPr>
        <w:t>五、</w:t>
      </w:r>
      <w:r>
        <w:rPr>
          <w:rFonts w:ascii="宋体" w:eastAsia="宋体" w:hAnsi="宋体" w:cs="宋体"/>
          <w:b/>
          <w:sz w:val="21"/>
        </w:rPr>
        <w:t>语法填空</w:t>
      </w:r>
    </w:p>
    <w:p>
      <w:pPr>
        <w:spacing w:line="360" w:lineRule="auto"/>
        <w:jc w:val="left"/>
        <w:textAlignment w:val="center"/>
      </w:pPr>
      <w:r>
        <w:t>阅读下面短文，在空白处填入一个适当的单词（有提示词的，填入所给单词的正确形式）。</w:t>
      </w:r>
    </w:p>
    <w:p>
      <w:pPr>
        <w:spacing w:line="360" w:lineRule="auto"/>
        <w:ind w:firstLine="420"/>
        <w:jc w:val="left"/>
        <w:textAlignment w:val="center"/>
      </w:pPr>
      <w:r>
        <w:t xml:space="preserve">One day, Mr. Li was reading a book in his office. A ball flew in suddenly and </w:t>
      </w:r>
      <w:r>
        <w:rPr>
          <w:u w:val="single"/>
        </w:rPr>
        <w:t>____41____</w:t>
      </w:r>
      <w:r>
        <w:t xml:space="preserve"> (hit) him on the head. He came to the window and saw some boys </w:t>
      </w:r>
      <w:r>
        <w:rPr>
          <w:u w:val="single"/>
        </w:rPr>
        <w:t>____42____</w:t>
      </w:r>
      <w:r>
        <w:t xml:space="preserve"> (run) away in a minute. He </w:t>
      </w:r>
      <w:r>
        <w:rPr>
          <w:u w:val="single"/>
        </w:rPr>
        <w:t>____43____</w:t>
      </w:r>
      <w:r>
        <w:t xml:space="preserve"> (sit) down again and continued his reading. Then he wondered </w:t>
      </w:r>
      <w:r>
        <w:rPr>
          <w:u w:val="single"/>
        </w:rPr>
        <w:t>____44____</w:t>
      </w:r>
      <w:r>
        <w:t xml:space="preserve"> to do with it. He knew the </w:t>
      </w:r>
      <w:r>
        <w:rPr>
          <w:u w:val="single"/>
        </w:rPr>
        <w:t>____45____</w:t>
      </w:r>
      <w:r>
        <w:t xml:space="preserve"> (own) of the ball must wish to get it back. He went to the playground. It was at the center of the playground that he placed the ball </w:t>
      </w:r>
      <w:r>
        <w:rPr>
          <w:u w:val="single"/>
        </w:rPr>
        <w:t>____46____</w:t>
      </w:r>
      <w:r>
        <w:t xml:space="preserve"> a piece of paper, on which he wrote “Be </w:t>
      </w:r>
      <w:r>
        <w:rPr>
          <w:u w:val="single"/>
        </w:rPr>
        <w:t>____47____</w:t>
      </w:r>
      <w:r>
        <w:t xml:space="preserve"> (care) next time!” Then he walked away. The next morning, </w:t>
      </w:r>
      <w:r>
        <w:rPr>
          <w:u w:val="single"/>
        </w:rPr>
        <w:t>____48____</w:t>
      </w:r>
      <w:r>
        <w:t xml:space="preserve"> Mr. Li opened the office door, he found the same piece of paper </w:t>
      </w:r>
      <w:r>
        <w:rPr>
          <w:u w:val="single"/>
        </w:rPr>
        <w:t>____49____</w:t>
      </w:r>
      <w:r>
        <w:t xml:space="preserve"> the floor. Some words were added after his words: Thank you for your </w:t>
      </w:r>
      <w:r>
        <w:rPr>
          <w:u w:val="single"/>
        </w:rPr>
        <w:t>____50____</w:t>
      </w:r>
      <w:r>
        <w:t>(kind)</w:t>
      </w:r>
    </w:p>
    <w:p>
      <w:pPr>
        <w:spacing w:line="360" w:lineRule="auto"/>
        <w:jc w:val="left"/>
        <w:textAlignment w:val="center"/>
        <w:rPr>
          <w:rFonts w:ascii="宋体" w:eastAsia="宋体" w:hAnsi="宋体" w:cs="宋体"/>
          <w:b/>
          <w:sz w:val="21"/>
        </w:rPr>
      </w:pPr>
      <w:r>
        <w:rPr>
          <w:rFonts w:ascii="宋体" w:eastAsia="宋体" w:hAnsi="宋体" w:cs="宋体"/>
          <w:b/>
          <w:sz w:val="21"/>
        </w:rPr>
        <w:t>六、</w:t>
      </w:r>
      <w:r>
        <w:rPr>
          <w:rFonts w:ascii="宋体" w:eastAsia="宋体" w:hAnsi="宋体" w:cs="宋体"/>
          <w:b/>
          <w:sz w:val="21"/>
        </w:rPr>
        <w:t>将所给单词连成句子</w:t>
      </w:r>
    </w:p>
    <w:p>
      <w:pPr>
        <w:spacing w:line="360" w:lineRule="auto"/>
        <w:jc w:val="left"/>
        <w:textAlignment w:val="center"/>
      </w:pPr>
      <w:r>
        <w:t>51．</w:t>
      </w:r>
      <w:r>
        <w:t>habits, Lucy, good, has, many</w:t>
      </w:r>
    </w:p>
    <w:p>
      <w:pPr>
        <w:spacing w:line="360" w:lineRule="auto"/>
        <w:jc w:val="left"/>
        <w:textAlignment w:val="center"/>
      </w:pPr>
      <w:r>
        <w:t>______________________________________________________________</w:t>
      </w:r>
      <w:r>
        <w:t>.</w:t>
      </w:r>
    </w:p>
    <w:p>
      <w:pPr>
        <w:spacing w:line="360" w:lineRule="auto"/>
        <w:jc w:val="left"/>
        <w:textAlignment w:val="center"/>
      </w:pPr>
      <w:r>
        <w:t>52．</w:t>
      </w:r>
      <w:r>
        <w:t>eats, never, junk food, she</w:t>
      </w:r>
    </w:p>
    <w:p>
      <w:pPr>
        <w:spacing w:line="360" w:lineRule="auto"/>
        <w:jc w:val="left"/>
        <w:textAlignment w:val="center"/>
      </w:pPr>
      <w:r>
        <w:t>______________________________________________________________</w:t>
      </w:r>
      <w:r>
        <w:t>.</w:t>
      </w:r>
    </w:p>
    <w:p>
      <w:pPr>
        <w:spacing w:line="360" w:lineRule="auto"/>
        <w:jc w:val="left"/>
        <w:textAlignment w:val="center"/>
      </w:pPr>
      <w:r>
        <w:t>53．</w:t>
      </w:r>
      <w:r>
        <w:t>three, a, she, times, exercises, week</w:t>
      </w:r>
    </w:p>
    <w:p>
      <w:pPr>
        <w:spacing w:line="360" w:lineRule="auto"/>
        <w:jc w:val="left"/>
        <w:textAlignment w:val="center"/>
      </w:pPr>
      <w:r>
        <w:t>______________________________________________________________</w:t>
      </w:r>
      <w:r>
        <w:t>.</w:t>
      </w:r>
    </w:p>
    <w:p>
      <w:pPr>
        <w:spacing w:line="360" w:lineRule="auto"/>
        <w:jc w:val="left"/>
        <w:textAlignment w:val="center"/>
      </w:pPr>
      <w:r>
        <w:t>54．</w:t>
      </w:r>
      <w:r>
        <w:t>are, lots, there, people, in the park, running, of</w:t>
      </w:r>
    </w:p>
    <w:p>
      <w:pPr>
        <w:spacing w:line="360" w:lineRule="auto"/>
        <w:jc w:val="left"/>
        <w:textAlignment w:val="center"/>
      </w:pPr>
      <w:r>
        <w:t>______________________________________________________________</w:t>
      </w:r>
      <w:r>
        <w:t>.</w:t>
      </w:r>
    </w:p>
    <w:p>
      <w:pPr>
        <w:spacing w:line="360" w:lineRule="auto"/>
        <w:jc w:val="left"/>
        <w:textAlignment w:val="center"/>
      </w:pPr>
      <w:r>
        <w:t>55．</w:t>
      </w:r>
      <w:r>
        <w:t>a healthy lifestyle, they, what, have</w:t>
      </w:r>
    </w:p>
    <w:p>
      <w:pPr>
        <w:spacing w:line="360" w:lineRule="auto"/>
        <w:jc w:val="left"/>
        <w:textAlignment w:val="center"/>
      </w:pPr>
      <w:r>
        <w:t>______________________________________________________________</w:t>
      </w:r>
      <w:r>
        <w:t>!</w:t>
      </w:r>
    </w:p>
    <w:p>
      <w:pPr>
        <w:spacing w:line="360" w:lineRule="auto"/>
        <w:jc w:val="left"/>
        <w:textAlignment w:val="center"/>
        <w:rPr>
          <w:rFonts w:ascii="宋体" w:eastAsia="宋体" w:hAnsi="宋体" w:cs="宋体"/>
          <w:b/>
          <w:sz w:val="21"/>
        </w:rPr>
      </w:pPr>
      <w:r>
        <w:rPr>
          <w:rFonts w:ascii="宋体" w:eastAsia="宋体" w:hAnsi="宋体" w:cs="宋体"/>
          <w:b/>
          <w:sz w:val="21"/>
        </w:rPr>
        <w:t>七、</w:t>
      </w:r>
      <w:r>
        <w:rPr>
          <w:rFonts w:ascii="宋体" w:eastAsia="宋体" w:hAnsi="宋体" w:cs="宋体"/>
          <w:b/>
          <w:sz w:val="21"/>
        </w:rPr>
        <w:t>材料作文</w:t>
      </w:r>
    </w:p>
    <w:p>
      <w:pPr>
        <w:spacing w:line="360" w:lineRule="auto"/>
        <w:ind w:firstLine="420"/>
        <w:jc w:val="left"/>
        <w:textAlignment w:val="center"/>
        <w:sectPr>
          <w:footerReference w:type="even" r:id="rId20"/>
          <w:type w:val="nextPage"/>
          <w:pgSz w:w="11900" w:h="16840" w:orient="portrait" w:code="9"/>
          <w:pgMar w:top="1440" w:right="1803" w:bottom="1440" w:left="1803" w:header="600" w:footer="600" w:gutter="0"/>
          <w:pgNumType w:start="10"/>
          <w:cols w:num="1" w:sep="1" w:space="425">
            <w:col w:w="7912" w:space="425"/>
          </w:cols>
          <w:titlePg w:val="0"/>
          <w:docGrid w:type="lines" w:linePitch="312"/>
        </w:sectPr>
      </w:pPr>
      <w:r>
        <w:t>56．</w:t>
      </w:r>
    </w:p>
    <w:p>
      <w:pPr>
        <w:spacing w:line="360" w:lineRule="auto"/>
        <w:ind w:firstLine="420"/>
        <w:jc w:val="left"/>
        <w:textAlignment w:val="center"/>
      </w:pPr>
      <w:r>
        <w:t>在日常生活中，越来越多的中学生发现自己不善于与父母沟通，和父母发生小矛盾时不知道应该如何去面对和解决。英语课上老师让以“How</w:t>
      </w:r>
      <w:r>
        <w:t xml:space="preserve"> to</w:t>
      </w:r>
      <w:r>
        <w:t xml:space="preserve"> Get</w:t>
      </w:r>
      <w:r>
        <w:t xml:space="preserve"> on</w:t>
      </w:r>
      <w:r>
        <w:t xml:space="preserve"> Well</w:t>
      </w:r>
      <w:r>
        <w:t xml:space="preserve"> with</w:t>
      </w:r>
      <w:r>
        <w:t xml:space="preserve"> Parents”为主题发表自己的看法请根据以下提示，谈谈这个问题产生的原因以及你对解决这个问题的建议。</w:t>
      </w:r>
    </w:p>
    <w:p>
      <w:pPr>
        <w:spacing w:line="360" w:lineRule="auto"/>
        <w:jc w:val="left"/>
        <w:textAlignment w:val="center"/>
      </w:pPr>
      <w:r>
        <w:t>要点提示：</w:t>
      </w:r>
    </w:p>
    <w:p>
      <w:pPr>
        <w:spacing w:line="360" w:lineRule="auto"/>
        <w:jc w:val="left"/>
        <w:textAlignment w:val="center"/>
      </w:pPr>
      <w:r>
        <w:t>（1）疏于沟通。（2）用心陪伴。（3）相互理解。（4）……</w:t>
      </w:r>
    </w:p>
    <w:p>
      <w:pPr>
        <w:spacing w:line="360" w:lineRule="auto"/>
        <w:jc w:val="left"/>
        <w:textAlignment w:val="center"/>
      </w:pPr>
      <w:r>
        <w:t>注意：</w:t>
      </w:r>
    </w:p>
    <w:p>
      <w:pPr>
        <w:spacing w:line="360" w:lineRule="auto"/>
        <w:jc w:val="left"/>
        <w:textAlignment w:val="center"/>
      </w:pPr>
      <w:r>
        <w:t>（1）词数80-100，文章的开头已给出，不计入总词数；</w:t>
      </w:r>
    </w:p>
    <w:p>
      <w:pPr>
        <w:spacing w:line="360" w:lineRule="auto"/>
        <w:jc w:val="left"/>
        <w:textAlignment w:val="center"/>
      </w:pPr>
      <w:r>
        <w:t>（2）不要逐句翻译，可适当发挥，以使行文连贯；</w:t>
      </w:r>
    </w:p>
    <w:p>
      <w:pPr>
        <w:spacing w:line="360" w:lineRule="auto"/>
        <w:jc w:val="left"/>
        <w:textAlignment w:val="center"/>
      </w:pPr>
      <w:r>
        <w:t>（3）文中不得出现真实的校名和人名。</w:t>
      </w:r>
    </w:p>
    <w:p>
      <w:pPr>
        <w:spacing w:line="360" w:lineRule="auto"/>
        <w:jc w:val="center"/>
        <w:textAlignment w:val="center"/>
      </w:pPr>
      <w:r>
        <w:t>How to Get on Well with Parents</w:t>
      </w:r>
    </w:p>
    <w:p>
      <w:pPr>
        <w:spacing w:line="360" w:lineRule="auto"/>
        <w:ind w:firstLine="420"/>
        <w:jc w:val="left"/>
        <w:textAlignment w:val="center"/>
      </w:pPr>
      <w:r>
        <w:t>More and more middle school students find it difficult to communicate with their parents.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jc w:val="left"/>
        <w:textAlignment w:val="center"/>
      </w:pPr>
    </w:p>
    <w:p>
      <w:pPr>
        <w:jc w:val="center"/>
        <w:textAlignment w:val="center"/>
        <w:rPr>
          <w:rFonts w:ascii="宋体" w:eastAsia="宋体" w:hAnsi="宋体" w:cs="宋体" w:hint="eastAsia"/>
          <w:b/>
          <w:sz w:val="21"/>
        </w:rPr>
      </w:pPr>
      <w:r w:rsidRPr="00043B54">
        <w:rPr>
          <w:rFonts w:ascii="宋体" w:eastAsia="宋体" w:hAnsi="宋体" w:cs="宋体" w:hint="eastAsia"/>
          <w:b/>
          <w:sz w:val="21"/>
        </w:rPr>
        <w:t>参考答案：</w:t>
      </w:r>
    </w:p>
    <w:p>
      <w:pPr>
        <w:spacing w:line="360" w:lineRule="auto"/>
        <w:jc w:val="left"/>
        <w:textAlignment w:val="center"/>
      </w:pPr>
      <w:r>
        <w:t>1．</w:t>
      </w:r>
      <w:r>
        <w:t>B</w:t>
      </w:r>
    </w:p>
    <w:p>
      <w:pPr>
        <w:spacing w:line="360" w:lineRule="auto"/>
        <w:jc w:val="left"/>
        <w:textAlignment w:val="center"/>
      </w:pPr>
      <w:r>
        <w:t>【详解】</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1" w:history="1">
        <w:r>
          <w:rPr>
            <w:rFonts w:ascii="SimSun" w:eastAsia="SimSun" w:hAnsi="SimSun" w:cs="SimSun"/>
            <w:b/>
            <w:bCs/>
            <w:color w:val="0000EE"/>
            <w:kern w:val="0"/>
            <w:sz w:val="30"/>
            <w:szCs w:val="30"/>
            <w:u w:val="single" w:color="0000EE"/>
          </w:rPr>
          <w:t>https://d.book118.com/478130075015006042</w:t>
        </w:r>
      </w:hyperlink>
    </w:p>
    <w:p>
      <w:pPr>
        <w:spacing w:line="360" w:lineRule="auto"/>
        <w:jc w:val="left"/>
        <w:textAlignment w:val="center"/>
      </w:pPr>
    </w:p>
    <w:sectPr>
      <w:footerReference w:type="even" r:id="rId22"/>
      <w:type w:val="nextPage"/>
      <w:pgSz w:w="11900" w:h="16840" w:orient="portrait" w:code="9"/>
      <w:pgMar w:top="1440" w:right="1803" w:bottom="1440" w:left="1803" w:header="600" w:footer="600" w:gutter="0"/>
      <w:pgNumType w:start="11"/>
      <w:cols w:num="1" w:sep="1" w:space="425">
        <w:col w:w="7912" w:space="425"/>
      </w:cols>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auto"/>
    <w:pitch w:val="variable"/>
    <w:sig w:usb0="E0002EFF" w:usb1="C000785B" w:usb2="00000009" w:usb3="00000000" w:csb0="000001FF" w:csb1="00000000"/>
  </w:font>
  <w:font w:name="Calibri Light">
    <w:panose1 w:val="020F0302020204030204"/>
    <w:charset w:val="00"/>
    <w:family w:val="auto"/>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687FDB0"/>
    <w:multiLevelType w:val="multilevel"/>
    <w:tmpl w:val="00000000"/>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1">
    <w:nsid w:val="7A9BB66B"/>
    <w:multiLevelType w:val="multilevel"/>
    <w:tmpl w:val="00000000"/>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oNotTrackMoves/>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Setting w:name="differentiateMultirowTableHeaders" w:uri="http://schemas.microsoft.com/office/word" w:val="1"/>
  </w:compat>
  <w:rsids>
    <w:rsidRoot w:val="00000000"/>
    <w:rsid w:val="00043B54"/>
  </w:rsid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Times New Roman" w:eastAsia="微软雅黑"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image" Target="media/image4.png"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footer" Target="footer7.xml" /><Relationship Id="rId18" Type="http://schemas.openxmlformats.org/officeDocument/2006/relationships/footer" Target="footer8.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yperlink" Target="https://d.book118.com/478130075015006042" TargetMode="External" /><Relationship Id="rId22" Type="http://schemas.openxmlformats.org/officeDocument/2006/relationships/footer" Target="footer11.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image" Target="media/image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9</cp:revision>
  <dcterms:created xsi:type="dcterms:W3CDTF">2017-07-19T12:07:00Z</dcterms:created>
  <dcterms:modified xsi:type="dcterms:W3CDTF">2021-12-20T09:13:00Z</dcterms:modified>
</cp:coreProperties>
</file>

<file path=customXml/item2.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customXml/item3.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2017-07-19T12:07:00Z</dcterms:created>
  <dcterms:modified xsi:type="dcterms:W3CDTF">2021-12-20T09:13:00Z</dcterms:modified>
</cp:coreProperties>
</file>