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工业链条项目规划设计蓝图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1" w:history="1">
        <w:r>
          <w:rPr>
            <w:rFonts w:ascii="仿宋" w:eastAsia="仿宋" w:hAnsi="仿宋" w:cs="仿宋" w:hint="eastAsia"/>
            <w:lang w:eastAsia="zh-CN"/>
          </w:rPr>
          <w:t>概论</w:t>
        </w:r>
        <w:r>
          <w:tab/>
        </w:r>
        <w:r>
          <w:fldChar w:fldCharType="begin"/>
        </w:r>
        <w:r>
          <w:instrText xml:space="preserve"> PAGEREF _Toc24551 \h </w:instrText>
        </w:r>
        <w:r>
          <w:fldChar w:fldCharType="separate"/>
        </w:r>
        <w:r>
          <w:t>3</w:t>
        </w:r>
        <w:r>
          <w:fldChar w:fldCharType="end"/>
        </w:r>
      </w:hyperlink>
    </w:p>
    <w:p>
      <w:pPr>
        <w:pStyle w:val="TOC1"/>
        <w:tabs>
          <w:tab w:val="right" w:leader="dot" w:pos="8306"/>
        </w:tabs>
      </w:pPr>
      <w:hyperlink w:anchor="_Toc16919" w:history="1">
        <w:r>
          <w:rPr>
            <w:rFonts w:ascii="仿宋" w:eastAsia="仿宋" w:hAnsi="仿宋" w:cs="仿宋" w:hint="eastAsia"/>
            <w:lang w:eastAsia="zh-CN"/>
          </w:rPr>
          <w:t>一、工艺说明</w:t>
        </w:r>
        <w:r>
          <w:tab/>
        </w:r>
        <w:r>
          <w:fldChar w:fldCharType="begin"/>
        </w:r>
        <w:r>
          <w:instrText xml:space="preserve"> PAGEREF _Toc16919 \h </w:instrText>
        </w:r>
        <w:r>
          <w:fldChar w:fldCharType="separate"/>
        </w:r>
        <w:r>
          <w:t>3</w:t>
        </w:r>
        <w:r>
          <w:fldChar w:fldCharType="end"/>
        </w:r>
      </w:hyperlink>
    </w:p>
    <w:p>
      <w:pPr>
        <w:pStyle w:val="TOC2"/>
        <w:tabs>
          <w:tab w:val="right" w:leader="dot" w:pos="8306"/>
        </w:tabs>
      </w:pPr>
      <w:hyperlink w:anchor="_Toc15337" w:history="1">
        <w:r>
          <w:rPr>
            <w:rFonts w:ascii="仿宋" w:eastAsia="仿宋" w:hAnsi="仿宋" w:cs="仿宋" w:hint="eastAsia"/>
            <w:lang w:eastAsia="zh-CN"/>
          </w:rPr>
          <w:t>(一)、技术管理特点</w:t>
        </w:r>
        <w:r>
          <w:tab/>
        </w:r>
        <w:r>
          <w:fldChar w:fldCharType="begin"/>
        </w:r>
        <w:r>
          <w:instrText xml:space="preserve"> PAGEREF _Toc15337 \h </w:instrText>
        </w:r>
        <w:r>
          <w:fldChar w:fldCharType="separate"/>
        </w:r>
        <w:r>
          <w:t>3</w:t>
        </w:r>
        <w:r>
          <w:fldChar w:fldCharType="end"/>
        </w:r>
      </w:hyperlink>
    </w:p>
    <w:p>
      <w:pPr>
        <w:pStyle w:val="TOC2"/>
        <w:tabs>
          <w:tab w:val="right" w:leader="dot" w:pos="8306"/>
        </w:tabs>
      </w:pPr>
      <w:hyperlink w:anchor="_Toc30016" w:history="1">
        <w:r>
          <w:rPr>
            <w:rFonts w:ascii="仿宋" w:eastAsia="仿宋" w:hAnsi="仿宋" w:cs="仿宋" w:hint="eastAsia"/>
            <w:lang w:eastAsia="zh-CN"/>
          </w:rPr>
          <w:t>(二)、工业链条项目工艺技术设计方案</w:t>
        </w:r>
        <w:r>
          <w:tab/>
        </w:r>
        <w:r>
          <w:fldChar w:fldCharType="begin"/>
        </w:r>
        <w:r>
          <w:instrText xml:space="preserve"> PAGEREF _Toc30016 \h </w:instrText>
        </w:r>
        <w:r>
          <w:fldChar w:fldCharType="separate"/>
        </w:r>
        <w:r>
          <w:t>4</w:t>
        </w:r>
        <w:r>
          <w:fldChar w:fldCharType="end"/>
        </w:r>
      </w:hyperlink>
    </w:p>
    <w:p>
      <w:pPr>
        <w:pStyle w:val="TOC2"/>
        <w:tabs>
          <w:tab w:val="right" w:leader="dot" w:pos="8306"/>
        </w:tabs>
      </w:pPr>
      <w:hyperlink w:anchor="_Toc32006" w:history="1">
        <w:r>
          <w:rPr>
            <w:rFonts w:ascii="仿宋" w:eastAsia="仿宋" w:hAnsi="仿宋" w:cs="仿宋" w:hint="eastAsia"/>
            <w:lang w:eastAsia="zh-CN"/>
          </w:rPr>
          <w:t>(三)、设备选型方案</w:t>
        </w:r>
        <w:r>
          <w:tab/>
        </w:r>
        <w:r>
          <w:fldChar w:fldCharType="begin"/>
        </w:r>
        <w:r>
          <w:instrText xml:space="preserve"> PAGEREF _Toc32006 \h </w:instrText>
        </w:r>
        <w:r>
          <w:fldChar w:fldCharType="separate"/>
        </w:r>
        <w:r>
          <w:t>5</w:t>
        </w:r>
        <w:r>
          <w:fldChar w:fldCharType="end"/>
        </w:r>
      </w:hyperlink>
    </w:p>
    <w:p>
      <w:pPr>
        <w:pStyle w:val="TOC1"/>
        <w:tabs>
          <w:tab w:val="right" w:leader="dot" w:pos="8306"/>
        </w:tabs>
      </w:pPr>
      <w:hyperlink w:anchor="_Toc4546" w:history="1">
        <w:r>
          <w:rPr>
            <w:rFonts w:ascii="仿宋" w:eastAsia="仿宋" w:hAnsi="仿宋" w:cs="仿宋" w:hint="eastAsia"/>
            <w:lang w:eastAsia="zh-CN"/>
          </w:rPr>
          <w:t>二、工业链条项目建设背景及必要性分析</w:t>
        </w:r>
        <w:r>
          <w:tab/>
        </w:r>
        <w:r>
          <w:fldChar w:fldCharType="begin"/>
        </w:r>
        <w:r>
          <w:instrText xml:space="preserve"> PAGEREF _Toc4546 \h </w:instrText>
        </w:r>
        <w:r>
          <w:fldChar w:fldCharType="separate"/>
        </w:r>
        <w:r>
          <w:t>7</w:t>
        </w:r>
        <w:r>
          <w:fldChar w:fldCharType="end"/>
        </w:r>
      </w:hyperlink>
    </w:p>
    <w:p>
      <w:pPr>
        <w:pStyle w:val="TOC2"/>
        <w:tabs>
          <w:tab w:val="right" w:leader="dot" w:pos="8306"/>
        </w:tabs>
      </w:pPr>
      <w:hyperlink w:anchor="_Toc14612" w:history="1">
        <w:r>
          <w:rPr>
            <w:rFonts w:ascii="仿宋" w:eastAsia="仿宋" w:hAnsi="仿宋" w:cs="仿宋" w:hint="eastAsia"/>
            <w:lang w:eastAsia="zh-CN"/>
          </w:rPr>
          <w:t>(一)、工业链条项目背景分析</w:t>
        </w:r>
        <w:r>
          <w:tab/>
        </w:r>
        <w:r>
          <w:fldChar w:fldCharType="begin"/>
        </w:r>
        <w:r>
          <w:instrText xml:space="preserve"> PAGEREF _Toc14612 \h </w:instrText>
        </w:r>
        <w:r>
          <w:fldChar w:fldCharType="separate"/>
        </w:r>
        <w:r>
          <w:t>7</w:t>
        </w:r>
        <w:r>
          <w:fldChar w:fldCharType="end"/>
        </w:r>
      </w:hyperlink>
    </w:p>
    <w:p>
      <w:pPr>
        <w:pStyle w:val="TOC2"/>
        <w:tabs>
          <w:tab w:val="right" w:leader="dot" w:pos="8306"/>
        </w:tabs>
      </w:pPr>
      <w:hyperlink w:anchor="_Toc5505" w:history="1">
        <w:r>
          <w:rPr>
            <w:rFonts w:ascii="仿宋" w:eastAsia="仿宋" w:hAnsi="仿宋" w:cs="仿宋" w:hint="eastAsia"/>
            <w:lang w:eastAsia="zh-CN"/>
          </w:rPr>
          <w:t>(二)、工业链条项目建设必要性分析</w:t>
        </w:r>
        <w:r>
          <w:tab/>
        </w:r>
        <w:r>
          <w:fldChar w:fldCharType="begin"/>
        </w:r>
        <w:r>
          <w:instrText xml:space="preserve"> PAGEREF _Toc5505 \h </w:instrText>
        </w:r>
        <w:r>
          <w:fldChar w:fldCharType="separate"/>
        </w:r>
        <w:r>
          <w:t>8</w:t>
        </w:r>
        <w:r>
          <w:fldChar w:fldCharType="end"/>
        </w:r>
      </w:hyperlink>
    </w:p>
    <w:p>
      <w:pPr>
        <w:pStyle w:val="TOC1"/>
        <w:tabs>
          <w:tab w:val="right" w:leader="dot" w:pos="8306"/>
        </w:tabs>
      </w:pPr>
      <w:hyperlink w:anchor="_Toc16446" w:history="1">
        <w:r>
          <w:rPr>
            <w:rFonts w:ascii="仿宋" w:eastAsia="仿宋" w:hAnsi="仿宋" w:cs="仿宋" w:hint="eastAsia"/>
            <w:lang w:eastAsia="zh-CN"/>
          </w:rPr>
          <w:t>三、工业链条项目绩效评估</w:t>
        </w:r>
        <w:r>
          <w:tab/>
        </w:r>
        <w:r>
          <w:fldChar w:fldCharType="begin"/>
        </w:r>
        <w:r>
          <w:instrText xml:space="preserve"> PAGEREF _Toc16446 \h </w:instrText>
        </w:r>
        <w:r>
          <w:fldChar w:fldCharType="separate"/>
        </w:r>
        <w:r>
          <w:t>10</w:t>
        </w:r>
        <w:r>
          <w:fldChar w:fldCharType="end"/>
        </w:r>
      </w:hyperlink>
    </w:p>
    <w:p>
      <w:pPr>
        <w:pStyle w:val="TOC2"/>
        <w:tabs>
          <w:tab w:val="right" w:leader="dot" w:pos="8306"/>
        </w:tabs>
      </w:pPr>
      <w:hyperlink w:anchor="_Toc6764" w:history="1">
        <w:r>
          <w:rPr>
            <w:rFonts w:ascii="仿宋" w:eastAsia="仿宋" w:hAnsi="仿宋" w:cs="仿宋" w:hint="eastAsia"/>
            <w:lang w:eastAsia="zh-CN"/>
          </w:rPr>
          <w:t>(一)、绩效评估指标</w:t>
        </w:r>
        <w:r>
          <w:tab/>
        </w:r>
        <w:r>
          <w:fldChar w:fldCharType="begin"/>
        </w:r>
        <w:r>
          <w:instrText xml:space="preserve"> PAGEREF _Toc6764 \h </w:instrText>
        </w:r>
        <w:r>
          <w:fldChar w:fldCharType="separate"/>
        </w:r>
        <w:r>
          <w:t>10</w:t>
        </w:r>
        <w:r>
          <w:fldChar w:fldCharType="end"/>
        </w:r>
      </w:hyperlink>
    </w:p>
    <w:p>
      <w:pPr>
        <w:pStyle w:val="TOC2"/>
        <w:tabs>
          <w:tab w:val="right" w:leader="dot" w:pos="8306"/>
        </w:tabs>
      </w:pPr>
      <w:hyperlink w:anchor="_Toc28003" w:history="1">
        <w:r>
          <w:rPr>
            <w:rFonts w:ascii="仿宋" w:eastAsia="仿宋" w:hAnsi="仿宋" w:cs="仿宋" w:hint="eastAsia"/>
            <w:lang w:eastAsia="zh-CN"/>
          </w:rPr>
          <w:t>(二)、绩效评估方法</w:t>
        </w:r>
        <w:r>
          <w:tab/>
        </w:r>
        <w:r>
          <w:fldChar w:fldCharType="begin"/>
        </w:r>
        <w:r>
          <w:instrText xml:space="preserve"> PAGEREF _Toc28003 \h </w:instrText>
        </w:r>
        <w:r>
          <w:fldChar w:fldCharType="separate"/>
        </w:r>
        <w:r>
          <w:t>11</w:t>
        </w:r>
        <w:r>
          <w:fldChar w:fldCharType="end"/>
        </w:r>
      </w:hyperlink>
    </w:p>
    <w:p>
      <w:pPr>
        <w:pStyle w:val="TOC2"/>
        <w:tabs>
          <w:tab w:val="right" w:leader="dot" w:pos="8306"/>
        </w:tabs>
      </w:pPr>
      <w:hyperlink w:anchor="_Toc15847" w:history="1">
        <w:r>
          <w:rPr>
            <w:rFonts w:ascii="仿宋" w:eastAsia="仿宋" w:hAnsi="仿宋" w:cs="仿宋" w:hint="eastAsia"/>
            <w:lang w:eastAsia="zh-CN"/>
          </w:rPr>
          <w:t>(三)、绩效评估周期</w:t>
        </w:r>
        <w:r>
          <w:tab/>
        </w:r>
        <w:r>
          <w:fldChar w:fldCharType="begin"/>
        </w:r>
        <w:r>
          <w:instrText xml:space="preserve"> PAGEREF _Toc15847 \h </w:instrText>
        </w:r>
        <w:r>
          <w:fldChar w:fldCharType="separate"/>
        </w:r>
        <w:r>
          <w:t>12</w:t>
        </w:r>
        <w:r>
          <w:fldChar w:fldCharType="end"/>
        </w:r>
      </w:hyperlink>
    </w:p>
    <w:p>
      <w:pPr>
        <w:pStyle w:val="TOC1"/>
        <w:tabs>
          <w:tab w:val="right" w:leader="dot" w:pos="8306"/>
        </w:tabs>
      </w:pPr>
      <w:hyperlink w:anchor="_Toc26197" w:history="1">
        <w:r>
          <w:rPr>
            <w:rFonts w:ascii="仿宋" w:eastAsia="仿宋" w:hAnsi="仿宋" w:cs="仿宋" w:hint="eastAsia"/>
            <w:lang w:eastAsia="zh-CN"/>
          </w:rPr>
          <w:t>四、工业链条项目土建工程</w:t>
        </w:r>
        <w:r>
          <w:tab/>
        </w:r>
        <w:r>
          <w:fldChar w:fldCharType="begin"/>
        </w:r>
        <w:r>
          <w:instrText xml:space="preserve"> PAGEREF _Toc26197 \h </w:instrText>
        </w:r>
        <w:r>
          <w:fldChar w:fldCharType="separate"/>
        </w:r>
        <w:r>
          <w:t>13</w:t>
        </w:r>
        <w:r>
          <w:fldChar w:fldCharType="end"/>
        </w:r>
      </w:hyperlink>
    </w:p>
    <w:p>
      <w:pPr>
        <w:pStyle w:val="TOC2"/>
        <w:tabs>
          <w:tab w:val="right" w:leader="dot" w:pos="8306"/>
        </w:tabs>
      </w:pPr>
      <w:hyperlink w:anchor="_Toc31889" w:history="1">
        <w:r>
          <w:rPr>
            <w:rFonts w:ascii="仿宋" w:eastAsia="仿宋" w:hAnsi="仿宋" w:cs="仿宋" w:hint="eastAsia"/>
            <w:lang w:eastAsia="zh-CN"/>
          </w:rPr>
          <w:t>(一)、建筑工程设计原则</w:t>
        </w:r>
        <w:r>
          <w:tab/>
        </w:r>
        <w:r>
          <w:fldChar w:fldCharType="begin"/>
        </w:r>
        <w:r>
          <w:instrText xml:space="preserve"> PAGEREF _Toc31889 \h </w:instrText>
        </w:r>
        <w:r>
          <w:fldChar w:fldCharType="separate"/>
        </w:r>
        <w:r>
          <w:t>13</w:t>
        </w:r>
        <w:r>
          <w:fldChar w:fldCharType="end"/>
        </w:r>
      </w:hyperlink>
    </w:p>
    <w:p>
      <w:pPr>
        <w:pStyle w:val="TOC2"/>
        <w:tabs>
          <w:tab w:val="right" w:leader="dot" w:pos="8306"/>
        </w:tabs>
      </w:pPr>
      <w:hyperlink w:anchor="_Toc13049" w:history="1">
        <w:r>
          <w:rPr>
            <w:rFonts w:ascii="仿宋" w:eastAsia="仿宋" w:hAnsi="仿宋" w:cs="仿宋" w:hint="eastAsia"/>
            <w:lang w:eastAsia="zh-CN"/>
          </w:rPr>
          <w:t>(二)、土建工程设计年限及安全等级</w:t>
        </w:r>
        <w:r>
          <w:tab/>
        </w:r>
        <w:r>
          <w:fldChar w:fldCharType="begin"/>
        </w:r>
        <w:r>
          <w:instrText xml:space="preserve"> PAGEREF _Toc13049 \h </w:instrText>
        </w:r>
        <w:r>
          <w:fldChar w:fldCharType="separate"/>
        </w:r>
        <w:r>
          <w:t>14</w:t>
        </w:r>
        <w:r>
          <w:fldChar w:fldCharType="end"/>
        </w:r>
      </w:hyperlink>
    </w:p>
    <w:p>
      <w:pPr>
        <w:pStyle w:val="TOC2"/>
        <w:tabs>
          <w:tab w:val="right" w:leader="dot" w:pos="8306"/>
        </w:tabs>
      </w:pPr>
      <w:hyperlink w:anchor="_Toc27991" w:history="1">
        <w:r>
          <w:rPr>
            <w:rFonts w:ascii="仿宋" w:eastAsia="仿宋" w:hAnsi="仿宋" w:cs="仿宋" w:hint="eastAsia"/>
            <w:lang w:eastAsia="zh-CN"/>
          </w:rPr>
          <w:t>(三)、建筑工程设计总体要求</w:t>
        </w:r>
        <w:r>
          <w:tab/>
        </w:r>
        <w:r>
          <w:fldChar w:fldCharType="begin"/>
        </w:r>
        <w:r>
          <w:instrText xml:space="preserve"> PAGEREF _Toc27991 \h </w:instrText>
        </w:r>
        <w:r>
          <w:fldChar w:fldCharType="separate"/>
        </w:r>
        <w:r>
          <w:t>15</w:t>
        </w:r>
        <w:r>
          <w:fldChar w:fldCharType="end"/>
        </w:r>
      </w:hyperlink>
    </w:p>
    <w:p>
      <w:pPr>
        <w:pStyle w:val="TOC2"/>
        <w:tabs>
          <w:tab w:val="right" w:leader="dot" w:pos="8306"/>
        </w:tabs>
      </w:pPr>
      <w:hyperlink w:anchor="_Toc2727" w:history="1">
        <w:r>
          <w:rPr>
            <w:rFonts w:ascii="仿宋" w:eastAsia="仿宋" w:hAnsi="仿宋" w:cs="仿宋" w:hint="eastAsia"/>
            <w:lang w:eastAsia="zh-CN"/>
          </w:rPr>
          <w:t>(四)、土建工程建设指标</w:t>
        </w:r>
        <w:r>
          <w:tab/>
        </w:r>
        <w:r>
          <w:fldChar w:fldCharType="begin"/>
        </w:r>
        <w:r>
          <w:instrText xml:space="preserve"> PAGEREF _Toc2727 \h </w:instrText>
        </w:r>
        <w:r>
          <w:fldChar w:fldCharType="separate"/>
        </w:r>
        <w:r>
          <w:t>16</w:t>
        </w:r>
        <w:r>
          <w:fldChar w:fldCharType="end"/>
        </w:r>
      </w:hyperlink>
    </w:p>
    <w:p>
      <w:pPr>
        <w:pStyle w:val="TOC1"/>
        <w:tabs>
          <w:tab w:val="right" w:leader="dot" w:pos="8306"/>
        </w:tabs>
      </w:pPr>
      <w:hyperlink w:anchor="_Toc24044" w:history="1">
        <w:r>
          <w:rPr>
            <w:rFonts w:ascii="仿宋" w:eastAsia="仿宋" w:hAnsi="仿宋" w:cs="仿宋" w:hint="eastAsia"/>
            <w:lang w:eastAsia="zh-CN"/>
          </w:rPr>
          <w:t>五、产品规划分析</w:t>
        </w:r>
        <w:r>
          <w:tab/>
        </w:r>
        <w:r>
          <w:fldChar w:fldCharType="begin"/>
        </w:r>
        <w:r>
          <w:instrText xml:space="preserve"> PAGEREF _Toc24044 \h </w:instrText>
        </w:r>
        <w:r>
          <w:fldChar w:fldCharType="separate"/>
        </w:r>
        <w:r>
          <w:t>16</w:t>
        </w:r>
        <w:r>
          <w:fldChar w:fldCharType="end"/>
        </w:r>
      </w:hyperlink>
    </w:p>
    <w:p>
      <w:pPr>
        <w:pStyle w:val="TOC2"/>
        <w:tabs>
          <w:tab w:val="right" w:leader="dot" w:pos="8306"/>
        </w:tabs>
      </w:pPr>
      <w:hyperlink w:anchor="_Toc28976" w:history="1">
        <w:r>
          <w:rPr>
            <w:rFonts w:ascii="仿宋" w:eastAsia="仿宋" w:hAnsi="仿宋" w:cs="仿宋" w:hint="eastAsia"/>
            <w:lang w:eastAsia="zh-CN"/>
          </w:rPr>
          <w:t>(一)、产品规划</w:t>
        </w:r>
        <w:r>
          <w:tab/>
        </w:r>
        <w:r>
          <w:fldChar w:fldCharType="begin"/>
        </w:r>
        <w:r>
          <w:instrText xml:space="preserve"> PAGEREF _Toc28976 \h </w:instrText>
        </w:r>
        <w:r>
          <w:fldChar w:fldCharType="separate"/>
        </w:r>
        <w:r>
          <w:t>16</w:t>
        </w:r>
        <w:r>
          <w:fldChar w:fldCharType="end"/>
        </w:r>
      </w:hyperlink>
    </w:p>
    <w:p>
      <w:pPr>
        <w:pStyle w:val="TOC2"/>
        <w:tabs>
          <w:tab w:val="right" w:leader="dot" w:pos="8306"/>
        </w:tabs>
      </w:pPr>
      <w:hyperlink w:anchor="_Toc9239" w:history="1">
        <w:r>
          <w:rPr>
            <w:rFonts w:ascii="仿宋" w:eastAsia="仿宋" w:hAnsi="仿宋" w:cs="仿宋" w:hint="eastAsia"/>
            <w:lang w:eastAsia="zh-CN"/>
          </w:rPr>
          <w:t>(二)、建设规模</w:t>
        </w:r>
        <w:r>
          <w:tab/>
        </w:r>
        <w:r>
          <w:fldChar w:fldCharType="begin"/>
        </w:r>
        <w:r>
          <w:instrText xml:space="preserve"> PAGEREF _Toc9239 \h </w:instrText>
        </w:r>
        <w:r>
          <w:fldChar w:fldCharType="separate"/>
        </w:r>
        <w:r>
          <w:t>17</w:t>
        </w:r>
        <w:r>
          <w:fldChar w:fldCharType="end"/>
        </w:r>
      </w:hyperlink>
    </w:p>
    <w:p>
      <w:pPr>
        <w:pStyle w:val="TOC1"/>
        <w:tabs>
          <w:tab w:val="right" w:leader="dot" w:pos="8306"/>
        </w:tabs>
      </w:pPr>
      <w:hyperlink w:anchor="_Toc18809" w:history="1">
        <w:r>
          <w:rPr>
            <w:rFonts w:ascii="仿宋" w:eastAsia="仿宋" w:hAnsi="仿宋" w:cs="仿宋" w:hint="eastAsia"/>
            <w:lang w:eastAsia="zh-CN"/>
          </w:rPr>
          <w:t>六、市场分析、调研</w:t>
        </w:r>
        <w:r>
          <w:tab/>
        </w:r>
        <w:r>
          <w:fldChar w:fldCharType="begin"/>
        </w:r>
        <w:r>
          <w:instrText xml:space="preserve"> PAGEREF _Toc18809 \h </w:instrText>
        </w:r>
        <w:r>
          <w:fldChar w:fldCharType="separate"/>
        </w:r>
        <w:r>
          <w:t>18</w:t>
        </w:r>
        <w:r>
          <w:fldChar w:fldCharType="end"/>
        </w:r>
      </w:hyperlink>
    </w:p>
    <w:p>
      <w:pPr>
        <w:pStyle w:val="TOC2"/>
        <w:tabs>
          <w:tab w:val="right" w:leader="dot" w:pos="8306"/>
        </w:tabs>
      </w:pPr>
      <w:hyperlink w:anchor="_Toc21123" w:history="1">
        <w:r>
          <w:rPr>
            <w:rFonts w:ascii="仿宋" w:eastAsia="仿宋" w:hAnsi="仿宋" w:cs="仿宋" w:hint="eastAsia"/>
            <w:lang w:eastAsia="zh-CN"/>
          </w:rPr>
          <w:t>(一)、工业链条行业分析</w:t>
        </w:r>
        <w:r>
          <w:tab/>
        </w:r>
        <w:r>
          <w:fldChar w:fldCharType="begin"/>
        </w:r>
        <w:r>
          <w:instrText xml:space="preserve"> PAGEREF _Toc21123 \h </w:instrText>
        </w:r>
        <w:r>
          <w:fldChar w:fldCharType="separate"/>
        </w:r>
        <w:r>
          <w:t>18</w:t>
        </w:r>
        <w:r>
          <w:fldChar w:fldCharType="end"/>
        </w:r>
      </w:hyperlink>
    </w:p>
    <w:p>
      <w:pPr>
        <w:pStyle w:val="TOC2"/>
        <w:tabs>
          <w:tab w:val="right" w:leader="dot" w:pos="8306"/>
        </w:tabs>
      </w:pPr>
      <w:hyperlink w:anchor="_Toc29067" w:history="1">
        <w:r>
          <w:rPr>
            <w:rFonts w:ascii="仿宋" w:eastAsia="仿宋" w:hAnsi="仿宋" w:cs="仿宋" w:hint="eastAsia"/>
            <w:lang w:eastAsia="zh-CN"/>
          </w:rPr>
          <w:t>(二)、工业链条市场分析预测</w:t>
        </w:r>
        <w:r>
          <w:tab/>
        </w:r>
        <w:r>
          <w:fldChar w:fldCharType="begin"/>
        </w:r>
        <w:r>
          <w:instrText xml:space="preserve"> PAGEREF _Toc29067 \h </w:instrText>
        </w:r>
        <w:r>
          <w:fldChar w:fldCharType="separate"/>
        </w:r>
        <w:r>
          <w:t>19</w:t>
        </w:r>
        <w:r>
          <w:fldChar w:fldCharType="end"/>
        </w:r>
      </w:hyperlink>
    </w:p>
    <w:p>
      <w:pPr>
        <w:pStyle w:val="TOC1"/>
        <w:tabs>
          <w:tab w:val="right" w:leader="dot" w:pos="8306"/>
        </w:tabs>
      </w:pPr>
      <w:hyperlink w:anchor="_Toc13548" w:history="1">
        <w:r>
          <w:rPr>
            <w:rFonts w:ascii="仿宋" w:eastAsia="仿宋" w:hAnsi="仿宋" w:cs="仿宋" w:hint="eastAsia"/>
            <w:lang w:eastAsia="zh-CN"/>
          </w:rPr>
          <w:t>七、工业链条项目环境影响分析</w:t>
        </w:r>
        <w:r>
          <w:tab/>
        </w:r>
        <w:r>
          <w:fldChar w:fldCharType="begin"/>
        </w:r>
        <w:r>
          <w:instrText xml:space="preserve"> PAGEREF _Toc13548 \h </w:instrText>
        </w:r>
        <w:r>
          <w:fldChar w:fldCharType="separate"/>
        </w:r>
        <w:r>
          <w:t>19</w:t>
        </w:r>
        <w:r>
          <w:fldChar w:fldCharType="end"/>
        </w:r>
      </w:hyperlink>
    </w:p>
    <w:p>
      <w:pPr>
        <w:pStyle w:val="TOC2"/>
        <w:tabs>
          <w:tab w:val="right" w:leader="dot" w:pos="8306"/>
        </w:tabs>
      </w:pPr>
      <w:hyperlink w:anchor="_Toc23690" w:history="1">
        <w:r>
          <w:rPr>
            <w:rFonts w:ascii="仿宋" w:eastAsia="仿宋" w:hAnsi="仿宋" w:cs="仿宋" w:hint="eastAsia"/>
            <w:lang w:eastAsia="zh-CN"/>
          </w:rPr>
          <w:t>(一)、建设区域环境质量现状</w:t>
        </w:r>
        <w:r>
          <w:tab/>
        </w:r>
        <w:r>
          <w:fldChar w:fldCharType="begin"/>
        </w:r>
        <w:r>
          <w:instrText xml:space="preserve"> PAGEREF _Toc23690 \h </w:instrText>
        </w:r>
        <w:r>
          <w:fldChar w:fldCharType="separate"/>
        </w:r>
        <w:r>
          <w:t>19</w:t>
        </w:r>
        <w:r>
          <w:fldChar w:fldCharType="end"/>
        </w:r>
      </w:hyperlink>
    </w:p>
    <w:p>
      <w:pPr>
        <w:pStyle w:val="TOC2"/>
        <w:tabs>
          <w:tab w:val="right" w:leader="dot" w:pos="8306"/>
        </w:tabs>
      </w:pPr>
      <w:hyperlink w:anchor="_Toc22243" w:history="1">
        <w:r>
          <w:rPr>
            <w:rFonts w:ascii="仿宋" w:eastAsia="仿宋" w:hAnsi="仿宋" w:cs="仿宋" w:hint="eastAsia"/>
            <w:lang w:eastAsia="zh-CN"/>
          </w:rPr>
          <w:t>(二)、建设期环境保护</w:t>
        </w:r>
        <w:r>
          <w:tab/>
        </w:r>
        <w:r>
          <w:fldChar w:fldCharType="begin"/>
        </w:r>
        <w:r>
          <w:instrText xml:space="preserve"> PAGEREF _Toc22243 \h </w:instrText>
        </w:r>
        <w:r>
          <w:fldChar w:fldCharType="separate"/>
        </w:r>
        <w:r>
          <w:t>21</w:t>
        </w:r>
        <w:r>
          <w:fldChar w:fldCharType="end"/>
        </w:r>
      </w:hyperlink>
    </w:p>
    <w:p>
      <w:pPr>
        <w:pStyle w:val="TOC2"/>
        <w:tabs>
          <w:tab w:val="right" w:leader="dot" w:pos="8306"/>
        </w:tabs>
      </w:pPr>
      <w:hyperlink w:anchor="_Toc237" w:history="1">
        <w:r>
          <w:rPr>
            <w:rFonts w:ascii="仿宋" w:eastAsia="仿宋" w:hAnsi="仿宋" w:cs="仿宋" w:hint="eastAsia"/>
            <w:lang w:eastAsia="zh-CN"/>
          </w:rPr>
          <w:t>(三)、运营期环境保护</w:t>
        </w:r>
        <w:r>
          <w:tab/>
        </w:r>
        <w:r>
          <w:fldChar w:fldCharType="begin"/>
        </w:r>
        <w:r>
          <w:instrText xml:space="preserve"> PAGEREF _Toc237 \h </w:instrText>
        </w:r>
        <w:r>
          <w:fldChar w:fldCharType="separate"/>
        </w:r>
        <w:r>
          <w:t>22</w:t>
        </w:r>
        <w:r>
          <w:fldChar w:fldCharType="end"/>
        </w:r>
      </w:hyperlink>
    </w:p>
    <w:p>
      <w:pPr>
        <w:pStyle w:val="TOC2"/>
        <w:tabs>
          <w:tab w:val="right" w:leader="dot" w:pos="8306"/>
        </w:tabs>
      </w:pPr>
      <w:hyperlink w:anchor="_Toc12671" w:history="1">
        <w:r>
          <w:rPr>
            <w:rFonts w:ascii="仿宋" w:eastAsia="仿宋" w:hAnsi="仿宋" w:cs="仿宋" w:hint="eastAsia"/>
            <w:lang w:eastAsia="zh-CN"/>
          </w:rPr>
          <w:t>(四)、工业链条项目建设对区域经济的影响</w:t>
        </w:r>
        <w:r>
          <w:tab/>
        </w:r>
        <w:r>
          <w:fldChar w:fldCharType="begin"/>
        </w:r>
        <w:r>
          <w:instrText xml:space="preserve"> PAGEREF _Toc12671 \h </w:instrText>
        </w:r>
        <w:r>
          <w:fldChar w:fldCharType="separate"/>
        </w:r>
        <w:r>
          <w:t>24</w:t>
        </w:r>
        <w:r>
          <w:fldChar w:fldCharType="end"/>
        </w:r>
      </w:hyperlink>
    </w:p>
    <w:p>
      <w:pPr>
        <w:pStyle w:val="TOC2"/>
        <w:tabs>
          <w:tab w:val="right" w:leader="dot" w:pos="8306"/>
        </w:tabs>
      </w:pPr>
      <w:hyperlink w:anchor="_Toc26091" w:history="1">
        <w:r>
          <w:rPr>
            <w:rFonts w:ascii="仿宋" w:eastAsia="仿宋" w:hAnsi="仿宋" w:cs="仿宋" w:hint="eastAsia"/>
            <w:lang w:eastAsia="zh-CN"/>
          </w:rPr>
          <w:t>(五)、废弃物处理</w:t>
        </w:r>
        <w:r>
          <w:tab/>
        </w:r>
        <w:r>
          <w:fldChar w:fldCharType="begin"/>
        </w:r>
        <w:r>
          <w:instrText xml:space="preserve"> PAGEREF _Toc26091 \h </w:instrText>
        </w:r>
        <w:r>
          <w:fldChar w:fldCharType="separate"/>
        </w:r>
        <w:r>
          <w:t>25</w:t>
        </w:r>
        <w:r>
          <w:fldChar w:fldCharType="end"/>
        </w:r>
      </w:hyperlink>
    </w:p>
    <w:p>
      <w:pPr>
        <w:pStyle w:val="TOC2"/>
        <w:tabs>
          <w:tab w:val="right" w:leader="dot" w:pos="8306"/>
        </w:tabs>
      </w:pPr>
      <w:hyperlink w:anchor="_Toc16301" w:history="1">
        <w:r>
          <w:rPr>
            <w:rFonts w:ascii="仿宋" w:eastAsia="仿宋" w:hAnsi="仿宋" w:cs="仿宋" w:hint="eastAsia"/>
            <w:lang w:eastAsia="zh-CN"/>
          </w:rPr>
          <w:t>(六)、特殊环境影响分析</w:t>
        </w:r>
        <w:r>
          <w:tab/>
        </w:r>
        <w:r>
          <w:fldChar w:fldCharType="begin"/>
        </w:r>
        <w:r>
          <w:instrText xml:space="preserve"> PAGEREF _Toc16301 \h </w:instrText>
        </w:r>
        <w:r>
          <w:fldChar w:fldCharType="separate"/>
        </w:r>
        <w:r>
          <w:t>27</w:t>
        </w:r>
        <w:r>
          <w:fldChar w:fldCharType="end"/>
        </w:r>
      </w:hyperlink>
    </w:p>
    <w:p>
      <w:pPr>
        <w:pStyle w:val="TOC2"/>
        <w:tabs>
          <w:tab w:val="right" w:leader="dot" w:pos="8306"/>
        </w:tabs>
      </w:pPr>
      <w:hyperlink w:anchor="_Toc12552" w:history="1">
        <w:r>
          <w:rPr>
            <w:rFonts w:ascii="仿宋" w:eastAsia="仿宋" w:hAnsi="仿宋" w:cs="仿宋" w:hint="eastAsia"/>
            <w:lang w:eastAsia="zh-CN"/>
          </w:rPr>
          <w:t>(七)、清洁生产</w:t>
        </w:r>
        <w:r>
          <w:tab/>
        </w:r>
        <w:r>
          <w:fldChar w:fldCharType="begin"/>
        </w:r>
        <w:r>
          <w:instrText xml:space="preserve"> PAGEREF _Toc12552 \h </w:instrText>
        </w:r>
        <w:r>
          <w:fldChar w:fldCharType="separate"/>
        </w:r>
        <w:r>
          <w:t>28</w:t>
        </w:r>
        <w:r>
          <w:fldChar w:fldCharType="end"/>
        </w:r>
      </w:hyperlink>
    </w:p>
    <w:p>
      <w:pPr>
        <w:pStyle w:val="TOC2"/>
        <w:tabs>
          <w:tab w:val="right" w:leader="dot" w:pos="8306"/>
        </w:tabs>
      </w:pPr>
      <w:hyperlink w:anchor="_Toc30213" w:history="1">
        <w:r>
          <w:rPr>
            <w:rFonts w:ascii="仿宋" w:eastAsia="仿宋" w:hAnsi="仿宋" w:cs="仿宋" w:hint="eastAsia"/>
            <w:lang w:eastAsia="zh-CN"/>
          </w:rPr>
          <w:t>(八)、环境保护综合评价</w:t>
        </w:r>
        <w:r>
          <w:tab/>
        </w:r>
        <w:r>
          <w:fldChar w:fldCharType="begin"/>
        </w:r>
        <w:r>
          <w:instrText xml:space="preserve"> PAGEREF _Toc30213 \h </w:instrText>
        </w:r>
        <w:r>
          <w:fldChar w:fldCharType="separate"/>
        </w:r>
        <w:r>
          <w:t>29</w:t>
        </w:r>
        <w:r>
          <w:fldChar w:fldCharType="end"/>
        </w:r>
      </w:hyperlink>
    </w:p>
    <w:p>
      <w:pPr>
        <w:pStyle w:val="TOC1"/>
        <w:tabs>
          <w:tab w:val="right" w:leader="dot" w:pos="8306"/>
        </w:tabs>
      </w:pPr>
      <w:hyperlink w:anchor="_Toc23825" w:history="1">
        <w:r>
          <w:rPr>
            <w:rFonts w:ascii="仿宋" w:eastAsia="仿宋" w:hAnsi="仿宋" w:cs="仿宋" w:hint="eastAsia"/>
            <w:lang w:eastAsia="zh-CN"/>
          </w:rPr>
          <w:t>八、生产安全保护</w:t>
        </w:r>
        <w:r>
          <w:tab/>
        </w:r>
        <w:r>
          <w:fldChar w:fldCharType="begin"/>
        </w:r>
        <w:r>
          <w:instrText xml:space="preserve"> PAGEREF _Toc23825 \h </w:instrText>
        </w:r>
        <w:r>
          <w:fldChar w:fldCharType="separate"/>
        </w:r>
        <w:r>
          <w:t>30</w:t>
        </w:r>
        <w:r>
          <w:fldChar w:fldCharType="end"/>
        </w:r>
      </w:hyperlink>
    </w:p>
    <w:p>
      <w:pPr>
        <w:pStyle w:val="TOC2"/>
        <w:tabs>
          <w:tab w:val="right" w:leader="dot" w:pos="8306"/>
        </w:tabs>
      </w:pPr>
      <w:hyperlink w:anchor="_Toc16977" w:history="1">
        <w:r>
          <w:rPr>
            <w:rFonts w:ascii="仿宋" w:eastAsia="仿宋" w:hAnsi="仿宋" w:cs="仿宋" w:hint="eastAsia"/>
            <w:lang w:eastAsia="zh-CN"/>
          </w:rPr>
          <w:t>(一)、消防安全</w:t>
        </w:r>
        <w:r>
          <w:tab/>
        </w:r>
        <w:r>
          <w:fldChar w:fldCharType="begin"/>
        </w:r>
        <w:r>
          <w:instrText xml:space="preserve"> PAGEREF _Toc16977 \h </w:instrText>
        </w:r>
        <w:r>
          <w:fldChar w:fldCharType="separate"/>
        </w:r>
        <w:r>
          <w:t>30</w:t>
        </w:r>
        <w:r>
          <w:fldChar w:fldCharType="end"/>
        </w:r>
      </w:hyperlink>
    </w:p>
    <w:p>
      <w:pPr>
        <w:pStyle w:val="TOC2"/>
        <w:tabs>
          <w:tab w:val="right" w:leader="dot" w:pos="8306"/>
        </w:tabs>
      </w:pPr>
      <w:hyperlink w:anchor="_Toc19991" w:history="1">
        <w:r>
          <w:rPr>
            <w:rFonts w:ascii="仿宋" w:eastAsia="仿宋" w:hAnsi="仿宋" w:cs="仿宋" w:hint="eastAsia"/>
            <w:lang w:eastAsia="zh-CN"/>
          </w:rPr>
          <w:t>(二)、防火防爆总图布置措施</w:t>
        </w:r>
        <w:r>
          <w:tab/>
        </w:r>
        <w:r>
          <w:fldChar w:fldCharType="begin"/>
        </w:r>
        <w:r>
          <w:instrText xml:space="preserve"> PAGEREF _Toc19991 \h </w:instrText>
        </w:r>
        <w:r>
          <w:fldChar w:fldCharType="separate"/>
        </w:r>
        <w:r>
          <w:t>31</w:t>
        </w:r>
        <w:r>
          <w:fldChar w:fldCharType="end"/>
        </w:r>
      </w:hyperlink>
    </w:p>
    <w:p>
      <w:pPr>
        <w:pStyle w:val="TOC2"/>
        <w:tabs>
          <w:tab w:val="right" w:leader="dot" w:pos="8306"/>
        </w:tabs>
      </w:pPr>
      <w:hyperlink w:anchor="_Toc6175" w:history="1">
        <w:r>
          <w:rPr>
            <w:rFonts w:ascii="仿宋" w:eastAsia="仿宋" w:hAnsi="仿宋" w:cs="仿宋" w:hint="eastAsia"/>
            <w:lang w:eastAsia="zh-CN"/>
          </w:rPr>
          <w:t>(三)、自然灾害防范措施</w:t>
        </w:r>
        <w:r>
          <w:tab/>
        </w:r>
        <w:r>
          <w:fldChar w:fldCharType="begin"/>
        </w:r>
        <w:r>
          <w:instrText xml:space="preserve"> PAGEREF _Toc6175 \h </w:instrText>
        </w:r>
        <w:r>
          <w:fldChar w:fldCharType="separate"/>
        </w:r>
        <w:r>
          <w:t>32</w:t>
        </w:r>
        <w:r>
          <w:fldChar w:fldCharType="end"/>
        </w:r>
      </w:hyperlink>
    </w:p>
    <w:p>
      <w:pPr>
        <w:pStyle w:val="TOC2"/>
        <w:tabs>
          <w:tab w:val="right" w:leader="dot" w:pos="8306"/>
        </w:tabs>
      </w:pPr>
      <w:hyperlink w:anchor="_Toc21033" w:history="1">
        <w:r>
          <w:rPr>
            <w:rFonts w:ascii="仿宋" w:eastAsia="仿宋" w:hAnsi="仿宋" w:cs="仿宋" w:hint="eastAsia"/>
            <w:lang w:eastAsia="zh-CN"/>
          </w:rPr>
          <w:t>(四)、安全色及安全标志使用要求</w:t>
        </w:r>
        <w:r>
          <w:tab/>
        </w:r>
        <w:r>
          <w:fldChar w:fldCharType="begin"/>
        </w:r>
        <w:r>
          <w:instrText xml:space="preserve"> PAGEREF _Toc21033 \h </w:instrText>
        </w:r>
        <w:r>
          <w:fldChar w:fldCharType="separate"/>
        </w:r>
        <w:r>
          <w:t>33</w:t>
        </w:r>
        <w:r>
          <w:fldChar w:fldCharType="end"/>
        </w:r>
      </w:hyperlink>
    </w:p>
    <w:p>
      <w:pPr>
        <w:pStyle w:val="TOC2"/>
        <w:tabs>
          <w:tab w:val="right" w:leader="dot" w:pos="8306"/>
        </w:tabs>
      </w:pPr>
      <w:hyperlink w:anchor="_Toc31514" w:history="1">
        <w:r>
          <w:rPr>
            <w:rFonts w:ascii="仿宋" w:eastAsia="仿宋" w:hAnsi="仿宋" w:cs="仿宋" w:hint="eastAsia"/>
            <w:lang w:eastAsia="zh-CN"/>
          </w:rPr>
          <w:t>(五)、防尘防毒措施</w:t>
        </w:r>
        <w:r>
          <w:tab/>
        </w:r>
        <w:r>
          <w:fldChar w:fldCharType="begin"/>
        </w:r>
        <w:r>
          <w:instrText xml:space="preserve"> PAGEREF _Toc31514 \h </w:instrText>
        </w:r>
        <w:r>
          <w:fldChar w:fldCharType="separate"/>
        </w:r>
        <w:r>
          <w:t>34</w:t>
        </w:r>
        <w:r>
          <w:fldChar w:fldCharType="end"/>
        </w:r>
      </w:hyperlink>
    </w:p>
    <w:p>
      <w:pPr>
        <w:pStyle w:val="TOC2"/>
        <w:tabs>
          <w:tab w:val="right" w:leader="dot" w:pos="8306"/>
        </w:tabs>
      </w:pPr>
      <w:hyperlink w:anchor="_Toc23760" w:history="1">
        <w:r>
          <w:rPr>
            <w:rFonts w:ascii="仿宋" w:eastAsia="仿宋" w:hAnsi="仿宋" w:cs="仿宋" w:hint="eastAsia"/>
            <w:lang w:eastAsia="zh-CN"/>
          </w:rPr>
          <w:t>(六)、防静电、触电防护及防雷措施</w:t>
        </w:r>
        <w:r>
          <w:tab/>
        </w:r>
        <w:r>
          <w:fldChar w:fldCharType="begin"/>
        </w:r>
        <w:r>
          <w:instrText xml:space="preserve"> PAGEREF _Toc23760 \h </w:instrText>
        </w:r>
        <w:r>
          <w:fldChar w:fldCharType="separate"/>
        </w:r>
        <w:r>
          <w:t>35</w:t>
        </w:r>
        <w:r>
          <w:fldChar w:fldCharType="end"/>
        </w:r>
      </w:hyperlink>
    </w:p>
    <w:p>
      <w:pPr>
        <w:pStyle w:val="TOC2"/>
        <w:tabs>
          <w:tab w:val="right" w:leader="dot" w:pos="8306"/>
        </w:tabs>
      </w:pPr>
      <w:hyperlink w:anchor="_Toc15615" w:history="1">
        <w:r>
          <w:rPr>
            <w:rFonts w:ascii="仿宋" w:eastAsia="仿宋" w:hAnsi="仿宋" w:cs="仿宋" w:hint="eastAsia"/>
            <w:lang w:eastAsia="zh-CN"/>
          </w:rPr>
          <w:t>(七)、机械设备安全保障措施</w:t>
        </w:r>
        <w:r>
          <w:tab/>
        </w:r>
        <w:r>
          <w:fldChar w:fldCharType="begin"/>
        </w:r>
        <w:r>
          <w:instrText xml:space="preserve"> PAGEREF _Toc15615 \h </w:instrText>
        </w:r>
        <w:r>
          <w:fldChar w:fldCharType="separate"/>
        </w:r>
        <w:r>
          <w:t>36</w:t>
        </w:r>
        <w:r>
          <w:fldChar w:fldCharType="end"/>
        </w:r>
      </w:hyperlink>
    </w:p>
    <w:p>
      <w:pPr>
        <w:pStyle w:val="TOC1"/>
        <w:tabs>
          <w:tab w:val="right" w:leader="dot" w:pos="8306"/>
        </w:tabs>
      </w:pPr>
      <w:hyperlink w:anchor="_Toc31659" w:history="1">
        <w:r>
          <w:rPr>
            <w:rFonts w:ascii="仿宋" w:eastAsia="仿宋" w:hAnsi="仿宋" w:cs="仿宋" w:hint="eastAsia"/>
            <w:lang w:eastAsia="zh-CN"/>
          </w:rPr>
          <w:t>九、工业链条项目投资规划</w:t>
        </w:r>
        <w:r>
          <w:tab/>
        </w:r>
        <w:r>
          <w:fldChar w:fldCharType="begin"/>
        </w:r>
        <w:r>
          <w:instrText xml:space="preserve"> PAGEREF _Toc31659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7" w:history="1">
        <w:r>
          <w:rPr>
            <w:rFonts w:ascii="仿宋" w:eastAsia="仿宋" w:hAnsi="仿宋" w:cs="仿宋" w:hint="eastAsia"/>
            <w:lang w:eastAsia="zh-CN"/>
          </w:rPr>
          <w:t>(一)、工业链条项目总投资估算</w:t>
        </w:r>
        <w:r>
          <w:tab/>
        </w:r>
        <w:r>
          <w:fldChar w:fldCharType="begin"/>
        </w:r>
        <w:r>
          <w:instrText xml:space="preserve"> PAGEREF _Toc5227 \h </w:instrText>
        </w:r>
        <w:r>
          <w:fldChar w:fldCharType="separate"/>
        </w:r>
        <w:r>
          <w:t>38</w:t>
        </w:r>
        <w:r>
          <w:fldChar w:fldCharType="end"/>
        </w:r>
      </w:hyperlink>
    </w:p>
    <w:p>
      <w:pPr>
        <w:pStyle w:val="TOC2"/>
        <w:tabs>
          <w:tab w:val="right" w:leader="dot" w:pos="8306"/>
        </w:tabs>
      </w:pPr>
      <w:hyperlink w:anchor="_Toc13460" w:history="1">
        <w:r>
          <w:rPr>
            <w:rFonts w:ascii="仿宋" w:eastAsia="仿宋" w:hAnsi="仿宋" w:cs="仿宋" w:hint="eastAsia"/>
            <w:lang w:eastAsia="zh-CN"/>
          </w:rPr>
          <w:t>(二)、资金筹措</w:t>
        </w:r>
        <w:r>
          <w:tab/>
        </w:r>
        <w:r>
          <w:fldChar w:fldCharType="begin"/>
        </w:r>
        <w:r>
          <w:instrText xml:space="preserve"> PAGEREF _Toc13460 \h </w:instrText>
        </w:r>
        <w:r>
          <w:fldChar w:fldCharType="separate"/>
        </w:r>
        <w:r>
          <w:t>39</w:t>
        </w:r>
        <w:r>
          <w:fldChar w:fldCharType="end"/>
        </w:r>
      </w:hyperlink>
    </w:p>
    <w:p>
      <w:pPr>
        <w:pStyle w:val="TOC1"/>
        <w:tabs>
          <w:tab w:val="right" w:leader="dot" w:pos="8306"/>
        </w:tabs>
      </w:pPr>
      <w:hyperlink w:anchor="_Toc6861" w:history="1">
        <w:r>
          <w:rPr>
            <w:rFonts w:ascii="仿宋" w:eastAsia="仿宋" w:hAnsi="仿宋" w:cs="仿宋" w:hint="eastAsia"/>
            <w:lang w:eastAsia="zh-CN"/>
          </w:rPr>
          <w:t>十、工业链条项目风险管理</w:t>
        </w:r>
        <w:r>
          <w:tab/>
        </w:r>
        <w:r>
          <w:fldChar w:fldCharType="begin"/>
        </w:r>
        <w:r>
          <w:instrText xml:space="preserve"> PAGEREF _Toc6861 \h </w:instrText>
        </w:r>
        <w:r>
          <w:fldChar w:fldCharType="separate"/>
        </w:r>
        <w:r>
          <w:t>40</w:t>
        </w:r>
        <w:r>
          <w:fldChar w:fldCharType="end"/>
        </w:r>
      </w:hyperlink>
    </w:p>
    <w:p>
      <w:pPr>
        <w:pStyle w:val="TOC2"/>
        <w:tabs>
          <w:tab w:val="right" w:leader="dot" w:pos="8306"/>
        </w:tabs>
      </w:pPr>
      <w:hyperlink w:anchor="_Toc16946" w:history="1">
        <w:r>
          <w:rPr>
            <w:rFonts w:ascii="仿宋" w:eastAsia="仿宋" w:hAnsi="仿宋" w:cs="仿宋" w:hint="eastAsia"/>
            <w:lang w:eastAsia="zh-CN"/>
          </w:rPr>
          <w:t>(一)、风险识别与评估</w:t>
        </w:r>
        <w:r>
          <w:tab/>
        </w:r>
        <w:r>
          <w:fldChar w:fldCharType="begin"/>
        </w:r>
        <w:r>
          <w:instrText xml:space="preserve"> PAGEREF _Toc16946 \h </w:instrText>
        </w:r>
        <w:r>
          <w:fldChar w:fldCharType="separate"/>
        </w:r>
        <w:r>
          <w:t>40</w:t>
        </w:r>
        <w:r>
          <w:fldChar w:fldCharType="end"/>
        </w:r>
      </w:hyperlink>
    </w:p>
    <w:p>
      <w:pPr>
        <w:pStyle w:val="TOC2"/>
        <w:tabs>
          <w:tab w:val="right" w:leader="dot" w:pos="8306"/>
        </w:tabs>
      </w:pPr>
      <w:hyperlink w:anchor="_Toc29512" w:history="1">
        <w:r>
          <w:rPr>
            <w:rFonts w:ascii="仿宋" w:eastAsia="仿宋" w:hAnsi="仿宋" w:cs="仿宋" w:hint="eastAsia"/>
            <w:lang w:eastAsia="zh-CN"/>
          </w:rPr>
          <w:t>(二)、风险应对策略</w:t>
        </w:r>
        <w:r>
          <w:tab/>
        </w:r>
        <w:r>
          <w:fldChar w:fldCharType="begin"/>
        </w:r>
        <w:r>
          <w:instrText xml:space="preserve"> PAGEREF _Toc29512 \h </w:instrText>
        </w:r>
        <w:r>
          <w:fldChar w:fldCharType="separate"/>
        </w:r>
        <w:r>
          <w:t>41</w:t>
        </w:r>
        <w:r>
          <w:fldChar w:fldCharType="end"/>
        </w:r>
      </w:hyperlink>
    </w:p>
    <w:p>
      <w:pPr>
        <w:pStyle w:val="TOC2"/>
        <w:tabs>
          <w:tab w:val="right" w:leader="dot" w:pos="8306"/>
        </w:tabs>
      </w:pPr>
      <w:hyperlink w:anchor="_Toc2538" w:history="1">
        <w:r>
          <w:rPr>
            <w:rFonts w:ascii="仿宋" w:eastAsia="仿宋" w:hAnsi="仿宋" w:cs="仿宋" w:hint="eastAsia"/>
            <w:lang w:eastAsia="zh-CN"/>
          </w:rPr>
          <w:t>(三)、风险监控与控制</w:t>
        </w:r>
        <w:r>
          <w:tab/>
        </w:r>
        <w:r>
          <w:fldChar w:fldCharType="begin"/>
        </w:r>
        <w:r>
          <w:instrText xml:space="preserve"> PAGEREF _Toc2538 \h </w:instrText>
        </w:r>
        <w:r>
          <w:fldChar w:fldCharType="separate"/>
        </w:r>
        <w:r>
          <w:t>43</w:t>
        </w:r>
        <w:r>
          <w:fldChar w:fldCharType="end"/>
        </w:r>
      </w:hyperlink>
    </w:p>
    <w:p>
      <w:pPr>
        <w:pStyle w:val="TOC1"/>
        <w:tabs>
          <w:tab w:val="right" w:leader="dot" w:pos="8306"/>
        </w:tabs>
      </w:pPr>
      <w:hyperlink w:anchor="_Toc10569" w:history="1">
        <w:r>
          <w:rPr>
            <w:rFonts w:ascii="仿宋" w:eastAsia="仿宋" w:hAnsi="仿宋" w:cs="仿宋" w:hint="eastAsia"/>
            <w:lang w:eastAsia="zh-CN"/>
          </w:rPr>
          <w:t>十一、工业链条项目财务管理</w:t>
        </w:r>
        <w:r>
          <w:tab/>
        </w:r>
        <w:r>
          <w:fldChar w:fldCharType="begin"/>
        </w:r>
        <w:r>
          <w:instrText xml:space="preserve"> PAGEREF _Toc10569 \h </w:instrText>
        </w:r>
        <w:r>
          <w:fldChar w:fldCharType="separate"/>
        </w:r>
        <w:r>
          <w:t>44</w:t>
        </w:r>
        <w:r>
          <w:fldChar w:fldCharType="end"/>
        </w:r>
      </w:hyperlink>
    </w:p>
    <w:p>
      <w:pPr>
        <w:pStyle w:val="TOC2"/>
        <w:tabs>
          <w:tab w:val="right" w:leader="dot" w:pos="8306"/>
        </w:tabs>
      </w:pPr>
      <w:hyperlink w:anchor="_Toc16011" w:history="1">
        <w:r>
          <w:rPr>
            <w:rFonts w:ascii="仿宋" w:eastAsia="仿宋" w:hAnsi="仿宋" w:cs="仿宋" w:hint="eastAsia"/>
            <w:lang w:eastAsia="zh-CN"/>
          </w:rPr>
          <w:t>(一)、资金需求大</w:t>
        </w:r>
        <w:r>
          <w:tab/>
        </w:r>
        <w:r>
          <w:fldChar w:fldCharType="begin"/>
        </w:r>
        <w:r>
          <w:instrText xml:space="preserve"> PAGEREF _Toc16011 \h </w:instrText>
        </w:r>
        <w:r>
          <w:fldChar w:fldCharType="separate"/>
        </w:r>
        <w:r>
          <w:t>44</w:t>
        </w:r>
        <w:r>
          <w:fldChar w:fldCharType="end"/>
        </w:r>
      </w:hyperlink>
    </w:p>
    <w:p>
      <w:pPr>
        <w:pStyle w:val="TOC2"/>
        <w:tabs>
          <w:tab w:val="right" w:leader="dot" w:pos="8306"/>
        </w:tabs>
      </w:pPr>
      <w:hyperlink w:anchor="_Toc3351" w:history="1">
        <w:r>
          <w:rPr>
            <w:rFonts w:ascii="仿宋" w:eastAsia="仿宋" w:hAnsi="仿宋" w:cs="仿宋" w:hint="eastAsia"/>
            <w:lang w:eastAsia="zh-CN"/>
          </w:rPr>
          <w:t>(二)、研发周期长</w:t>
        </w:r>
        <w:r>
          <w:tab/>
        </w:r>
        <w:r>
          <w:fldChar w:fldCharType="begin"/>
        </w:r>
        <w:r>
          <w:instrText xml:space="preserve"> PAGEREF _Toc3351 \h </w:instrText>
        </w:r>
        <w:r>
          <w:fldChar w:fldCharType="separate"/>
        </w:r>
        <w:r>
          <w:t>45</w:t>
        </w:r>
        <w:r>
          <w:fldChar w:fldCharType="end"/>
        </w:r>
      </w:hyperlink>
    </w:p>
    <w:p>
      <w:pPr>
        <w:pStyle w:val="TOC2"/>
        <w:tabs>
          <w:tab w:val="right" w:leader="dot" w:pos="8306"/>
        </w:tabs>
      </w:pPr>
      <w:hyperlink w:anchor="_Toc32043" w:history="1">
        <w:r>
          <w:rPr>
            <w:rFonts w:ascii="仿宋" w:eastAsia="仿宋" w:hAnsi="仿宋" w:cs="仿宋" w:hint="eastAsia"/>
            <w:lang w:eastAsia="zh-CN"/>
          </w:rPr>
          <w:t>(三)、市场风险大</w:t>
        </w:r>
        <w:r>
          <w:tab/>
        </w:r>
        <w:r>
          <w:fldChar w:fldCharType="begin"/>
        </w:r>
        <w:r>
          <w:instrText xml:space="preserve"> PAGEREF _Toc32043 \h </w:instrText>
        </w:r>
        <w:r>
          <w:fldChar w:fldCharType="separate"/>
        </w:r>
        <w:r>
          <w:t>46</w:t>
        </w:r>
        <w:r>
          <w:fldChar w:fldCharType="end"/>
        </w:r>
      </w:hyperlink>
    </w:p>
    <w:p>
      <w:pPr>
        <w:pStyle w:val="TOC2"/>
        <w:tabs>
          <w:tab w:val="right" w:leader="dot" w:pos="8306"/>
        </w:tabs>
      </w:pPr>
      <w:hyperlink w:anchor="_Toc17841" w:history="1">
        <w:r>
          <w:rPr>
            <w:rFonts w:ascii="仿宋" w:eastAsia="仿宋" w:hAnsi="仿宋" w:cs="仿宋" w:hint="eastAsia"/>
            <w:lang w:eastAsia="zh-CN"/>
          </w:rPr>
          <w:t>(四)、利润率高</w:t>
        </w:r>
        <w:r>
          <w:tab/>
        </w:r>
        <w:r>
          <w:fldChar w:fldCharType="begin"/>
        </w:r>
        <w:r>
          <w:instrText xml:space="preserve"> PAGEREF _Toc17841 \h </w:instrText>
        </w:r>
        <w:r>
          <w:fldChar w:fldCharType="separate"/>
        </w:r>
        <w:r>
          <w:t>49</w:t>
        </w:r>
        <w:r>
          <w:fldChar w:fldCharType="end"/>
        </w:r>
      </w:hyperlink>
    </w:p>
    <w:p>
      <w:pPr>
        <w:pStyle w:val="TOC1"/>
        <w:tabs>
          <w:tab w:val="right" w:leader="dot" w:pos="8306"/>
        </w:tabs>
      </w:pPr>
      <w:hyperlink w:anchor="_Toc24075" w:history="1">
        <w:r>
          <w:rPr>
            <w:rFonts w:ascii="仿宋" w:eastAsia="仿宋" w:hAnsi="仿宋" w:cs="仿宋" w:hint="eastAsia"/>
            <w:lang w:eastAsia="zh-CN"/>
          </w:rPr>
          <w:t>十二、工业链条项目技术管理</w:t>
        </w:r>
        <w:r>
          <w:tab/>
        </w:r>
        <w:r>
          <w:fldChar w:fldCharType="begin"/>
        </w:r>
        <w:r>
          <w:instrText xml:space="preserve"> PAGEREF _Toc24075 \h </w:instrText>
        </w:r>
        <w:r>
          <w:fldChar w:fldCharType="separate"/>
        </w:r>
        <w:r>
          <w:t>51</w:t>
        </w:r>
        <w:r>
          <w:fldChar w:fldCharType="end"/>
        </w:r>
      </w:hyperlink>
    </w:p>
    <w:p>
      <w:pPr>
        <w:pStyle w:val="TOC2"/>
        <w:tabs>
          <w:tab w:val="right" w:leader="dot" w:pos="8306"/>
        </w:tabs>
      </w:pPr>
      <w:hyperlink w:anchor="_Toc19112" w:history="1">
        <w:r>
          <w:rPr>
            <w:rFonts w:ascii="仿宋" w:eastAsia="仿宋" w:hAnsi="仿宋" w:cs="仿宋" w:hint="eastAsia"/>
            <w:lang w:eastAsia="zh-CN"/>
          </w:rPr>
          <w:t>(一)、技术方案选用方向</w:t>
        </w:r>
        <w:r>
          <w:tab/>
        </w:r>
        <w:r>
          <w:fldChar w:fldCharType="begin"/>
        </w:r>
        <w:r>
          <w:instrText xml:space="preserve"> PAGEREF _Toc19112 \h </w:instrText>
        </w:r>
        <w:r>
          <w:fldChar w:fldCharType="separate"/>
        </w:r>
        <w:r>
          <w:t>51</w:t>
        </w:r>
        <w:r>
          <w:fldChar w:fldCharType="end"/>
        </w:r>
      </w:hyperlink>
    </w:p>
    <w:p>
      <w:pPr>
        <w:pStyle w:val="TOC2"/>
        <w:tabs>
          <w:tab w:val="right" w:leader="dot" w:pos="8306"/>
        </w:tabs>
      </w:pPr>
      <w:hyperlink w:anchor="_Toc383" w:history="1">
        <w:r>
          <w:rPr>
            <w:rFonts w:ascii="仿宋" w:eastAsia="仿宋" w:hAnsi="仿宋" w:cs="仿宋" w:hint="eastAsia"/>
            <w:lang w:eastAsia="zh-CN"/>
          </w:rPr>
          <w:t>(二)、工艺技术方案选用原则</w:t>
        </w:r>
        <w:r>
          <w:tab/>
        </w:r>
        <w:r>
          <w:fldChar w:fldCharType="begin"/>
        </w:r>
        <w:r>
          <w:instrText xml:space="preserve"> PAGEREF _Toc383 \h </w:instrText>
        </w:r>
        <w:r>
          <w:fldChar w:fldCharType="separate"/>
        </w:r>
        <w:r>
          <w:t>52</w:t>
        </w:r>
        <w:r>
          <w:fldChar w:fldCharType="end"/>
        </w:r>
      </w:hyperlink>
    </w:p>
    <w:p>
      <w:pPr>
        <w:pStyle w:val="TOC2"/>
        <w:tabs>
          <w:tab w:val="right" w:leader="dot" w:pos="8306"/>
        </w:tabs>
      </w:pPr>
      <w:hyperlink w:anchor="_Toc19941" w:history="1">
        <w:r>
          <w:rPr>
            <w:rFonts w:ascii="仿宋" w:eastAsia="仿宋" w:hAnsi="仿宋" w:cs="仿宋" w:hint="eastAsia"/>
            <w:lang w:eastAsia="zh-CN"/>
          </w:rPr>
          <w:t>(三)、工艺技术方案要求</w:t>
        </w:r>
        <w:r>
          <w:tab/>
        </w:r>
        <w:r>
          <w:fldChar w:fldCharType="begin"/>
        </w:r>
        <w:r>
          <w:instrText xml:space="preserve"> PAGEREF _Toc19941 \h </w:instrText>
        </w:r>
        <w:r>
          <w:fldChar w:fldCharType="separate"/>
        </w:r>
        <w:r>
          <w:t>55</w:t>
        </w:r>
        <w:r>
          <w:fldChar w:fldCharType="end"/>
        </w:r>
      </w:hyperlink>
    </w:p>
    <w:p>
      <w:pPr>
        <w:pStyle w:val="TOC1"/>
        <w:tabs>
          <w:tab w:val="right" w:leader="dot" w:pos="8306"/>
        </w:tabs>
      </w:pPr>
      <w:hyperlink w:anchor="_Toc8486" w:history="1">
        <w:r>
          <w:rPr>
            <w:rFonts w:ascii="仿宋" w:eastAsia="仿宋" w:hAnsi="仿宋" w:cs="仿宋" w:hint="eastAsia"/>
            <w:lang w:eastAsia="zh-CN"/>
          </w:rPr>
          <w:t>十三、工业链条项目实施时间节点</w:t>
        </w:r>
        <w:r>
          <w:tab/>
        </w:r>
        <w:r>
          <w:fldChar w:fldCharType="begin"/>
        </w:r>
        <w:r>
          <w:instrText xml:space="preserve"> PAGEREF _Toc8486 \h </w:instrText>
        </w:r>
        <w:r>
          <w:fldChar w:fldCharType="separate"/>
        </w:r>
        <w:r>
          <w:t>57</w:t>
        </w:r>
        <w:r>
          <w:fldChar w:fldCharType="end"/>
        </w:r>
      </w:hyperlink>
    </w:p>
    <w:p>
      <w:pPr>
        <w:pStyle w:val="TOC2"/>
        <w:tabs>
          <w:tab w:val="right" w:leader="dot" w:pos="8306"/>
        </w:tabs>
      </w:pPr>
      <w:hyperlink w:anchor="_Toc7284" w:history="1">
        <w:r>
          <w:rPr>
            <w:rFonts w:ascii="仿宋" w:eastAsia="仿宋" w:hAnsi="仿宋" w:cs="仿宋" w:hint="eastAsia"/>
            <w:lang w:eastAsia="zh-CN"/>
          </w:rPr>
          <w:t>(一)、工业链条项目启动阶段时间节点</w:t>
        </w:r>
        <w:r>
          <w:tab/>
        </w:r>
        <w:r>
          <w:fldChar w:fldCharType="begin"/>
        </w:r>
        <w:r>
          <w:instrText xml:space="preserve"> PAGEREF _Toc7284 \h </w:instrText>
        </w:r>
        <w:r>
          <w:fldChar w:fldCharType="separate"/>
        </w:r>
        <w:r>
          <w:t>57</w:t>
        </w:r>
        <w:r>
          <w:fldChar w:fldCharType="end"/>
        </w:r>
      </w:hyperlink>
    </w:p>
    <w:p>
      <w:pPr>
        <w:pStyle w:val="TOC2"/>
        <w:tabs>
          <w:tab w:val="right" w:leader="dot" w:pos="8306"/>
        </w:tabs>
      </w:pPr>
      <w:hyperlink w:anchor="_Toc12295" w:history="1">
        <w:r>
          <w:rPr>
            <w:rFonts w:ascii="仿宋" w:eastAsia="仿宋" w:hAnsi="仿宋" w:cs="仿宋" w:hint="eastAsia"/>
            <w:lang w:eastAsia="zh-CN"/>
          </w:rPr>
          <w:t>(二)、工业链条项目执行阶段时间节点</w:t>
        </w:r>
        <w:r>
          <w:tab/>
        </w:r>
        <w:r>
          <w:fldChar w:fldCharType="begin"/>
        </w:r>
        <w:r>
          <w:instrText xml:space="preserve"> PAGEREF _Toc12295 \h </w:instrText>
        </w:r>
        <w:r>
          <w:fldChar w:fldCharType="separate"/>
        </w:r>
        <w:r>
          <w:t>58</w:t>
        </w:r>
        <w:r>
          <w:fldChar w:fldCharType="end"/>
        </w:r>
      </w:hyperlink>
    </w:p>
    <w:p>
      <w:pPr>
        <w:pStyle w:val="TOC2"/>
        <w:tabs>
          <w:tab w:val="right" w:leader="dot" w:pos="8306"/>
        </w:tabs>
      </w:pPr>
      <w:hyperlink w:anchor="_Toc30409" w:history="1">
        <w:r>
          <w:rPr>
            <w:rFonts w:ascii="仿宋" w:eastAsia="仿宋" w:hAnsi="仿宋" w:cs="仿宋" w:hint="eastAsia"/>
            <w:lang w:eastAsia="zh-CN"/>
          </w:rPr>
          <w:t>(三)、工业链条项目完成阶段时间节点</w:t>
        </w:r>
        <w:r>
          <w:tab/>
        </w:r>
        <w:r>
          <w:fldChar w:fldCharType="begin"/>
        </w:r>
        <w:r>
          <w:instrText xml:space="preserve"> PAGEREF _Toc30409 \h </w:instrText>
        </w:r>
        <w:r>
          <w:fldChar w:fldCharType="separate"/>
        </w:r>
        <w:r>
          <w:t>59</w:t>
        </w:r>
        <w:r>
          <w:fldChar w:fldCharType="end"/>
        </w:r>
      </w:hyperlink>
    </w:p>
    <w:p>
      <w:pPr>
        <w:pStyle w:val="TOC1"/>
        <w:tabs>
          <w:tab w:val="right" w:leader="dot" w:pos="8306"/>
        </w:tabs>
      </w:pPr>
      <w:hyperlink w:anchor="_Toc10302" w:history="1">
        <w:r>
          <w:rPr>
            <w:rFonts w:ascii="仿宋" w:eastAsia="仿宋" w:hAnsi="仿宋" w:cs="仿宋" w:hint="eastAsia"/>
            <w:lang w:eastAsia="zh-CN"/>
          </w:rPr>
          <w:t>十四、营销与推广策略</w:t>
        </w:r>
        <w:r>
          <w:tab/>
        </w:r>
        <w:r>
          <w:fldChar w:fldCharType="begin"/>
        </w:r>
        <w:r>
          <w:instrText xml:space="preserve"> PAGEREF _Toc10302 \h </w:instrText>
        </w:r>
        <w:r>
          <w:fldChar w:fldCharType="separate"/>
        </w:r>
        <w:r>
          <w:t>60</w:t>
        </w:r>
        <w:r>
          <w:fldChar w:fldCharType="end"/>
        </w:r>
      </w:hyperlink>
    </w:p>
    <w:p>
      <w:pPr>
        <w:pStyle w:val="TOC2"/>
        <w:tabs>
          <w:tab w:val="right" w:leader="dot" w:pos="8306"/>
        </w:tabs>
      </w:pPr>
      <w:hyperlink w:anchor="_Toc9250" w:history="1">
        <w:r>
          <w:rPr>
            <w:rFonts w:ascii="仿宋" w:eastAsia="仿宋" w:hAnsi="仿宋" w:cs="仿宋" w:hint="eastAsia"/>
            <w:lang w:eastAsia="zh-CN"/>
          </w:rPr>
          <w:t>(一)、产品/服务定位与特点</w:t>
        </w:r>
        <w:r>
          <w:tab/>
        </w:r>
        <w:r>
          <w:fldChar w:fldCharType="begin"/>
        </w:r>
        <w:r>
          <w:instrText xml:space="preserve"> PAGEREF _Toc9250 \h </w:instrText>
        </w:r>
        <w:r>
          <w:fldChar w:fldCharType="separate"/>
        </w:r>
        <w:r>
          <w:t>60</w:t>
        </w:r>
        <w:r>
          <w:fldChar w:fldCharType="end"/>
        </w:r>
      </w:hyperlink>
    </w:p>
    <w:p>
      <w:pPr>
        <w:pStyle w:val="TOC2"/>
        <w:tabs>
          <w:tab w:val="right" w:leader="dot" w:pos="8306"/>
        </w:tabs>
      </w:pPr>
      <w:hyperlink w:anchor="_Toc23388" w:history="1">
        <w:r>
          <w:rPr>
            <w:rFonts w:ascii="仿宋" w:eastAsia="仿宋" w:hAnsi="仿宋" w:cs="仿宋" w:hint="eastAsia"/>
            <w:lang w:eastAsia="zh-CN"/>
          </w:rPr>
          <w:t>(二)、市场定位与竞争分析</w:t>
        </w:r>
        <w:r>
          <w:tab/>
        </w:r>
        <w:r>
          <w:fldChar w:fldCharType="begin"/>
        </w:r>
        <w:r>
          <w:instrText xml:space="preserve"> PAGEREF _Toc23388 \h </w:instrText>
        </w:r>
        <w:r>
          <w:fldChar w:fldCharType="separate"/>
        </w:r>
        <w:r>
          <w:t>61</w:t>
        </w:r>
        <w:r>
          <w:fldChar w:fldCharType="end"/>
        </w:r>
      </w:hyperlink>
    </w:p>
    <w:p>
      <w:pPr>
        <w:pStyle w:val="TOC2"/>
        <w:tabs>
          <w:tab w:val="right" w:leader="dot" w:pos="8306"/>
        </w:tabs>
      </w:pPr>
      <w:hyperlink w:anchor="_Toc25067" w:history="1">
        <w:r>
          <w:rPr>
            <w:rFonts w:ascii="仿宋" w:eastAsia="仿宋" w:hAnsi="仿宋" w:cs="仿宋" w:hint="eastAsia"/>
            <w:lang w:eastAsia="zh-CN"/>
          </w:rPr>
          <w:t>(三)、营销渠道与策略</w:t>
        </w:r>
        <w:r>
          <w:tab/>
        </w:r>
        <w:r>
          <w:fldChar w:fldCharType="begin"/>
        </w:r>
        <w:r>
          <w:instrText xml:space="preserve"> PAGEREF _Toc25067 \h </w:instrText>
        </w:r>
        <w:r>
          <w:fldChar w:fldCharType="separate"/>
        </w:r>
        <w:r>
          <w:t>63</w:t>
        </w:r>
        <w:r>
          <w:fldChar w:fldCharType="end"/>
        </w:r>
      </w:hyperlink>
    </w:p>
    <w:p>
      <w:pPr>
        <w:pStyle w:val="TOC2"/>
        <w:tabs>
          <w:tab w:val="right" w:leader="dot" w:pos="8306"/>
        </w:tabs>
      </w:pPr>
      <w:hyperlink w:anchor="_Toc697" w:history="1">
        <w:r>
          <w:rPr>
            <w:rFonts w:ascii="仿宋" w:eastAsia="仿宋" w:hAnsi="仿宋" w:cs="仿宋" w:hint="eastAsia"/>
            <w:lang w:eastAsia="zh-CN"/>
          </w:rPr>
          <w:t>(四)、推广与宣传活动</w:t>
        </w:r>
        <w:r>
          <w:tab/>
        </w:r>
        <w:r>
          <w:fldChar w:fldCharType="begin"/>
        </w:r>
        <w:r>
          <w:instrText xml:space="preserve"> PAGEREF _Toc697 \h </w:instrText>
        </w:r>
        <w:r>
          <w:fldChar w:fldCharType="separate"/>
        </w:r>
        <w:r>
          <w:t>64</w:t>
        </w:r>
        <w:r>
          <w:fldChar w:fldCharType="end"/>
        </w:r>
      </w:hyperlink>
    </w:p>
    <w:p>
      <w:pPr>
        <w:pStyle w:val="TOC1"/>
        <w:tabs>
          <w:tab w:val="right" w:leader="dot" w:pos="8306"/>
        </w:tabs>
      </w:pPr>
      <w:hyperlink w:anchor="_Toc5968" w:history="1">
        <w:r>
          <w:rPr>
            <w:rFonts w:ascii="仿宋" w:eastAsia="仿宋" w:hAnsi="仿宋" w:cs="仿宋" w:hint="eastAsia"/>
            <w:lang w:eastAsia="zh-CN"/>
          </w:rPr>
          <w:t>十五、质量管理体系</w:t>
        </w:r>
        <w:r>
          <w:tab/>
        </w:r>
        <w:r>
          <w:fldChar w:fldCharType="begin"/>
        </w:r>
        <w:r>
          <w:instrText xml:space="preserve"> PAGEREF _Toc5968 \h </w:instrText>
        </w:r>
        <w:r>
          <w:fldChar w:fldCharType="separate"/>
        </w:r>
        <w:r>
          <w:t>69</w:t>
        </w:r>
        <w:r>
          <w:fldChar w:fldCharType="end"/>
        </w:r>
      </w:hyperlink>
    </w:p>
    <w:p>
      <w:pPr>
        <w:pStyle w:val="TOC2"/>
        <w:tabs>
          <w:tab w:val="right" w:leader="dot" w:pos="8306"/>
        </w:tabs>
      </w:pPr>
      <w:hyperlink w:anchor="_Toc30521" w:history="1">
        <w:r>
          <w:rPr>
            <w:rFonts w:ascii="仿宋" w:eastAsia="仿宋" w:hAnsi="仿宋" w:cs="仿宋" w:hint="eastAsia"/>
            <w:lang w:eastAsia="zh-CN"/>
          </w:rPr>
          <w:t>(一)、质量目标与方针</w:t>
        </w:r>
        <w:r>
          <w:tab/>
        </w:r>
        <w:r>
          <w:fldChar w:fldCharType="begin"/>
        </w:r>
        <w:r>
          <w:instrText xml:space="preserve"> PAGEREF _Toc30521 \h </w:instrText>
        </w:r>
        <w:r>
          <w:fldChar w:fldCharType="separate"/>
        </w:r>
        <w:r>
          <w:t>69</w:t>
        </w:r>
        <w:r>
          <w:fldChar w:fldCharType="end"/>
        </w:r>
      </w:hyperlink>
    </w:p>
    <w:p>
      <w:pPr>
        <w:pStyle w:val="TOC2"/>
        <w:tabs>
          <w:tab w:val="right" w:leader="dot" w:pos="8306"/>
        </w:tabs>
      </w:pPr>
      <w:hyperlink w:anchor="_Toc13926" w:history="1">
        <w:r>
          <w:rPr>
            <w:rFonts w:ascii="仿宋" w:eastAsia="仿宋" w:hAnsi="仿宋" w:cs="仿宋" w:hint="eastAsia"/>
            <w:lang w:eastAsia="zh-CN"/>
          </w:rPr>
          <w:t>(二)、质量管理责任</w:t>
        </w:r>
        <w:r>
          <w:tab/>
        </w:r>
        <w:r>
          <w:fldChar w:fldCharType="begin"/>
        </w:r>
        <w:r>
          <w:instrText xml:space="preserve"> PAGEREF _Toc13926 \h </w:instrText>
        </w:r>
        <w:r>
          <w:fldChar w:fldCharType="separate"/>
        </w:r>
        <w:r>
          <w:t>70</w:t>
        </w:r>
        <w:r>
          <w:fldChar w:fldCharType="end"/>
        </w:r>
      </w:hyperlink>
    </w:p>
    <w:p>
      <w:pPr>
        <w:pStyle w:val="TOC2"/>
        <w:tabs>
          <w:tab w:val="right" w:leader="dot" w:pos="8306"/>
        </w:tabs>
      </w:pPr>
      <w:hyperlink w:anchor="_Toc29782" w:history="1">
        <w:r>
          <w:rPr>
            <w:rFonts w:ascii="仿宋" w:eastAsia="仿宋" w:hAnsi="仿宋" w:cs="仿宋" w:hint="eastAsia"/>
            <w:lang w:eastAsia="zh-CN"/>
          </w:rPr>
          <w:t>(三)、质量管理体系文件</w:t>
        </w:r>
        <w:r>
          <w:tab/>
        </w:r>
        <w:r>
          <w:fldChar w:fldCharType="begin"/>
        </w:r>
        <w:r>
          <w:instrText xml:space="preserve"> PAGEREF _Toc29782 \h </w:instrText>
        </w:r>
        <w:r>
          <w:fldChar w:fldCharType="separate"/>
        </w:r>
        <w:r>
          <w:t>71</w:t>
        </w:r>
        <w:r>
          <w:fldChar w:fldCharType="end"/>
        </w:r>
      </w:hyperlink>
    </w:p>
    <w:p>
      <w:pPr>
        <w:pStyle w:val="TOC2"/>
        <w:tabs>
          <w:tab w:val="right" w:leader="dot" w:pos="8306"/>
        </w:tabs>
      </w:pPr>
      <w:hyperlink w:anchor="_Toc16271" w:history="1">
        <w:r>
          <w:rPr>
            <w:rFonts w:ascii="仿宋" w:eastAsia="仿宋" w:hAnsi="仿宋" w:cs="仿宋" w:hint="eastAsia"/>
            <w:lang w:eastAsia="zh-CN"/>
          </w:rPr>
          <w:t>(四)、质量培训与教育</w:t>
        </w:r>
        <w:r>
          <w:tab/>
        </w:r>
        <w:r>
          <w:fldChar w:fldCharType="begin"/>
        </w:r>
        <w:r>
          <w:instrText xml:space="preserve"> PAGEREF _Toc16271 \h </w:instrText>
        </w:r>
        <w:r>
          <w:fldChar w:fldCharType="separate"/>
        </w:r>
        <w:r>
          <w:t>73</w:t>
        </w:r>
        <w:r>
          <w:fldChar w:fldCharType="end"/>
        </w:r>
      </w:hyperlink>
    </w:p>
    <w:p>
      <w:pPr>
        <w:pStyle w:val="TOC2"/>
        <w:tabs>
          <w:tab w:val="right" w:leader="dot" w:pos="8306"/>
        </w:tabs>
      </w:pPr>
      <w:hyperlink w:anchor="_Toc10356" w:history="1">
        <w:r>
          <w:rPr>
            <w:rFonts w:ascii="仿宋" w:eastAsia="仿宋" w:hAnsi="仿宋" w:cs="仿宋" w:hint="eastAsia"/>
            <w:lang w:eastAsia="zh-CN"/>
          </w:rPr>
          <w:t>(五)、质量审核与评价</w:t>
        </w:r>
        <w:r>
          <w:tab/>
        </w:r>
        <w:r>
          <w:fldChar w:fldCharType="begin"/>
        </w:r>
        <w:r>
          <w:instrText xml:space="preserve"> PAGEREF _Toc10356 \h </w:instrText>
        </w:r>
        <w:r>
          <w:fldChar w:fldCharType="separate"/>
        </w:r>
        <w:r>
          <w:t>75</w:t>
        </w:r>
        <w:r>
          <w:fldChar w:fldCharType="end"/>
        </w:r>
      </w:hyperlink>
    </w:p>
    <w:p>
      <w:pPr>
        <w:pStyle w:val="TOC2"/>
        <w:tabs>
          <w:tab w:val="right" w:leader="dot" w:pos="8306"/>
        </w:tabs>
      </w:pPr>
      <w:hyperlink w:anchor="_Toc16646" w:history="1">
        <w:r>
          <w:rPr>
            <w:rFonts w:ascii="仿宋" w:eastAsia="仿宋" w:hAnsi="仿宋" w:cs="仿宋" w:hint="eastAsia"/>
            <w:lang w:eastAsia="zh-CN"/>
          </w:rPr>
          <w:t>(六)、不符合与纠正措施</w:t>
        </w:r>
        <w:r>
          <w:tab/>
        </w:r>
        <w:r>
          <w:fldChar w:fldCharType="begin"/>
        </w:r>
        <w:r>
          <w:instrText xml:space="preserve"> PAGEREF _Toc16646 \h </w:instrText>
        </w:r>
        <w:r>
          <w:fldChar w:fldCharType="separate"/>
        </w:r>
        <w:r>
          <w:t>76</w:t>
        </w:r>
        <w:r>
          <w:fldChar w:fldCharType="end"/>
        </w:r>
      </w:hyperlink>
    </w:p>
    <w:p>
      <w:pPr>
        <w:pStyle w:val="TOC1"/>
        <w:tabs>
          <w:tab w:val="right" w:leader="dot" w:pos="8306"/>
        </w:tabs>
      </w:pPr>
      <w:hyperlink w:anchor="_Toc9409" w:history="1">
        <w:r>
          <w:rPr>
            <w:rFonts w:ascii="仿宋" w:eastAsia="仿宋" w:hAnsi="仿宋" w:cs="仿宋" w:hint="eastAsia"/>
            <w:lang w:eastAsia="zh-CN"/>
          </w:rPr>
          <w:t>十六、工业链条项目实施保障措施</w:t>
        </w:r>
        <w:r>
          <w:tab/>
        </w:r>
        <w:r>
          <w:fldChar w:fldCharType="begin"/>
        </w:r>
        <w:r>
          <w:instrText xml:space="preserve"> PAGEREF _Toc9409 \h </w:instrText>
        </w:r>
        <w:r>
          <w:fldChar w:fldCharType="separate"/>
        </w:r>
        <w:r>
          <w:t>77</w:t>
        </w:r>
        <w:r>
          <w:fldChar w:fldCharType="end"/>
        </w:r>
      </w:hyperlink>
    </w:p>
    <w:p>
      <w:pPr>
        <w:pStyle w:val="TOC2"/>
        <w:tabs>
          <w:tab w:val="right" w:leader="dot" w:pos="8306"/>
        </w:tabs>
      </w:pPr>
      <w:hyperlink w:anchor="_Toc15279" w:history="1">
        <w:r>
          <w:rPr>
            <w:rFonts w:ascii="仿宋" w:eastAsia="仿宋" w:hAnsi="仿宋" w:cs="仿宋" w:hint="eastAsia"/>
            <w:lang w:eastAsia="zh-CN"/>
          </w:rPr>
          <w:t>(一)、工业链条项目实施保障机制</w:t>
        </w:r>
        <w:r>
          <w:tab/>
        </w:r>
        <w:r>
          <w:fldChar w:fldCharType="begin"/>
        </w:r>
        <w:r>
          <w:instrText xml:space="preserve"> PAGEREF _Toc15279 \h </w:instrText>
        </w:r>
        <w:r>
          <w:fldChar w:fldCharType="separate"/>
        </w:r>
        <w:r>
          <w:t>77</w:t>
        </w:r>
        <w:r>
          <w:fldChar w:fldCharType="end"/>
        </w:r>
      </w:hyperlink>
    </w:p>
    <w:p>
      <w:pPr>
        <w:pStyle w:val="TOC2"/>
        <w:tabs>
          <w:tab w:val="right" w:leader="dot" w:pos="8306"/>
        </w:tabs>
      </w:pPr>
      <w:hyperlink w:anchor="_Toc4403" w:history="1">
        <w:r>
          <w:rPr>
            <w:rFonts w:ascii="仿宋" w:eastAsia="仿宋" w:hAnsi="仿宋" w:cs="仿宋" w:hint="eastAsia"/>
            <w:lang w:eastAsia="zh-CN"/>
          </w:rPr>
          <w:t>(二)、工业链条项目法律合规要求</w:t>
        </w:r>
        <w:r>
          <w:tab/>
        </w:r>
        <w:r>
          <w:fldChar w:fldCharType="begin"/>
        </w:r>
        <w:r>
          <w:instrText xml:space="preserve"> PAGEREF _Toc4403 \h </w:instrText>
        </w:r>
        <w:r>
          <w:fldChar w:fldCharType="separate"/>
        </w:r>
        <w:r>
          <w:t>80</w:t>
        </w:r>
        <w:r>
          <w:fldChar w:fldCharType="end"/>
        </w:r>
      </w:hyperlink>
    </w:p>
    <w:p>
      <w:pPr>
        <w:pStyle w:val="TOC2"/>
        <w:tabs>
          <w:tab w:val="right" w:leader="dot" w:pos="8306"/>
        </w:tabs>
      </w:pPr>
      <w:hyperlink w:anchor="_Toc24492" w:history="1">
        <w:r>
          <w:rPr>
            <w:rFonts w:ascii="仿宋" w:eastAsia="仿宋" w:hAnsi="仿宋" w:cs="仿宋" w:hint="eastAsia"/>
            <w:lang w:eastAsia="zh-CN"/>
          </w:rPr>
          <w:t>(三)、工业链条项目合同管理与法律事务</w:t>
        </w:r>
        <w:r>
          <w:tab/>
        </w:r>
        <w:r>
          <w:fldChar w:fldCharType="begin"/>
        </w:r>
        <w:r>
          <w:instrText xml:space="preserve"> PAGEREF _Toc24492 \h </w:instrText>
        </w:r>
        <w:r>
          <w:fldChar w:fldCharType="separate"/>
        </w:r>
        <w:r>
          <w:t>84</w:t>
        </w:r>
        <w:r>
          <w:fldChar w:fldCharType="end"/>
        </w:r>
      </w:hyperlink>
    </w:p>
    <w:p>
      <w:pPr>
        <w:pStyle w:val="TOC2"/>
        <w:tabs>
          <w:tab w:val="right" w:leader="dot" w:pos="8306"/>
        </w:tabs>
      </w:pPr>
      <w:hyperlink w:anchor="_Toc28005" w:history="1">
        <w:r>
          <w:rPr>
            <w:rFonts w:ascii="仿宋" w:eastAsia="仿宋" w:hAnsi="仿宋" w:cs="仿宋" w:hint="eastAsia"/>
            <w:lang w:eastAsia="zh-CN"/>
          </w:rPr>
          <w:t>(四)、工业链条项目知识产权保护策略</w:t>
        </w:r>
        <w:r>
          <w:tab/>
        </w:r>
        <w:r>
          <w:fldChar w:fldCharType="begin"/>
        </w:r>
        <w:r>
          <w:instrText xml:space="preserve"> PAGEREF _Toc28005 \h </w:instrText>
        </w:r>
        <w:r>
          <w:fldChar w:fldCharType="separate"/>
        </w:r>
        <w:r>
          <w:t>91</w:t>
        </w:r>
        <w:r>
          <w:fldChar w:fldCharType="end"/>
        </w:r>
      </w:hyperlink>
    </w:p>
    <w:p>
      <w:pPr>
        <w:pStyle w:val="TOC1"/>
        <w:tabs>
          <w:tab w:val="right" w:leader="dot" w:pos="8306"/>
        </w:tabs>
      </w:pPr>
      <w:hyperlink w:anchor="_Toc26174" w:history="1">
        <w:r>
          <w:rPr>
            <w:rFonts w:ascii="仿宋" w:eastAsia="仿宋" w:hAnsi="仿宋" w:cs="仿宋" w:hint="eastAsia"/>
            <w:lang w:eastAsia="zh-CN"/>
          </w:rPr>
          <w:t>十七、风险识别与分类</w:t>
        </w:r>
        <w:r>
          <w:tab/>
        </w:r>
        <w:r>
          <w:fldChar w:fldCharType="begin"/>
        </w:r>
        <w:r>
          <w:instrText xml:space="preserve"> PAGEREF _Toc26174 \h </w:instrText>
        </w:r>
        <w:r>
          <w:fldChar w:fldCharType="separate"/>
        </w:r>
        <w:r>
          <w:t>93</w:t>
        </w:r>
        <w:r>
          <w:fldChar w:fldCharType="end"/>
        </w:r>
      </w:hyperlink>
    </w:p>
    <w:p>
      <w:pPr>
        <w:pStyle w:val="TOC2"/>
        <w:tabs>
          <w:tab w:val="right" w:leader="dot" w:pos="8306"/>
        </w:tabs>
      </w:pPr>
      <w:hyperlink w:anchor="_Toc11612" w:history="1">
        <w:r>
          <w:rPr>
            <w:rFonts w:ascii="仿宋" w:eastAsia="仿宋" w:hAnsi="仿宋" w:cs="仿宋" w:hint="eastAsia"/>
            <w:lang w:eastAsia="zh-CN"/>
          </w:rPr>
          <w:t>(一)、风险识别</w:t>
        </w:r>
        <w:r>
          <w:tab/>
        </w:r>
        <w:r>
          <w:fldChar w:fldCharType="begin"/>
        </w:r>
        <w:r>
          <w:instrText xml:space="preserve"> PAGEREF _Toc11612 \h </w:instrText>
        </w:r>
        <w:r>
          <w:fldChar w:fldCharType="separate"/>
        </w:r>
        <w:r>
          <w:t>93</w:t>
        </w:r>
        <w:r>
          <w:fldChar w:fldCharType="end"/>
        </w:r>
      </w:hyperlink>
    </w:p>
    <w:p>
      <w:pPr>
        <w:pStyle w:val="TOC2"/>
        <w:tabs>
          <w:tab w:val="right" w:leader="dot" w:pos="8306"/>
        </w:tabs>
      </w:pPr>
      <w:hyperlink w:anchor="_Toc15348" w:history="1">
        <w:r>
          <w:rPr>
            <w:rFonts w:ascii="仿宋" w:eastAsia="仿宋" w:hAnsi="仿宋" w:cs="仿宋" w:hint="eastAsia"/>
            <w:lang w:eastAsia="zh-CN"/>
          </w:rPr>
          <w:t>(二)、风险分类</w:t>
        </w:r>
        <w:r>
          <w:tab/>
        </w:r>
        <w:r>
          <w:fldChar w:fldCharType="begin"/>
        </w:r>
        <w:r>
          <w:instrText xml:space="preserve"> PAGEREF _Toc15348 \h </w:instrText>
        </w:r>
        <w:r>
          <w:fldChar w:fldCharType="separate"/>
        </w:r>
        <w:r>
          <w:t>94</w:t>
        </w:r>
        <w:r>
          <w:fldChar w:fldCharType="end"/>
        </w:r>
      </w:hyperlink>
    </w:p>
    <w:p>
      <w:pPr>
        <w:pStyle w:val="TOC1"/>
        <w:tabs>
          <w:tab w:val="right" w:leader="dot" w:pos="8306"/>
        </w:tabs>
      </w:pPr>
      <w:hyperlink w:anchor="_Toc14721" w:history="1">
        <w:r>
          <w:rPr>
            <w:rFonts w:ascii="仿宋" w:eastAsia="仿宋" w:hAnsi="仿宋" w:cs="仿宋" w:hint="eastAsia"/>
            <w:lang w:eastAsia="zh-CN"/>
          </w:rPr>
          <w:t>十八、利益相关者分析与沟通计划</w:t>
        </w:r>
        <w:r>
          <w:tab/>
        </w:r>
        <w:r>
          <w:fldChar w:fldCharType="begin"/>
        </w:r>
        <w:r>
          <w:instrText xml:space="preserve"> PAGEREF _Toc14721 \h </w:instrText>
        </w:r>
        <w:r>
          <w:fldChar w:fldCharType="separate"/>
        </w:r>
        <w:r>
          <w:t>96</w:t>
        </w:r>
        <w:r>
          <w:fldChar w:fldCharType="end"/>
        </w:r>
      </w:hyperlink>
    </w:p>
    <w:p>
      <w:pPr>
        <w:pStyle w:val="TOC2"/>
        <w:tabs>
          <w:tab w:val="right" w:leader="dot" w:pos="8306"/>
        </w:tabs>
      </w:pPr>
      <w:hyperlink w:anchor="_Toc1355" w:history="1">
        <w:r>
          <w:rPr>
            <w:rFonts w:ascii="仿宋" w:eastAsia="仿宋" w:hAnsi="仿宋" w:cs="仿宋" w:hint="eastAsia"/>
            <w:lang w:eastAsia="zh-CN"/>
          </w:rPr>
          <w:t>(一)、利益相关者分析</w:t>
        </w:r>
        <w:r>
          <w:tab/>
        </w:r>
        <w:r>
          <w:fldChar w:fldCharType="begin"/>
        </w:r>
        <w:r>
          <w:instrText xml:space="preserve"> PAGEREF _Toc1355 \h </w:instrText>
        </w:r>
        <w:r>
          <w:fldChar w:fldCharType="separate"/>
        </w:r>
        <w:r>
          <w:t>96</w:t>
        </w:r>
        <w:r>
          <w:fldChar w:fldCharType="end"/>
        </w:r>
      </w:hyperlink>
    </w:p>
    <w:p>
      <w:pPr>
        <w:pStyle w:val="TOC2"/>
        <w:tabs>
          <w:tab w:val="right" w:leader="dot" w:pos="8306"/>
        </w:tabs>
      </w:pPr>
      <w:hyperlink w:anchor="_Toc21325" w:history="1">
        <w:r>
          <w:rPr>
            <w:rFonts w:ascii="仿宋" w:eastAsia="仿宋" w:hAnsi="仿宋" w:cs="仿宋" w:hint="eastAsia"/>
            <w:lang w:eastAsia="zh-CN"/>
          </w:rPr>
          <w:t>(二)、沟通计划</w:t>
        </w:r>
        <w:r>
          <w:tab/>
        </w:r>
        <w:r>
          <w:fldChar w:fldCharType="begin"/>
        </w:r>
        <w:r>
          <w:instrText xml:space="preserve"> PAGEREF _Toc21325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33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的技术管理特点体现在其创新导向。通过引入最先进的技术趋势和解决方案，工业链条项目致力于提升科技含量、提高质量和效率水平。这意味着我们将采用最新的工具和方法，确保工业链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链条项目技术管理的显著特征。通过整合不同领域的技术资源，我们实现了跨学科的协同工作。这有助于优化技术架构，提高整体效能。此外，整合性策略还促进了不同技术团队之间的紧密沟通和高效合作，确保工业链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链条项目所采用的技术。通过不断优化技术方案，工业链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链条项目团队将在工业链条项目初期识别可能的技术风险，并采取相应的预防和应对措施。通过建立健全的风险评估机制，工业链条项目能够在实施过程中及时发现并解决潜在的技术问题，保障工业链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链条项目中，技术将成为工业链条项目成功的有力支持。这一深度剖析揭示了技术管理在工业链条项目实施中的关键作用，为工业链条项目的技术基础奠定了坚实的基础。</w:t>
      </w:r>
    </w:p>
    <w:p>
      <w:pPr>
        <w:pStyle w:val="Heading2"/>
        <w:ind w:firstLine="560" w:firstLineChars="200"/>
        <w:rPr>
          <w:rFonts w:ascii="仿宋" w:eastAsia="仿宋" w:hAnsi="仿宋" w:cs="仿宋" w:hint="eastAsia"/>
          <w:sz w:val="28"/>
          <w:lang w:eastAsia="zh-CN"/>
        </w:rPr>
      </w:pPr>
      <w:bookmarkStart w:id="4" w:name="_Toc30016"/>
      <w:r>
        <w:rPr>
          <w:rFonts w:ascii="仿宋" w:eastAsia="仿宋" w:hAnsi="仿宋" w:cs="仿宋" w:hint="eastAsia"/>
          <w:sz w:val="28"/>
          <w:lang w:eastAsia="zh-CN"/>
        </w:rPr>
        <w:t>(二)、工业链条项目工艺技术设计方案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链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链条项目将严格按照相关行业规范要求进行组织。通过有效控制产品质量，工业链条项目将致力于为顾客提供优质的工业链条项目产品和良好的服务。这体现了工业链条项目对于生产活动合规性和质量标准的高度重视，为工业链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链条项目注重生态效益和清洁生产原则。工业链条项目建设将紧密结合地方特色经济发展，与社会经济发展规划和区域环境保护规划方案相协调一致。通过与当地区域自然生态系统的结合，工业链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链条项目产品具有多样化的客户需求和个性化的特点。因此，工业链条项目产品规格品种多样，且单批生产数量较小。为满足这一特点，工业链条项目承办单位将建设先进的柔性制造生产线。通过广泛应用柔性制造技术，工业链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链条项目采用的技术具有较高的技术含量和自动化水平，处于国内先进水平。这一技术选用不仅体现了对生产效率、质量和环境友好性的高标准要求，同时为工业链条项目的可持续发展奠定了坚实的基础。</w:t>
      </w:r>
    </w:p>
    <w:p>
      <w:pPr>
        <w:pStyle w:val="Heading2"/>
        <w:ind w:firstLine="560" w:firstLineChars="200"/>
        <w:rPr>
          <w:rFonts w:ascii="仿宋" w:eastAsia="仿宋" w:hAnsi="仿宋" w:cs="仿宋" w:hint="eastAsia"/>
          <w:sz w:val="28"/>
          <w:lang w:eastAsia="zh-CN"/>
        </w:rPr>
      </w:pPr>
      <w:bookmarkStart w:id="5" w:name="_Toc320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为确保工业链条项目的高效生产和技术实施，我们制定了一套精心设计的设备选型方案，以满足工业链条项目生产、质量和环保的要求。该方案的主要特点如下：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链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针对工业链条项目产品的多样性和小批量生产的特点，我们将建设柔性制造生产线。通过在设备选型中考虑柔性制造技术，可以灵活应对不同产品规格和生产需求，实现生产线的高度灵活性和适应性。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546"/>
      <w:r>
        <w:rPr>
          <w:rFonts w:ascii="仿宋" w:eastAsia="仿宋" w:hAnsi="仿宋" w:cs="仿宋" w:hint="eastAsia"/>
          <w:sz w:val="28"/>
          <w:lang w:eastAsia="zh-CN"/>
        </w:rPr>
        <w:t>二、工业链条项目建设背景及必要性分析</w:t>
      </w:r>
      <w:bookmarkEnd w:id="6"/>
    </w:p>
    <w:p>
      <w:pPr>
        <w:pStyle w:val="Heading2"/>
        <w:rPr>
          <w:rFonts w:ascii="仿宋" w:eastAsia="仿宋" w:hAnsi="仿宋" w:cs="仿宋" w:hint="eastAsia"/>
          <w:lang w:eastAsia="zh-CN"/>
        </w:rPr>
      </w:pPr>
      <w:bookmarkStart w:id="7" w:name="_Toc14612"/>
      <w:r>
        <w:rPr>
          <w:rFonts w:ascii="仿宋" w:eastAsia="仿宋" w:hAnsi="仿宋" w:cs="仿宋" w:hint="eastAsia"/>
          <w:lang w:eastAsia="zh-CN"/>
        </w:rPr>
        <w:t>(一)、工业链条项目背景分析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链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链条项目在这个潮流中的定位。同时，我们将关注行业内涌现的新兴机遇，以便工业链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链条项目提供了强大的发展动力。我们将聚焦于行业内最新的技术发展趋势，包括但不限于人工智能、大数据分析、物联网等领域。通过深度的技术研究，我们将确保工业链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链条项目发展的源泉。我们将投入更多的精力对市场需求进行深入剖析，超越表面的需求，深入挖掘潜在的市场痛点和机遇。通过对市场需求的细致了解，工业链条项目将更有针对性地设计解决方案，满足市场的多样化需求，从而更好地促进工业链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链条项目战略至关重要。我们将对竞争态势进行更为深入的分析，包括但不限于市场份额、产品特点、客户满意度等多个维度。通过深度的竞争分析，工业链条项目将能够更准确地把握市场脉搏，制定具有竞争力的工业链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链条项目的发展具有直接的影响。我们将进行更为全面的法规和政策分析，了解行业发展中的潜在法律风险和合规挑战。通过充分了解和遵守相关法规，工业链条项目将确保在法律框架内合法合规运营，为工业链条项目的稳健发展提供有力支持。</w:t>
      </w:r>
    </w:p>
    <w:p>
      <w:pPr>
        <w:pStyle w:val="Heading2"/>
        <w:ind w:firstLine="560" w:firstLineChars="200"/>
        <w:rPr>
          <w:rFonts w:ascii="仿宋" w:eastAsia="仿宋" w:hAnsi="仿宋" w:cs="仿宋" w:hint="eastAsia"/>
          <w:sz w:val="28"/>
          <w:lang w:eastAsia="zh-CN"/>
        </w:rPr>
      </w:pPr>
      <w:bookmarkStart w:id="8" w:name="_Toc5505"/>
      <w:r>
        <w:rPr>
          <w:rFonts w:ascii="仿宋" w:eastAsia="仿宋" w:hAnsi="仿宋" w:cs="仿宋" w:hint="eastAsia"/>
          <w:sz w:val="28"/>
          <w:lang w:eastAsia="zh-CN"/>
        </w:rPr>
        <w:t>(二)、工业链条项目建设必要性分析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链条项目建设的迫切性源于对行业发展趋势的深刻洞察。我们正处于一个行业变革的时代，科技创新、数字化转型成为企业发展的关键动力。工业链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建设不仅仅是为了跟上潮流，更是为了通过技术创新推动企业的持续发展。通过引入先进的技术和解决方案，工业链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链条项目的建设成为必然选择，通过提高产品质量、拓展服务领域，从而在竞争中获得更多的机会。工业链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链条项目建设的必要性体现在对客户需求更精准的满足。通过工业链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业链条项目建设的背后是对企业持续创新的追求。只有通过不断创新，企业才能在竞争中立于不败之地。工业链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6446"/>
      <w:r>
        <w:rPr>
          <w:rFonts w:ascii="仿宋" w:eastAsia="仿宋" w:hAnsi="仿宋" w:cs="仿宋" w:hint="eastAsia"/>
          <w:sz w:val="28"/>
          <w:lang w:eastAsia="zh-CN"/>
        </w:rPr>
        <w:t>三、工业链条项目绩效评估</w:t>
      </w:r>
      <w:bookmarkEnd w:id="9"/>
    </w:p>
    <w:p>
      <w:pPr>
        <w:pStyle w:val="Heading2"/>
        <w:rPr>
          <w:rFonts w:ascii="仿宋" w:eastAsia="仿宋" w:hAnsi="仿宋" w:cs="仿宋" w:hint="eastAsia"/>
          <w:lang w:eastAsia="zh-CN"/>
        </w:rPr>
      </w:pPr>
      <w:bookmarkStart w:id="10" w:name="_Toc676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中，我们设计了一套全面的绩效评估指标，以确保工业链条项目的可控和成功交付。这些指标跨足工业链条项目目标、成本、进度和质量等多个维度，为我们提供了全面洞察工业链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目标达成率是我们关注的首要指标。我们设定了明确的目标，并通过定期监测和评估，迅速发现并应对潜在的目标偏差。这为工业链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成本绩效是另一个核心关注点。通过实际成本与预算成本的对比分析，我们深入了解成本差异的原因，及时调整资源分配，保持工业链条项目在经济效益方面的合理水平。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进度作为关键的绩效指标之一，得到了精心的关注。我们制定了详细的工业链条项目进度计划，并设立了进度符合度指标，确保实际进度与计划进度保持一致。这使我们能够快速发现和解决潜在的进度问题，保持工业链条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链条项目绩效的不可或缺的一环。我们引入了一系列的质量标准和客户满意度指标，以确保工业链条项目交付的成果在质量上达到或超越预期水平。通过持续监测这些指标，我们努力提升工业链条项目整体质量水平，为工业链条项目的成功交付提供有力保障。通过这些科学且全面的绩效评估，我们能够更好地引导工业链条项目的持续改进，确保工业链条项目目标的顺利达成。</w:t>
      </w:r>
    </w:p>
    <w:p>
      <w:pPr>
        <w:pStyle w:val="Heading2"/>
        <w:ind w:firstLine="560" w:firstLineChars="200"/>
        <w:rPr>
          <w:rFonts w:ascii="仿宋" w:eastAsia="仿宋" w:hAnsi="仿宋" w:cs="仿宋" w:hint="eastAsia"/>
          <w:sz w:val="28"/>
          <w:lang w:eastAsia="zh-CN"/>
        </w:rPr>
      </w:pPr>
      <w:bookmarkStart w:id="11" w:name="_Toc2800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绩效评估是工业链条项目中的关键环节，为确保工业链条项目达到预期目标，我们采用了多层次、多维度的绩效评估方法。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链条项目的战略目标对齐，确保每个决策和行动都与工业链条项目整体目标保持一致。团队会定期召开战略对齐会议，审视当前工作与工业链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链条项目进度、质量、成本和风险等方面。这些指标通过数据收集和分析，为工业链条项目管理团队提供了客观的评估依据。例如，我们通过工业链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绩效评估不仅仅停留在工业链条项目内部，还考虑了工业链条项目对外部环境的影响。我们定期进行干系人满意度调查，以了解各利益相关方对工业链条项目的期望和满意度，并及时做出调整。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这种多层次、多角度的绩效评估方法，使得我们能够全面了解工业链条项目的运行状态，及时做出调整，确保工业链条项目在不断变化的环境中保持稳健前行。</w:t>
      </w:r>
    </w:p>
    <w:p>
      <w:pPr>
        <w:pStyle w:val="Heading2"/>
        <w:ind w:firstLine="560" w:firstLineChars="200"/>
        <w:rPr>
          <w:rFonts w:ascii="仿宋" w:eastAsia="仿宋" w:hAnsi="仿宋" w:cs="仿宋" w:hint="eastAsia"/>
          <w:sz w:val="28"/>
          <w:lang w:eastAsia="zh-CN"/>
        </w:rPr>
      </w:pPr>
      <w:bookmarkStart w:id="12" w:name="_Toc1584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为了确保工业链条项目的有效管理和不断优化，我们采用了精心设计的绩效评估周期。这个周期旨在实现灵活、实时和全面的评估，以适应工业链条项目执行中的各种挑战。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链条项目的不同需求，分为短期、中期和长期。短期评估关注每个迭代或工作周期，以及时发现和解决当前任务中的问题。中期评估涵盖几个迭代，深入了解整体工业链条项目的趋势和性能。长期评估则着眼于整个工业链条项目阶段，确保工业链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链条项目管理工具和协作平台，团队成员能够随时更新和分享工业链条项目数据。这种实时性的反馈机制使我们能够及时察觉潜在问题，快速调整，保持工业链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链条项目的决策制定密不可分。每个周期的工业链条项目回顾会议成为集体总结经验、识别问题深层次原因并找到创新解决方案的平台。这种定期的反思与调整机制使工业链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197"/>
      <w:r>
        <w:rPr>
          <w:rFonts w:ascii="仿宋" w:eastAsia="仿宋" w:hAnsi="仿宋" w:cs="仿宋" w:hint="eastAsia"/>
          <w:sz w:val="28"/>
          <w:lang w:eastAsia="zh-CN"/>
        </w:rPr>
        <w:t>四、工业链条项目土建工程</w:t>
      </w:r>
      <w:bookmarkEnd w:id="13"/>
    </w:p>
    <w:p>
      <w:pPr>
        <w:pStyle w:val="Heading2"/>
        <w:rPr>
          <w:rFonts w:ascii="仿宋" w:eastAsia="仿宋" w:hAnsi="仿宋" w:cs="仿宋" w:hint="eastAsia"/>
          <w:lang w:eastAsia="zh-CN"/>
        </w:rPr>
      </w:pPr>
      <w:bookmarkStart w:id="14" w:name="_Toc3188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在工业链条项目的建筑工程设计中，我们将秉承一系列重要的设计原则，以确保工业链条项目建筑在功能、美观、可持续性等方面达到最佳效果。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首要原则是确保建筑的功能性得到最大化的发挥。我们将充分理解工业链条项目的实际需求，合理布局各个功能区域，保证建筑在满足业务需求的同时，提供高效的工作环境。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在建筑设计中，我们将综合考虑建设和运营成本。通过精细的经济效益分析，确保设计方案在高效利用资源的同时，对工业链条项目的长期盈利能力有积极的贡献。</w:t>
      </w:r>
    </w:p>
    <w:p>
      <w:pPr>
        <w:pStyle w:val="Heading2"/>
        <w:ind w:firstLine="560" w:firstLineChars="200"/>
        <w:rPr>
          <w:rFonts w:ascii="仿宋" w:eastAsia="仿宋" w:hAnsi="仿宋" w:cs="仿宋" w:hint="eastAsia"/>
          <w:sz w:val="28"/>
          <w:lang w:eastAsia="zh-CN"/>
        </w:rPr>
      </w:pPr>
      <w:bookmarkStart w:id="15" w:name="_Toc1304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的土建工程设计中，我们将精准设定设计年限，结合工业链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链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991"/>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链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链条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链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72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本期工程工业链条项目预计总建筑面积XXX平方米，其中：计容建筑面积XXX平方米，计划建筑工程投资XX万元，占工业链条项目总投资的XX%。</w:t>
      </w:r>
    </w:p>
    <w:p>
      <w:pPr>
        <w:pStyle w:val="Heading1"/>
        <w:ind w:firstLine="560" w:firstLineChars="200"/>
        <w:rPr>
          <w:rFonts w:ascii="仿宋" w:eastAsia="仿宋" w:hAnsi="仿宋" w:cs="仿宋" w:hint="eastAsia"/>
          <w:sz w:val="28"/>
          <w:lang w:eastAsia="zh-CN"/>
        </w:rPr>
      </w:pPr>
      <w:bookmarkStart w:id="18" w:name="_Toc2404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897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工业链条项目的主要产品是XXXX，预计年产值为XXX万元。这一产品在市场中占据着重要的地位，其广泛的应用范围使得该工业链条项目的市场前景非常广阔。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https://d.book118.com/485011303141011101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C3AA5"/>
    <w:rsid w:val="6FEC3A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1130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2024-01-28T11:21:00Z</dcterms:created>
  <dcterms:modified xsi:type="dcterms:W3CDTF">2024-01-28T11:21:27Z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DED38F1E497A4BAA8DF0611EBC1D402C_11</vt:lpwstr>
  </property>
  <property fmtid="{D5CDD505-2E9C-101B-9397-08002B2CF9AE}" pid="3" name="KSOProductBuildVer">
    <vt:lpwstr>2052-12.1.0.16120</vt:lpwstr>
  </property>
</Properties>
</file>