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排气管用多层复合隔热材料项目计划设计方案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85" w:history="1">
        <w:r>
          <w:rPr>
            <w:rFonts w:ascii="仿宋" w:eastAsia="仿宋" w:hAnsi="仿宋" w:cs="仿宋" w:hint="eastAsia"/>
            <w:lang w:eastAsia="zh-CN"/>
          </w:rPr>
          <w:t>概论</w:t>
        </w:r>
        <w:r>
          <w:tab/>
        </w:r>
        <w:r>
          <w:fldChar w:fldCharType="begin"/>
        </w:r>
        <w:r>
          <w:instrText xml:space="preserve"> PAGEREF _Toc7085 \h </w:instrText>
        </w:r>
        <w:r>
          <w:fldChar w:fldCharType="separate"/>
        </w:r>
        <w:r>
          <w:t>3</w:t>
        </w:r>
        <w:r>
          <w:fldChar w:fldCharType="end"/>
        </w:r>
      </w:hyperlink>
    </w:p>
    <w:p>
      <w:pPr>
        <w:pStyle w:val="TOC1"/>
        <w:tabs>
          <w:tab w:val="right" w:leader="dot" w:pos="8306"/>
        </w:tabs>
      </w:pPr>
      <w:hyperlink w:anchor="_Toc612" w:history="1">
        <w:r>
          <w:rPr>
            <w:rFonts w:ascii="仿宋" w:eastAsia="仿宋" w:hAnsi="仿宋" w:cs="仿宋" w:hint="eastAsia"/>
            <w:lang w:eastAsia="zh-CN"/>
          </w:rPr>
          <w:t>一、排气管用多层复合隔热材料项目概论</w:t>
        </w:r>
        <w:r>
          <w:tab/>
        </w:r>
        <w:r>
          <w:fldChar w:fldCharType="begin"/>
        </w:r>
        <w:r>
          <w:instrText xml:space="preserve"> PAGEREF _Toc612 \h </w:instrText>
        </w:r>
        <w:r>
          <w:fldChar w:fldCharType="separate"/>
        </w:r>
        <w:r>
          <w:t>3</w:t>
        </w:r>
        <w:r>
          <w:fldChar w:fldCharType="end"/>
        </w:r>
      </w:hyperlink>
    </w:p>
    <w:p>
      <w:pPr>
        <w:pStyle w:val="TOC2"/>
        <w:tabs>
          <w:tab w:val="right" w:leader="dot" w:pos="8306"/>
        </w:tabs>
      </w:pPr>
      <w:hyperlink w:anchor="_Toc26235" w:history="1">
        <w:r>
          <w:rPr>
            <w:rFonts w:ascii="仿宋" w:eastAsia="仿宋" w:hAnsi="仿宋" w:cs="仿宋" w:hint="eastAsia"/>
            <w:lang w:eastAsia="zh-CN"/>
          </w:rPr>
          <w:t>(一)、排气管用多层复合隔热材料项目概况</w:t>
        </w:r>
        <w:r>
          <w:tab/>
        </w:r>
        <w:r>
          <w:fldChar w:fldCharType="begin"/>
        </w:r>
        <w:r>
          <w:instrText xml:space="preserve"> PAGEREF _Toc26235 \h </w:instrText>
        </w:r>
        <w:r>
          <w:fldChar w:fldCharType="separate"/>
        </w:r>
        <w:r>
          <w:t>3</w:t>
        </w:r>
        <w:r>
          <w:fldChar w:fldCharType="end"/>
        </w:r>
      </w:hyperlink>
    </w:p>
    <w:p>
      <w:pPr>
        <w:pStyle w:val="TOC2"/>
        <w:tabs>
          <w:tab w:val="right" w:leader="dot" w:pos="8306"/>
        </w:tabs>
      </w:pPr>
      <w:hyperlink w:anchor="_Toc8243" w:history="1">
        <w:r>
          <w:rPr>
            <w:rFonts w:ascii="仿宋" w:eastAsia="仿宋" w:hAnsi="仿宋" w:cs="仿宋" w:hint="eastAsia"/>
            <w:lang w:eastAsia="zh-CN"/>
          </w:rPr>
          <w:t>(二)、排气管用多层复合隔热材料项目目标</w:t>
        </w:r>
        <w:r>
          <w:tab/>
        </w:r>
        <w:r>
          <w:fldChar w:fldCharType="begin"/>
        </w:r>
        <w:r>
          <w:instrText xml:space="preserve"> PAGEREF _Toc8243 \h </w:instrText>
        </w:r>
        <w:r>
          <w:fldChar w:fldCharType="separate"/>
        </w:r>
        <w:r>
          <w:t>6</w:t>
        </w:r>
        <w:r>
          <w:fldChar w:fldCharType="end"/>
        </w:r>
      </w:hyperlink>
    </w:p>
    <w:p>
      <w:pPr>
        <w:pStyle w:val="TOC2"/>
        <w:tabs>
          <w:tab w:val="right" w:leader="dot" w:pos="8306"/>
        </w:tabs>
      </w:pPr>
      <w:hyperlink w:anchor="_Toc29956" w:history="1">
        <w:r>
          <w:rPr>
            <w:rFonts w:ascii="仿宋" w:eastAsia="仿宋" w:hAnsi="仿宋" w:cs="仿宋" w:hint="eastAsia"/>
            <w:lang w:eastAsia="zh-CN"/>
          </w:rPr>
          <w:t>(三)、排气管用多层复合隔热材料项目提出的理由</w:t>
        </w:r>
        <w:r>
          <w:tab/>
        </w:r>
        <w:r>
          <w:fldChar w:fldCharType="begin"/>
        </w:r>
        <w:r>
          <w:instrText xml:space="preserve"> PAGEREF _Toc29956 \h </w:instrText>
        </w:r>
        <w:r>
          <w:fldChar w:fldCharType="separate"/>
        </w:r>
        <w:r>
          <w:t>7</w:t>
        </w:r>
        <w:r>
          <w:fldChar w:fldCharType="end"/>
        </w:r>
      </w:hyperlink>
    </w:p>
    <w:p>
      <w:pPr>
        <w:pStyle w:val="TOC2"/>
        <w:tabs>
          <w:tab w:val="right" w:leader="dot" w:pos="8306"/>
        </w:tabs>
      </w:pPr>
      <w:hyperlink w:anchor="_Toc5328" w:history="1">
        <w:r>
          <w:rPr>
            <w:rFonts w:ascii="仿宋" w:eastAsia="仿宋" w:hAnsi="仿宋" w:cs="仿宋" w:hint="eastAsia"/>
            <w:lang w:eastAsia="zh-CN"/>
          </w:rPr>
          <w:t>(四)、排气管用多层复合隔热材料项目意义</w:t>
        </w:r>
        <w:r>
          <w:tab/>
        </w:r>
        <w:r>
          <w:fldChar w:fldCharType="begin"/>
        </w:r>
        <w:r>
          <w:instrText xml:space="preserve"> PAGEREF _Toc5328 \h </w:instrText>
        </w:r>
        <w:r>
          <w:fldChar w:fldCharType="separate"/>
        </w:r>
        <w:r>
          <w:t>8</w:t>
        </w:r>
        <w:r>
          <w:fldChar w:fldCharType="end"/>
        </w:r>
      </w:hyperlink>
    </w:p>
    <w:p>
      <w:pPr>
        <w:pStyle w:val="TOC2"/>
        <w:tabs>
          <w:tab w:val="right" w:leader="dot" w:pos="8306"/>
        </w:tabs>
      </w:pPr>
      <w:hyperlink w:anchor="_Toc11811" w:history="1">
        <w:r>
          <w:rPr>
            <w:rFonts w:ascii="仿宋" w:eastAsia="仿宋" w:hAnsi="仿宋" w:cs="仿宋" w:hint="eastAsia"/>
            <w:lang w:eastAsia="zh-CN"/>
          </w:rPr>
          <w:t>(五)、排气管用多层复合隔热材料项目背景</w:t>
        </w:r>
        <w:r>
          <w:tab/>
        </w:r>
        <w:r>
          <w:fldChar w:fldCharType="begin"/>
        </w:r>
        <w:r>
          <w:instrText xml:space="preserve"> PAGEREF _Toc11811 \h </w:instrText>
        </w:r>
        <w:r>
          <w:fldChar w:fldCharType="separate"/>
        </w:r>
        <w:r>
          <w:t>9</w:t>
        </w:r>
        <w:r>
          <w:fldChar w:fldCharType="end"/>
        </w:r>
      </w:hyperlink>
    </w:p>
    <w:p>
      <w:pPr>
        <w:pStyle w:val="TOC1"/>
        <w:tabs>
          <w:tab w:val="right" w:leader="dot" w:pos="8306"/>
        </w:tabs>
      </w:pPr>
      <w:hyperlink w:anchor="_Toc15800" w:history="1">
        <w:r>
          <w:rPr>
            <w:rFonts w:ascii="仿宋" w:eastAsia="仿宋" w:hAnsi="仿宋" w:cs="仿宋" w:hint="eastAsia"/>
            <w:lang w:eastAsia="zh-CN"/>
          </w:rPr>
          <w:t>二、排气管用多层复合隔热材料项目建设单位说明</w:t>
        </w:r>
        <w:r>
          <w:tab/>
        </w:r>
        <w:r>
          <w:fldChar w:fldCharType="begin"/>
        </w:r>
        <w:r>
          <w:instrText xml:space="preserve"> PAGEREF _Toc15800 \h </w:instrText>
        </w:r>
        <w:r>
          <w:fldChar w:fldCharType="separate"/>
        </w:r>
        <w:r>
          <w:t>10</w:t>
        </w:r>
        <w:r>
          <w:fldChar w:fldCharType="end"/>
        </w:r>
      </w:hyperlink>
    </w:p>
    <w:p>
      <w:pPr>
        <w:pStyle w:val="TOC2"/>
        <w:tabs>
          <w:tab w:val="right" w:leader="dot" w:pos="8306"/>
        </w:tabs>
      </w:pPr>
      <w:hyperlink w:anchor="_Toc27452" w:history="1">
        <w:r>
          <w:rPr>
            <w:rFonts w:ascii="仿宋" w:eastAsia="仿宋" w:hAnsi="仿宋" w:cs="仿宋" w:hint="eastAsia"/>
            <w:lang w:eastAsia="zh-CN"/>
          </w:rPr>
          <w:t>(一)、排气管用多层复合隔热材料项目承办单位基本情况</w:t>
        </w:r>
        <w:r>
          <w:tab/>
        </w:r>
        <w:r>
          <w:fldChar w:fldCharType="begin"/>
        </w:r>
        <w:r>
          <w:instrText xml:space="preserve"> PAGEREF _Toc27452 \h </w:instrText>
        </w:r>
        <w:r>
          <w:fldChar w:fldCharType="separate"/>
        </w:r>
        <w:r>
          <w:t>10</w:t>
        </w:r>
        <w:r>
          <w:fldChar w:fldCharType="end"/>
        </w:r>
      </w:hyperlink>
    </w:p>
    <w:p>
      <w:pPr>
        <w:pStyle w:val="TOC2"/>
        <w:tabs>
          <w:tab w:val="right" w:leader="dot" w:pos="8306"/>
        </w:tabs>
      </w:pPr>
      <w:hyperlink w:anchor="_Toc16664" w:history="1">
        <w:r>
          <w:rPr>
            <w:rFonts w:ascii="仿宋" w:eastAsia="仿宋" w:hAnsi="仿宋" w:cs="仿宋" w:hint="eastAsia"/>
            <w:lang w:eastAsia="zh-CN"/>
          </w:rPr>
          <w:t>(二)、公司经济效益分析</w:t>
        </w:r>
        <w:r>
          <w:tab/>
        </w:r>
        <w:r>
          <w:fldChar w:fldCharType="begin"/>
        </w:r>
        <w:r>
          <w:instrText xml:space="preserve"> PAGEREF _Toc16664 \h </w:instrText>
        </w:r>
        <w:r>
          <w:fldChar w:fldCharType="separate"/>
        </w:r>
        <w:r>
          <w:t>11</w:t>
        </w:r>
        <w:r>
          <w:fldChar w:fldCharType="end"/>
        </w:r>
      </w:hyperlink>
    </w:p>
    <w:p>
      <w:pPr>
        <w:pStyle w:val="TOC1"/>
        <w:tabs>
          <w:tab w:val="right" w:leader="dot" w:pos="8306"/>
        </w:tabs>
      </w:pPr>
      <w:hyperlink w:anchor="_Toc2749" w:history="1">
        <w:r>
          <w:rPr>
            <w:rFonts w:ascii="仿宋" w:eastAsia="仿宋" w:hAnsi="仿宋" w:cs="仿宋" w:hint="eastAsia"/>
            <w:lang w:eastAsia="zh-CN"/>
          </w:rPr>
          <w:t>三、排气管用多层复合隔热材料项目危机管理</w:t>
        </w:r>
        <w:r>
          <w:tab/>
        </w:r>
        <w:r>
          <w:fldChar w:fldCharType="begin"/>
        </w:r>
        <w:r>
          <w:instrText xml:space="preserve"> PAGEREF _Toc2749 \h </w:instrText>
        </w:r>
        <w:r>
          <w:fldChar w:fldCharType="separate"/>
        </w:r>
        <w:r>
          <w:t>12</w:t>
        </w:r>
        <w:r>
          <w:fldChar w:fldCharType="end"/>
        </w:r>
      </w:hyperlink>
    </w:p>
    <w:p>
      <w:pPr>
        <w:pStyle w:val="TOC2"/>
        <w:tabs>
          <w:tab w:val="right" w:leader="dot" w:pos="8306"/>
        </w:tabs>
      </w:pPr>
      <w:hyperlink w:anchor="_Toc22733" w:history="1">
        <w:r>
          <w:rPr>
            <w:rFonts w:ascii="仿宋" w:eastAsia="仿宋" w:hAnsi="仿宋" w:cs="仿宋" w:hint="eastAsia"/>
            <w:lang w:eastAsia="zh-CN"/>
          </w:rPr>
          <w:t>(一)、危机预警与识别</w:t>
        </w:r>
        <w:r>
          <w:tab/>
        </w:r>
        <w:r>
          <w:fldChar w:fldCharType="begin"/>
        </w:r>
        <w:r>
          <w:instrText xml:space="preserve"> PAGEREF _Toc22733 \h </w:instrText>
        </w:r>
        <w:r>
          <w:fldChar w:fldCharType="separate"/>
        </w:r>
        <w:r>
          <w:t>12</w:t>
        </w:r>
        <w:r>
          <w:fldChar w:fldCharType="end"/>
        </w:r>
      </w:hyperlink>
    </w:p>
    <w:p>
      <w:pPr>
        <w:pStyle w:val="TOC2"/>
        <w:tabs>
          <w:tab w:val="right" w:leader="dot" w:pos="8306"/>
        </w:tabs>
      </w:pPr>
      <w:hyperlink w:anchor="_Toc1941" w:history="1">
        <w:r>
          <w:rPr>
            <w:rFonts w:ascii="仿宋" w:eastAsia="仿宋" w:hAnsi="仿宋" w:cs="仿宋" w:hint="eastAsia"/>
            <w:lang w:eastAsia="zh-CN"/>
          </w:rPr>
          <w:t>(二)、危机应对与恢复</w:t>
        </w:r>
        <w:r>
          <w:tab/>
        </w:r>
        <w:r>
          <w:fldChar w:fldCharType="begin"/>
        </w:r>
        <w:r>
          <w:instrText xml:space="preserve"> PAGEREF _Toc1941 \h </w:instrText>
        </w:r>
        <w:r>
          <w:fldChar w:fldCharType="separate"/>
        </w:r>
        <w:r>
          <w:t>13</w:t>
        </w:r>
        <w:r>
          <w:fldChar w:fldCharType="end"/>
        </w:r>
      </w:hyperlink>
    </w:p>
    <w:p>
      <w:pPr>
        <w:pStyle w:val="TOC1"/>
        <w:tabs>
          <w:tab w:val="right" w:leader="dot" w:pos="8306"/>
        </w:tabs>
      </w:pPr>
      <w:hyperlink w:anchor="_Toc8839" w:history="1">
        <w:r>
          <w:rPr>
            <w:rFonts w:ascii="仿宋" w:eastAsia="仿宋" w:hAnsi="仿宋" w:cs="仿宋" w:hint="eastAsia"/>
            <w:lang w:eastAsia="zh-CN"/>
          </w:rPr>
          <w:t>四、排气管用多层复合隔热材料项目可持续发展</w:t>
        </w:r>
        <w:r>
          <w:tab/>
        </w:r>
        <w:r>
          <w:fldChar w:fldCharType="begin"/>
        </w:r>
        <w:r>
          <w:instrText xml:space="preserve"> PAGEREF _Toc8839 \h </w:instrText>
        </w:r>
        <w:r>
          <w:fldChar w:fldCharType="separate"/>
        </w:r>
        <w:r>
          <w:t>15</w:t>
        </w:r>
        <w:r>
          <w:fldChar w:fldCharType="end"/>
        </w:r>
      </w:hyperlink>
    </w:p>
    <w:p>
      <w:pPr>
        <w:pStyle w:val="TOC2"/>
        <w:tabs>
          <w:tab w:val="right" w:leader="dot" w:pos="8306"/>
        </w:tabs>
      </w:pPr>
      <w:hyperlink w:anchor="_Toc17728" w:history="1">
        <w:r>
          <w:rPr>
            <w:rFonts w:ascii="仿宋" w:eastAsia="仿宋" w:hAnsi="仿宋" w:cs="仿宋" w:hint="eastAsia"/>
            <w:lang w:eastAsia="zh-CN"/>
          </w:rPr>
          <w:t>(一)、可持续战略与实践</w:t>
        </w:r>
        <w:r>
          <w:tab/>
        </w:r>
        <w:r>
          <w:fldChar w:fldCharType="begin"/>
        </w:r>
        <w:r>
          <w:instrText xml:space="preserve"> PAGEREF _Toc17728 \h </w:instrText>
        </w:r>
        <w:r>
          <w:fldChar w:fldCharType="separate"/>
        </w:r>
        <w:r>
          <w:t>15</w:t>
        </w:r>
        <w:r>
          <w:fldChar w:fldCharType="end"/>
        </w:r>
      </w:hyperlink>
    </w:p>
    <w:p>
      <w:pPr>
        <w:pStyle w:val="TOC2"/>
        <w:tabs>
          <w:tab w:val="right" w:leader="dot" w:pos="8306"/>
        </w:tabs>
      </w:pPr>
      <w:hyperlink w:anchor="_Toc1564" w:history="1">
        <w:r>
          <w:rPr>
            <w:rFonts w:ascii="仿宋" w:eastAsia="仿宋" w:hAnsi="仿宋" w:cs="仿宋" w:hint="eastAsia"/>
            <w:lang w:eastAsia="zh-CN"/>
          </w:rPr>
          <w:t>(二)、环保与社会责任</w:t>
        </w:r>
        <w:r>
          <w:tab/>
        </w:r>
        <w:r>
          <w:fldChar w:fldCharType="begin"/>
        </w:r>
        <w:r>
          <w:instrText xml:space="preserve"> PAGEREF _Toc1564 \h </w:instrText>
        </w:r>
        <w:r>
          <w:fldChar w:fldCharType="separate"/>
        </w:r>
        <w:r>
          <w:t>16</w:t>
        </w:r>
        <w:r>
          <w:fldChar w:fldCharType="end"/>
        </w:r>
      </w:hyperlink>
    </w:p>
    <w:p>
      <w:pPr>
        <w:pStyle w:val="TOC1"/>
        <w:tabs>
          <w:tab w:val="right" w:leader="dot" w:pos="8306"/>
        </w:tabs>
      </w:pPr>
      <w:hyperlink w:anchor="_Toc32093" w:history="1">
        <w:r>
          <w:rPr>
            <w:rFonts w:ascii="仿宋" w:eastAsia="仿宋" w:hAnsi="仿宋" w:cs="仿宋" w:hint="eastAsia"/>
            <w:lang w:eastAsia="zh-CN"/>
          </w:rPr>
          <w:t>五、排气管用多层复合隔热材料项目选址可行性分析</w:t>
        </w:r>
        <w:r>
          <w:tab/>
        </w:r>
        <w:r>
          <w:fldChar w:fldCharType="begin"/>
        </w:r>
        <w:r>
          <w:instrText xml:space="preserve"> PAGEREF _Toc32093 \h </w:instrText>
        </w:r>
        <w:r>
          <w:fldChar w:fldCharType="separate"/>
        </w:r>
        <w:r>
          <w:t>17</w:t>
        </w:r>
        <w:r>
          <w:fldChar w:fldCharType="end"/>
        </w:r>
      </w:hyperlink>
    </w:p>
    <w:p>
      <w:pPr>
        <w:pStyle w:val="TOC2"/>
        <w:tabs>
          <w:tab w:val="right" w:leader="dot" w:pos="8306"/>
        </w:tabs>
      </w:pPr>
      <w:hyperlink w:anchor="_Toc2887" w:history="1">
        <w:r>
          <w:rPr>
            <w:rFonts w:ascii="仿宋" w:eastAsia="仿宋" w:hAnsi="仿宋" w:cs="仿宋" w:hint="eastAsia"/>
            <w:lang w:eastAsia="zh-CN"/>
          </w:rPr>
          <w:t>(一)、排气管用多层复合隔热材料项目选址</w:t>
        </w:r>
        <w:r>
          <w:tab/>
        </w:r>
        <w:r>
          <w:fldChar w:fldCharType="begin"/>
        </w:r>
        <w:r>
          <w:instrText xml:space="preserve"> PAGEREF _Toc2887 \h </w:instrText>
        </w:r>
        <w:r>
          <w:fldChar w:fldCharType="separate"/>
        </w:r>
        <w:r>
          <w:t>17</w:t>
        </w:r>
        <w:r>
          <w:fldChar w:fldCharType="end"/>
        </w:r>
      </w:hyperlink>
    </w:p>
    <w:p>
      <w:pPr>
        <w:pStyle w:val="TOC2"/>
        <w:tabs>
          <w:tab w:val="right" w:leader="dot" w:pos="8306"/>
        </w:tabs>
      </w:pPr>
      <w:hyperlink w:anchor="_Toc25333" w:history="1">
        <w:r>
          <w:rPr>
            <w:rFonts w:ascii="仿宋" w:eastAsia="仿宋" w:hAnsi="仿宋" w:cs="仿宋" w:hint="eastAsia"/>
            <w:lang w:eastAsia="zh-CN"/>
          </w:rPr>
          <w:t>(二)、用地控制指标</w:t>
        </w:r>
        <w:r>
          <w:tab/>
        </w:r>
        <w:r>
          <w:fldChar w:fldCharType="begin"/>
        </w:r>
        <w:r>
          <w:instrText xml:space="preserve"> PAGEREF _Toc25333 \h </w:instrText>
        </w:r>
        <w:r>
          <w:fldChar w:fldCharType="separate"/>
        </w:r>
        <w:r>
          <w:t>17</w:t>
        </w:r>
        <w:r>
          <w:fldChar w:fldCharType="end"/>
        </w:r>
      </w:hyperlink>
    </w:p>
    <w:p>
      <w:pPr>
        <w:pStyle w:val="TOC2"/>
        <w:tabs>
          <w:tab w:val="right" w:leader="dot" w:pos="8306"/>
        </w:tabs>
      </w:pPr>
      <w:hyperlink w:anchor="_Toc602" w:history="1">
        <w:r>
          <w:rPr>
            <w:rFonts w:ascii="仿宋" w:eastAsia="仿宋" w:hAnsi="仿宋" w:cs="仿宋" w:hint="eastAsia"/>
            <w:lang w:eastAsia="zh-CN"/>
          </w:rPr>
          <w:t>(三)、节约用地措施</w:t>
        </w:r>
        <w:r>
          <w:tab/>
        </w:r>
        <w:r>
          <w:fldChar w:fldCharType="begin"/>
        </w:r>
        <w:r>
          <w:instrText xml:space="preserve"> PAGEREF _Toc602 \h </w:instrText>
        </w:r>
        <w:r>
          <w:fldChar w:fldCharType="separate"/>
        </w:r>
        <w:r>
          <w:t>19</w:t>
        </w:r>
        <w:r>
          <w:fldChar w:fldCharType="end"/>
        </w:r>
      </w:hyperlink>
    </w:p>
    <w:p>
      <w:pPr>
        <w:pStyle w:val="TOC2"/>
        <w:tabs>
          <w:tab w:val="right" w:leader="dot" w:pos="8306"/>
        </w:tabs>
      </w:pPr>
      <w:hyperlink w:anchor="_Toc28877" w:history="1">
        <w:r>
          <w:rPr>
            <w:rFonts w:ascii="仿宋" w:eastAsia="仿宋" w:hAnsi="仿宋" w:cs="仿宋" w:hint="eastAsia"/>
            <w:lang w:eastAsia="zh-CN"/>
          </w:rPr>
          <w:t>(四)、总图布置方案</w:t>
        </w:r>
        <w:r>
          <w:tab/>
        </w:r>
        <w:r>
          <w:fldChar w:fldCharType="begin"/>
        </w:r>
        <w:r>
          <w:instrText xml:space="preserve"> PAGEREF _Toc28877 \h </w:instrText>
        </w:r>
        <w:r>
          <w:fldChar w:fldCharType="separate"/>
        </w:r>
        <w:r>
          <w:t>20</w:t>
        </w:r>
        <w:r>
          <w:fldChar w:fldCharType="end"/>
        </w:r>
      </w:hyperlink>
    </w:p>
    <w:p>
      <w:pPr>
        <w:pStyle w:val="TOC2"/>
        <w:tabs>
          <w:tab w:val="right" w:leader="dot" w:pos="8306"/>
        </w:tabs>
      </w:pPr>
      <w:hyperlink w:anchor="_Toc16319" w:history="1">
        <w:r>
          <w:rPr>
            <w:rFonts w:ascii="仿宋" w:eastAsia="仿宋" w:hAnsi="仿宋" w:cs="仿宋" w:hint="eastAsia"/>
            <w:lang w:eastAsia="zh-CN"/>
          </w:rPr>
          <w:t>(五)、选址综合评价</w:t>
        </w:r>
        <w:r>
          <w:tab/>
        </w:r>
        <w:r>
          <w:fldChar w:fldCharType="begin"/>
        </w:r>
        <w:r>
          <w:instrText xml:space="preserve"> PAGEREF _Toc16319 \h </w:instrText>
        </w:r>
        <w:r>
          <w:fldChar w:fldCharType="separate"/>
        </w:r>
        <w:r>
          <w:t>21</w:t>
        </w:r>
        <w:r>
          <w:fldChar w:fldCharType="end"/>
        </w:r>
      </w:hyperlink>
    </w:p>
    <w:p>
      <w:pPr>
        <w:pStyle w:val="TOC1"/>
        <w:tabs>
          <w:tab w:val="right" w:leader="dot" w:pos="8306"/>
        </w:tabs>
      </w:pPr>
      <w:hyperlink w:anchor="_Toc17278" w:history="1">
        <w:r>
          <w:rPr>
            <w:rFonts w:ascii="仿宋" w:eastAsia="仿宋" w:hAnsi="仿宋" w:cs="仿宋" w:hint="eastAsia"/>
            <w:lang w:eastAsia="zh-CN"/>
          </w:rPr>
          <w:t>六、产品规划分析</w:t>
        </w:r>
        <w:r>
          <w:tab/>
        </w:r>
        <w:r>
          <w:fldChar w:fldCharType="begin"/>
        </w:r>
        <w:r>
          <w:instrText xml:space="preserve"> PAGEREF _Toc17278 \h </w:instrText>
        </w:r>
        <w:r>
          <w:fldChar w:fldCharType="separate"/>
        </w:r>
        <w:r>
          <w:t>23</w:t>
        </w:r>
        <w:r>
          <w:fldChar w:fldCharType="end"/>
        </w:r>
      </w:hyperlink>
    </w:p>
    <w:p>
      <w:pPr>
        <w:pStyle w:val="TOC2"/>
        <w:tabs>
          <w:tab w:val="right" w:leader="dot" w:pos="8306"/>
        </w:tabs>
      </w:pPr>
      <w:hyperlink w:anchor="_Toc26675" w:history="1">
        <w:r>
          <w:rPr>
            <w:rFonts w:ascii="仿宋" w:eastAsia="仿宋" w:hAnsi="仿宋" w:cs="仿宋" w:hint="eastAsia"/>
            <w:lang w:eastAsia="zh-CN"/>
          </w:rPr>
          <w:t>(一)、产品规划</w:t>
        </w:r>
        <w:r>
          <w:tab/>
        </w:r>
        <w:r>
          <w:fldChar w:fldCharType="begin"/>
        </w:r>
        <w:r>
          <w:instrText xml:space="preserve"> PAGEREF _Toc26675 \h </w:instrText>
        </w:r>
        <w:r>
          <w:fldChar w:fldCharType="separate"/>
        </w:r>
        <w:r>
          <w:t>23</w:t>
        </w:r>
        <w:r>
          <w:fldChar w:fldCharType="end"/>
        </w:r>
      </w:hyperlink>
    </w:p>
    <w:p>
      <w:pPr>
        <w:pStyle w:val="TOC2"/>
        <w:tabs>
          <w:tab w:val="right" w:leader="dot" w:pos="8306"/>
        </w:tabs>
      </w:pPr>
      <w:hyperlink w:anchor="_Toc9518" w:history="1">
        <w:r>
          <w:rPr>
            <w:rFonts w:ascii="仿宋" w:eastAsia="仿宋" w:hAnsi="仿宋" w:cs="仿宋" w:hint="eastAsia"/>
            <w:lang w:eastAsia="zh-CN"/>
          </w:rPr>
          <w:t>(二)、建设规模</w:t>
        </w:r>
        <w:r>
          <w:tab/>
        </w:r>
        <w:r>
          <w:fldChar w:fldCharType="begin"/>
        </w:r>
        <w:r>
          <w:instrText xml:space="preserve"> PAGEREF _Toc9518 \h </w:instrText>
        </w:r>
        <w:r>
          <w:fldChar w:fldCharType="separate"/>
        </w:r>
        <w:r>
          <w:t>23</w:t>
        </w:r>
        <w:r>
          <w:fldChar w:fldCharType="end"/>
        </w:r>
      </w:hyperlink>
    </w:p>
    <w:p>
      <w:pPr>
        <w:pStyle w:val="TOC1"/>
        <w:tabs>
          <w:tab w:val="right" w:leader="dot" w:pos="8306"/>
        </w:tabs>
      </w:pPr>
      <w:hyperlink w:anchor="_Toc31775" w:history="1">
        <w:r>
          <w:rPr>
            <w:rFonts w:ascii="仿宋" w:eastAsia="仿宋" w:hAnsi="仿宋" w:cs="仿宋" w:hint="eastAsia"/>
            <w:lang w:eastAsia="zh-CN"/>
          </w:rPr>
          <w:t>七、排气管用多层复合隔热材料项目社会影响</w:t>
        </w:r>
        <w:r>
          <w:tab/>
        </w:r>
        <w:r>
          <w:fldChar w:fldCharType="begin"/>
        </w:r>
        <w:r>
          <w:instrText xml:space="preserve"> PAGEREF _Toc31775 \h </w:instrText>
        </w:r>
        <w:r>
          <w:fldChar w:fldCharType="separate"/>
        </w:r>
        <w:r>
          <w:t>25</w:t>
        </w:r>
        <w:r>
          <w:fldChar w:fldCharType="end"/>
        </w:r>
      </w:hyperlink>
    </w:p>
    <w:p>
      <w:pPr>
        <w:pStyle w:val="TOC2"/>
        <w:tabs>
          <w:tab w:val="right" w:leader="dot" w:pos="8306"/>
        </w:tabs>
      </w:pPr>
      <w:hyperlink w:anchor="_Toc24598" w:history="1">
        <w:r>
          <w:rPr>
            <w:rFonts w:ascii="仿宋" w:eastAsia="仿宋" w:hAnsi="仿宋" w:cs="仿宋" w:hint="eastAsia"/>
            <w:lang w:eastAsia="zh-CN"/>
          </w:rPr>
          <w:t>(一)、社会责任与义务</w:t>
        </w:r>
        <w:r>
          <w:tab/>
        </w:r>
        <w:r>
          <w:fldChar w:fldCharType="begin"/>
        </w:r>
        <w:r>
          <w:instrText xml:space="preserve"> PAGEREF _Toc24598 \h </w:instrText>
        </w:r>
        <w:r>
          <w:fldChar w:fldCharType="separate"/>
        </w:r>
        <w:r>
          <w:t>25</w:t>
        </w:r>
        <w:r>
          <w:fldChar w:fldCharType="end"/>
        </w:r>
      </w:hyperlink>
    </w:p>
    <w:p>
      <w:pPr>
        <w:pStyle w:val="TOC2"/>
        <w:tabs>
          <w:tab w:val="right" w:leader="dot" w:pos="8306"/>
        </w:tabs>
      </w:pPr>
      <w:hyperlink w:anchor="_Toc640" w:history="1">
        <w:r>
          <w:rPr>
            <w:rFonts w:ascii="仿宋" w:eastAsia="仿宋" w:hAnsi="仿宋" w:cs="仿宋" w:hint="eastAsia"/>
            <w:lang w:eastAsia="zh-CN"/>
          </w:rPr>
          <w:t>(二)、社会参与与沟通</w:t>
        </w:r>
        <w:r>
          <w:tab/>
        </w:r>
        <w:r>
          <w:fldChar w:fldCharType="begin"/>
        </w:r>
        <w:r>
          <w:instrText xml:space="preserve"> PAGEREF _Toc640 \h </w:instrText>
        </w:r>
        <w:r>
          <w:fldChar w:fldCharType="separate"/>
        </w:r>
        <w:r>
          <w:t>26</w:t>
        </w:r>
        <w:r>
          <w:fldChar w:fldCharType="end"/>
        </w:r>
      </w:hyperlink>
    </w:p>
    <w:p>
      <w:pPr>
        <w:pStyle w:val="TOC1"/>
        <w:tabs>
          <w:tab w:val="right" w:leader="dot" w:pos="8306"/>
        </w:tabs>
      </w:pPr>
      <w:hyperlink w:anchor="_Toc22079" w:history="1">
        <w:r>
          <w:rPr>
            <w:rFonts w:ascii="仿宋" w:eastAsia="仿宋" w:hAnsi="仿宋" w:cs="仿宋" w:hint="eastAsia"/>
            <w:lang w:eastAsia="zh-CN"/>
          </w:rPr>
          <w:t>八、排气管用多层复合隔热材料项目人力资源管理</w:t>
        </w:r>
        <w:r>
          <w:tab/>
        </w:r>
        <w:r>
          <w:fldChar w:fldCharType="begin"/>
        </w:r>
        <w:r>
          <w:instrText xml:space="preserve"> PAGEREF _Toc22079 \h </w:instrText>
        </w:r>
        <w:r>
          <w:fldChar w:fldCharType="separate"/>
        </w:r>
        <w:r>
          <w:t>27</w:t>
        </w:r>
        <w:r>
          <w:fldChar w:fldCharType="end"/>
        </w:r>
      </w:hyperlink>
    </w:p>
    <w:p>
      <w:pPr>
        <w:pStyle w:val="TOC2"/>
        <w:tabs>
          <w:tab w:val="right" w:leader="dot" w:pos="8306"/>
        </w:tabs>
      </w:pPr>
      <w:hyperlink w:anchor="_Toc30776" w:history="1">
        <w:r>
          <w:rPr>
            <w:rFonts w:ascii="仿宋" w:eastAsia="仿宋" w:hAnsi="仿宋" w:cs="仿宋" w:hint="eastAsia"/>
            <w:lang w:eastAsia="zh-CN"/>
          </w:rPr>
          <w:t>(一)、建立健全的预算管理制度</w:t>
        </w:r>
        <w:r>
          <w:tab/>
        </w:r>
        <w:r>
          <w:fldChar w:fldCharType="begin"/>
        </w:r>
        <w:r>
          <w:instrText xml:space="preserve"> PAGEREF _Toc30776 \h </w:instrText>
        </w:r>
        <w:r>
          <w:fldChar w:fldCharType="separate"/>
        </w:r>
        <w:r>
          <w:t>27</w:t>
        </w:r>
        <w:r>
          <w:fldChar w:fldCharType="end"/>
        </w:r>
      </w:hyperlink>
    </w:p>
    <w:p>
      <w:pPr>
        <w:pStyle w:val="TOC2"/>
        <w:tabs>
          <w:tab w:val="right" w:leader="dot" w:pos="8306"/>
        </w:tabs>
      </w:pPr>
      <w:hyperlink w:anchor="_Toc4122" w:history="1">
        <w:r>
          <w:rPr>
            <w:rFonts w:ascii="仿宋" w:eastAsia="仿宋" w:hAnsi="仿宋" w:cs="仿宋" w:hint="eastAsia"/>
            <w:lang w:eastAsia="zh-CN"/>
          </w:rPr>
          <w:t>(二)、加强资金流动监控</w:t>
        </w:r>
        <w:r>
          <w:tab/>
        </w:r>
        <w:r>
          <w:fldChar w:fldCharType="begin"/>
        </w:r>
        <w:r>
          <w:instrText xml:space="preserve"> PAGEREF _Toc4122 \h </w:instrText>
        </w:r>
        <w:r>
          <w:fldChar w:fldCharType="separate"/>
        </w:r>
        <w:r>
          <w:t>29</w:t>
        </w:r>
        <w:r>
          <w:fldChar w:fldCharType="end"/>
        </w:r>
      </w:hyperlink>
    </w:p>
    <w:p>
      <w:pPr>
        <w:pStyle w:val="TOC2"/>
        <w:tabs>
          <w:tab w:val="right" w:leader="dot" w:pos="8306"/>
        </w:tabs>
      </w:pPr>
      <w:hyperlink w:anchor="_Toc3776" w:history="1">
        <w:r>
          <w:rPr>
            <w:rFonts w:ascii="仿宋" w:eastAsia="仿宋" w:hAnsi="仿宋" w:cs="仿宋" w:hint="eastAsia"/>
            <w:lang w:eastAsia="zh-CN"/>
          </w:rPr>
          <w:t>(三)、制定完善的风险控制机制</w:t>
        </w:r>
        <w:r>
          <w:tab/>
        </w:r>
        <w:r>
          <w:fldChar w:fldCharType="begin"/>
        </w:r>
        <w:r>
          <w:instrText xml:space="preserve"> PAGEREF _Toc3776 \h </w:instrText>
        </w:r>
        <w:r>
          <w:fldChar w:fldCharType="separate"/>
        </w:r>
        <w:r>
          <w:t>30</w:t>
        </w:r>
        <w:r>
          <w:fldChar w:fldCharType="end"/>
        </w:r>
      </w:hyperlink>
    </w:p>
    <w:p>
      <w:pPr>
        <w:pStyle w:val="TOC2"/>
        <w:tabs>
          <w:tab w:val="right" w:leader="dot" w:pos="8306"/>
        </w:tabs>
      </w:pPr>
      <w:hyperlink w:anchor="_Toc16603" w:history="1">
        <w:r>
          <w:rPr>
            <w:rFonts w:ascii="仿宋" w:eastAsia="仿宋" w:hAnsi="仿宋" w:cs="仿宋" w:hint="eastAsia"/>
            <w:lang w:eastAsia="zh-CN"/>
          </w:rPr>
          <w:t>(四)、优化成本管理</w:t>
        </w:r>
        <w:r>
          <w:tab/>
        </w:r>
        <w:r>
          <w:fldChar w:fldCharType="begin"/>
        </w:r>
        <w:r>
          <w:instrText xml:space="preserve"> PAGEREF _Toc16603 \h </w:instrText>
        </w:r>
        <w:r>
          <w:fldChar w:fldCharType="separate"/>
        </w:r>
        <w:r>
          <w:t>31</w:t>
        </w:r>
        <w:r>
          <w:fldChar w:fldCharType="end"/>
        </w:r>
      </w:hyperlink>
    </w:p>
    <w:p>
      <w:pPr>
        <w:pStyle w:val="TOC1"/>
        <w:tabs>
          <w:tab w:val="right" w:leader="dot" w:pos="8306"/>
        </w:tabs>
      </w:pPr>
      <w:hyperlink w:anchor="_Toc23954" w:history="1">
        <w:r>
          <w:rPr>
            <w:rFonts w:ascii="仿宋" w:eastAsia="仿宋" w:hAnsi="仿宋" w:cs="仿宋" w:hint="eastAsia"/>
            <w:lang w:eastAsia="zh-CN"/>
          </w:rPr>
          <w:t>九、排气管用多层复合隔热材料项目计划安排</w:t>
        </w:r>
        <w:r>
          <w:tab/>
        </w:r>
        <w:r>
          <w:fldChar w:fldCharType="begin"/>
        </w:r>
        <w:r>
          <w:instrText xml:space="preserve"> PAGEREF _Toc23954 \h </w:instrText>
        </w:r>
        <w:r>
          <w:fldChar w:fldCharType="separate"/>
        </w:r>
        <w:r>
          <w:t>33</w:t>
        </w:r>
        <w:r>
          <w:fldChar w:fldCharType="end"/>
        </w:r>
      </w:hyperlink>
    </w:p>
    <w:p>
      <w:pPr>
        <w:pStyle w:val="TOC2"/>
        <w:tabs>
          <w:tab w:val="right" w:leader="dot" w:pos="8306"/>
        </w:tabs>
      </w:pPr>
      <w:hyperlink w:anchor="_Toc30409" w:history="1">
        <w:r>
          <w:rPr>
            <w:rFonts w:ascii="仿宋" w:eastAsia="仿宋" w:hAnsi="仿宋" w:cs="仿宋" w:hint="eastAsia"/>
            <w:lang w:eastAsia="zh-CN"/>
          </w:rPr>
          <w:t>(一)、建设周期</w:t>
        </w:r>
        <w:r>
          <w:tab/>
        </w:r>
        <w:r>
          <w:fldChar w:fldCharType="begin"/>
        </w:r>
        <w:r>
          <w:instrText xml:space="preserve"> PAGEREF _Toc30409 \h </w:instrText>
        </w:r>
        <w:r>
          <w:fldChar w:fldCharType="separate"/>
        </w:r>
        <w:r>
          <w:t>33</w:t>
        </w:r>
        <w:r>
          <w:fldChar w:fldCharType="end"/>
        </w:r>
      </w:hyperlink>
    </w:p>
    <w:p>
      <w:pPr>
        <w:pStyle w:val="TOC2"/>
        <w:tabs>
          <w:tab w:val="right" w:leader="dot" w:pos="8306"/>
        </w:tabs>
      </w:pPr>
      <w:hyperlink w:anchor="_Toc966" w:history="1">
        <w:r>
          <w:rPr>
            <w:rFonts w:ascii="仿宋" w:eastAsia="仿宋" w:hAnsi="仿宋" w:cs="仿宋" w:hint="eastAsia"/>
            <w:lang w:eastAsia="zh-CN"/>
          </w:rPr>
          <w:t>(二)、建设进度</w:t>
        </w:r>
        <w:r>
          <w:tab/>
        </w:r>
        <w:r>
          <w:fldChar w:fldCharType="begin"/>
        </w:r>
        <w:r>
          <w:instrText xml:space="preserve"> PAGEREF _Toc966 \h </w:instrText>
        </w:r>
        <w:r>
          <w:fldChar w:fldCharType="separate"/>
        </w:r>
        <w:r>
          <w:t>34</w:t>
        </w:r>
        <w:r>
          <w:fldChar w:fldCharType="end"/>
        </w:r>
      </w:hyperlink>
    </w:p>
    <w:p>
      <w:pPr>
        <w:pStyle w:val="TOC2"/>
        <w:tabs>
          <w:tab w:val="right" w:leader="dot" w:pos="8306"/>
        </w:tabs>
      </w:pPr>
      <w:hyperlink w:anchor="_Toc7895" w:history="1">
        <w:r>
          <w:rPr>
            <w:rFonts w:ascii="仿宋" w:eastAsia="仿宋" w:hAnsi="仿宋" w:cs="仿宋" w:hint="eastAsia"/>
            <w:lang w:eastAsia="zh-CN"/>
          </w:rPr>
          <w:t>(三)、进度安排注意事项</w:t>
        </w:r>
        <w:r>
          <w:tab/>
        </w:r>
        <w:r>
          <w:fldChar w:fldCharType="begin"/>
        </w:r>
        <w:r>
          <w:instrText xml:space="preserve"> PAGEREF _Toc7895 \h </w:instrText>
        </w:r>
        <w:r>
          <w:fldChar w:fldCharType="separate"/>
        </w:r>
        <w:r>
          <w:t>35</w:t>
        </w:r>
        <w:r>
          <w:fldChar w:fldCharType="end"/>
        </w:r>
      </w:hyperlink>
    </w:p>
    <w:p>
      <w:pPr>
        <w:pStyle w:val="TOC2"/>
        <w:tabs>
          <w:tab w:val="right" w:leader="dot" w:pos="8306"/>
        </w:tabs>
      </w:pPr>
      <w:hyperlink w:anchor="_Toc25528" w:history="1">
        <w:r>
          <w:rPr>
            <w:rFonts w:ascii="仿宋" w:eastAsia="仿宋" w:hAnsi="仿宋" w:cs="仿宋" w:hint="eastAsia"/>
            <w:lang w:eastAsia="zh-CN"/>
          </w:rPr>
          <w:t>(四)、人力资源配置</w:t>
        </w:r>
        <w:r>
          <w:tab/>
        </w:r>
        <w:r>
          <w:fldChar w:fldCharType="begin"/>
        </w:r>
        <w:r>
          <w:instrText xml:space="preserve"> PAGEREF _Toc25528 \h </w:instrText>
        </w:r>
        <w:r>
          <w:fldChar w:fldCharType="separate"/>
        </w:r>
        <w:r>
          <w:t>37</w:t>
        </w:r>
        <w:r>
          <w:fldChar w:fldCharType="end"/>
        </w:r>
      </w:hyperlink>
    </w:p>
    <w:p>
      <w:pPr>
        <w:pStyle w:val="TOC1"/>
        <w:tabs>
          <w:tab w:val="right" w:leader="dot" w:pos="8306"/>
        </w:tabs>
      </w:pPr>
      <w:hyperlink w:anchor="_Toc32328" w:history="1">
        <w:r>
          <w:rPr>
            <w:rFonts w:ascii="仿宋" w:eastAsia="仿宋" w:hAnsi="仿宋" w:cs="仿宋" w:hint="eastAsia"/>
            <w:lang w:eastAsia="zh-CN"/>
          </w:rPr>
          <w:t>十、排气管用多层复合隔热材料项目技术管理</w:t>
        </w:r>
        <w:r>
          <w:tab/>
        </w:r>
        <w:r>
          <w:fldChar w:fldCharType="begin"/>
        </w:r>
        <w:r>
          <w:instrText xml:space="preserve"> PAGEREF _Toc32328 \h </w:instrText>
        </w:r>
        <w:r>
          <w:fldChar w:fldCharType="separate"/>
        </w:r>
        <w:r>
          <w:t>37</w:t>
        </w:r>
        <w:r>
          <w:fldChar w:fldCharType="end"/>
        </w:r>
      </w:hyperlink>
    </w:p>
    <w:p>
      <w:pPr>
        <w:pStyle w:val="TOC2"/>
        <w:tabs>
          <w:tab w:val="right" w:leader="dot" w:pos="8306"/>
        </w:tabs>
      </w:pPr>
      <w:hyperlink w:anchor="_Toc12463" w:history="1">
        <w:r>
          <w:rPr>
            <w:rFonts w:ascii="仿宋" w:eastAsia="仿宋" w:hAnsi="仿宋" w:cs="仿宋" w:hint="eastAsia"/>
            <w:lang w:eastAsia="zh-CN"/>
          </w:rPr>
          <w:t>(一)、技术方案选用方向</w:t>
        </w:r>
        <w:r>
          <w:tab/>
        </w:r>
        <w:r>
          <w:fldChar w:fldCharType="begin"/>
        </w:r>
        <w:r>
          <w:instrText xml:space="preserve"> PAGEREF _Toc12463 \h </w:instrText>
        </w:r>
        <w:r>
          <w:fldChar w:fldCharType="separate"/>
        </w:r>
        <w:r>
          <w:t>37</w:t>
        </w:r>
        <w:r>
          <w:fldChar w:fldCharType="end"/>
        </w:r>
      </w:hyperlink>
    </w:p>
    <w:p>
      <w:pPr>
        <w:pStyle w:val="TOC2"/>
        <w:tabs>
          <w:tab w:val="right" w:leader="dot" w:pos="8306"/>
        </w:tabs>
      </w:pPr>
      <w:hyperlink w:anchor="_Toc6698" w:history="1">
        <w:r>
          <w:rPr>
            <w:rFonts w:ascii="仿宋" w:eastAsia="仿宋" w:hAnsi="仿宋" w:cs="仿宋" w:hint="eastAsia"/>
            <w:lang w:eastAsia="zh-CN"/>
          </w:rPr>
          <w:t>(二)、工艺技术方案选用原则</w:t>
        </w:r>
        <w:r>
          <w:tab/>
        </w:r>
        <w:r>
          <w:fldChar w:fldCharType="begin"/>
        </w:r>
        <w:r>
          <w:instrText xml:space="preserve"> PAGEREF _Toc6698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1" w:history="1">
        <w:r>
          <w:rPr>
            <w:rFonts w:ascii="仿宋" w:eastAsia="仿宋" w:hAnsi="仿宋" w:cs="仿宋" w:hint="eastAsia"/>
            <w:lang w:eastAsia="zh-CN"/>
          </w:rPr>
          <w:t>(三)、工艺技术方案要求</w:t>
        </w:r>
        <w:r>
          <w:tab/>
        </w:r>
        <w:r>
          <w:fldChar w:fldCharType="begin"/>
        </w:r>
        <w:r>
          <w:instrText xml:space="preserve"> PAGEREF _Toc1751 \h </w:instrText>
        </w:r>
        <w:r>
          <w:fldChar w:fldCharType="separate"/>
        </w:r>
        <w:r>
          <w:t>42</w:t>
        </w:r>
        <w:r>
          <w:fldChar w:fldCharType="end"/>
        </w:r>
      </w:hyperlink>
    </w:p>
    <w:p>
      <w:pPr>
        <w:pStyle w:val="TOC1"/>
        <w:tabs>
          <w:tab w:val="right" w:leader="dot" w:pos="8306"/>
        </w:tabs>
      </w:pPr>
      <w:hyperlink w:anchor="_Toc1000" w:history="1">
        <w:r>
          <w:rPr>
            <w:rFonts w:ascii="仿宋" w:eastAsia="仿宋" w:hAnsi="仿宋" w:cs="仿宋" w:hint="eastAsia"/>
            <w:lang w:eastAsia="zh-CN"/>
          </w:rPr>
          <w:t>十一、生产安全保护</w:t>
        </w:r>
        <w:r>
          <w:tab/>
        </w:r>
        <w:r>
          <w:fldChar w:fldCharType="begin"/>
        </w:r>
        <w:r>
          <w:instrText xml:space="preserve"> PAGEREF _Toc1000 \h </w:instrText>
        </w:r>
        <w:r>
          <w:fldChar w:fldCharType="separate"/>
        </w:r>
        <w:r>
          <w:t>44</w:t>
        </w:r>
        <w:r>
          <w:fldChar w:fldCharType="end"/>
        </w:r>
      </w:hyperlink>
    </w:p>
    <w:p>
      <w:pPr>
        <w:pStyle w:val="TOC2"/>
        <w:tabs>
          <w:tab w:val="right" w:leader="dot" w:pos="8306"/>
        </w:tabs>
      </w:pPr>
      <w:hyperlink w:anchor="_Toc18455" w:history="1">
        <w:r>
          <w:rPr>
            <w:rFonts w:ascii="仿宋" w:eastAsia="仿宋" w:hAnsi="仿宋" w:cs="仿宋" w:hint="eastAsia"/>
            <w:lang w:eastAsia="zh-CN"/>
          </w:rPr>
          <w:t>(一)、消防安全</w:t>
        </w:r>
        <w:r>
          <w:tab/>
        </w:r>
        <w:r>
          <w:fldChar w:fldCharType="begin"/>
        </w:r>
        <w:r>
          <w:instrText xml:space="preserve"> PAGEREF _Toc18455 \h </w:instrText>
        </w:r>
        <w:r>
          <w:fldChar w:fldCharType="separate"/>
        </w:r>
        <w:r>
          <w:t>44</w:t>
        </w:r>
        <w:r>
          <w:fldChar w:fldCharType="end"/>
        </w:r>
      </w:hyperlink>
    </w:p>
    <w:p>
      <w:pPr>
        <w:pStyle w:val="TOC2"/>
        <w:tabs>
          <w:tab w:val="right" w:leader="dot" w:pos="8306"/>
        </w:tabs>
      </w:pPr>
      <w:hyperlink w:anchor="_Toc31568" w:history="1">
        <w:r>
          <w:rPr>
            <w:rFonts w:ascii="仿宋" w:eastAsia="仿宋" w:hAnsi="仿宋" w:cs="仿宋" w:hint="eastAsia"/>
            <w:lang w:eastAsia="zh-CN"/>
          </w:rPr>
          <w:t>(二)、防火防爆总图布置措施</w:t>
        </w:r>
        <w:r>
          <w:tab/>
        </w:r>
        <w:r>
          <w:fldChar w:fldCharType="begin"/>
        </w:r>
        <w:r>
          <w:instrText xml:space="preserve"> PAGEREF _Toc31568 \h </w:instrText>
        </w:r>
        <w:r>
          <w:fldChar w:fldCharType="separate"/>
        </w:r>
        <w:r>
          <w:t>46</w:t>
        </w:r>
        <w:r>
          <w:fldChar w:fldCharType="end"/>
        </w:r>
      </w:hyperlink>
    </w:p>
    <w:p>
      <w:pPr>
        <w:pStyle w:val="TOC2"/>
        <w:tabs>
          <w:tab w:val="right" w:leader="dot" w:pos="8306"/>
        </w:tabs>
      </w:pPr>
      <w:hyperlink w:anchor="_Toc3207" w:history="1">
        <w:r>
          <w:rPr>
            <w:rFonts w:ascii="仿宋" w:eastAsia="仿宋" w:hAnsi="仿宋" w:cs="仿宋" w:hint="eastAsia"/>
            <w:lang w:eastAsia="zh-CN"/>
          </w:rPr>
          <w:t>(三)、自然灾害防范措施</w:t>
        </w:r>
        <w:r>
          <w:tab/>
        </w:r>
        <w:r>
          <w:fldChar w:fldCharType="begin"/>
        </w:r>
        <w:r>
          <w:instrText xml:space="preserve"> PAGEREF _Toc3207 \h </w:instrText>
        </w:r>
        <w:r>
          <w:fldChar w:fldCharType="separate"/>
        </w:r>
        <w:r>
          <w:t>47</w:t>
        </w:r>
        <w:r>
          <w:fldChar w:fldCharType="end"/>
        </w:r>
      </w:hyperlink>
    </w:p>
    <w:p>
      <w:pPr>
        <w:pStyle w:val="TOC2"/>
        <w:tabs>
          <w:tab w:val="right" w:leader="dot" w:pos="8306"/>
        </w:tabs>
      </w:pPr>
      <w:hyperlink w:anchor="_Toc6572" w:history="1">
        <w:r>
          <w:rPr>
            <w:rFonts w:ascii="仿宋" w:eastAsia="仿宋" w:hAnsi="仿宋" w:cs="仿宋" w:hint="eastAsia"/>
            <w:lang w:eastAsia="zh-CN"/>
          </w:rPr>
          <w:t>(四)、安全色及安全标志使用要求</w:t>
        </w:r>
        <w:r>
          <w:tab/>
        </w:r>
        <w:r>
          <w:fldChar w:fldCharType="begin"/>
        </w:r>
        <w:r>
          <w:instrText xml:space="preserve"> PAGEREF _Toc6572 \h </w:instrText>
        </w:r>
        <w:r>
          <w:fldChar w:fldCharType="separate"/>
        </w:r>
        <w:r>
          <w:t>48</w:t>
        </w:r>
        <w:r>
          <w:fldChar w:fldCharType="end"/>
        </w:r>
      </w:hyperlink>
    </w:p>
    <w:p>
      <w:pPr>
        <w:pStyle w:val="TOC2"/>
        <w:tabs>
          <w:tab w:val="right" w:leader="dot" w:pos="8306"/>
        </w:tabs>
      </w:pPr>
      <w:hyperlink w:anchor="_Toc11149" w:history="1">
        <w:r>
          <w:rPr>
            <w:rFonts w:ascii="仿宋" w:eastAsia="仿宋" w:hAnsi="仿宋" w:cs="仿宋" w:hint="eastAsia"/>
            <w:lang w:eastAsia="zh-CN"/>
          </w:rPr>
          <w:t>(五)、防尘防毒措施</w:t>
        </w:r>
        <w:r>
          <w:tab/>
        </w:r>
        <w:r>
          <w:fldChar w:fldCharType="begin"/>
        </w:r>
        <w:r>
          <w:instrText xml:space="preserve"> PAGEREF _Toc11149 \h </w:instrText>
        </w:r>
        <w:r>
          <w:fldChar w:fldCharType="separate"/>
        </w:r>
        <w:r>
          <w:t>49</w:t>
        </w:r>
        <w:r>
          <w:fldChar w:fldCharType="end"/>
        </w:r>
      </w:hyperlink>
    </w:p>
    <w:p>
      <w:pPr>
        <w:pStyle w:val="TOC2"/>
        <w:tabs>
          <w:tab w:val="right" w:leader="dot" w:pos="8306"/>
        </w:tabs>
      </w:pPr>
      <w:hyperlink w:anchor="_Toc5872" w:history="1">
        <w:r>
          <w:rPr>
            <w:rFonts w:ascii="仿宋" w:eastAsia="仿宋" w:hAnsi="仿宋" w:cs="仿宋" w:hint="eastAsia"/>
            <w:lang w:eastAsia="zh-CN"/>
          </w:rPr>
          <w:t>(六)、防静电、触电防护及防雷措施</w:t>
        </w:r>
        <w:r>
          <w:tab/>
        </w:r>
        <w:r>
          <w:fldChar w:fldCharType="begin"/>
        </w:r>
        <w:r>
          <w:instrText xml:space="preserve"> PAGEREF _Toc5872 \h </w:instrText>
        </w:r>
        <w:r>
          <w:fldChar w:fldCharType="separate"/>
        </w:r>
        <w:r>
          <w:t>50</w:t>
        </w:r>
        <w:r>
          <w:fldChar w:fldCharType="end"/>
        </w:r>
      </w:hyperlink>
    </w:p>
    <w:p>
      <w:pPr>
        <w:pStyle w:val="TOC2"/>
        <w:tabs>
          <w:tab w:val="right" w:leader="dot" w:pos="8306"/>
        </w:tabs>
      </w:pPr>
      <w:hyperlink w:anchor="_Toc19177" w:history="1">
        <w:r>
          <w:rPr>
            <w:rFonts w:ascii="仿宋" w:eastAsia="仿宋" w:hAnsi="仿宋" w:cs="仿宋" w:hint="eastAsia"/>
            <w:lang w:eastAsia="zh-CN"/>
          </w:rPr>
          <w:t>(七)、机械设备安全保障措施</w:t>
        </w:r>
        <w:r>
          <w:tab/>
        </w:r>
        <w:r>
          <w:fldChar w:fldCharType="begin"/>
        </w:r>
        <w:r>
          <w:instrText xml:space="preserve"> PAGEREF _Toc19177 \h </w:instrText>
        </w:r>
        <w:r>
          <w:fldChar w:fldCharType="separate"/>
        </w:r>
        <w:r>
          <w:t>51</w:t>
        </w:r>
        <w:r>
          <w:fldChar w:fldCharType="end"/>
        </w:r>
      </w:hyperlink>
    </w:p>
    <w:p>
      <w:pPr>
        <w:pStyle w:val="TOC1"/>
        <w:tabs>
          <w:tab w:val="right" w:leader="dot" w:pos="8306"/>
        </w:tabs>
      </w:pPr>
      <w:hyperlink w:anchor="_Toc262" w:history="1">
        <w:r>
          <w:rPr>
            <w:rFonts w:ascii="仿宋" w:eastAsia="仿宋" w:hAnsi="仿宋" w:cs="仿宋" w:hint="eastAsia"/>
            <w:lang w:eastAsia="zh-CN"/>
          </w:rPr>
          <w:t>十二、排气管用多层复合隔热材料项目财务管理</w:t>
        </w:r>
        <w:r>
          <w:tab/>
        </w:r>
        <w:r>
          <w:fldChar w:fldCharType="begin"/>
        </w:r>
        <w:r>
          <w:instrText xml:space="preserve"> PAGEREF _Toc262 \h </w:instrText>
        </w:r>
        <w:r>
          <w:fldChar w:fldCharType="separate"/>
        </w:r>
        <w:r>
          <w:t>53</w:t>
        </w:r>
        <w:r>
          <w:fldChar w:fldCharType="end"/>
        </w:r>
      </w:hyperlink>
    </w:p>
    <w:p>
      <w:pPr>
        <w:pStyle w:val="TOC2"/>
        <w:tabs>
          <w:tab w:val="right" w:leader="dot" w:pos="8306"/>
        </w:tabs>
      </w:pPr>
      <w:hyperlink w:anchor="_Toc2883" w:history="1">
        <w:r>
          <w:rPr>
            <w:rFonts w:ascii="仿宋" w:eastAsia="仿宋" w:hAnsi="仿宋" w:cs="仿宋" w:hint="eastAsia"/>
            <w:lang w:eastAsia="zh-CN"/>
          </w:rPr>
          <w:t>(一)、资金需求大</w:t>
        </w:r>
        <w:r>
          <w:tab/>
        </w:r>
        <w:r>
          <w:fldChar w:fldCharType="begin"/>
        </w:r>
        <w:r>
          <w:instrText xml:space="preserve"> PAGEREF _Toc2883 \h </w:instrText>
        </w:r>
        <w:r>
          <w:fldChar w:fldCharType="separate"/>
        </w:r>
        <w:r>
          <w:t>53</w:t>
        </w:r>
        <w:r>
          <w:fldChar w:fldCharType="end"/>
        </w:r>
      </w:hyperlink>
    </w:p>
    <w:p>
      <w:pPr>
        <w:pStyle w:val="TOC2"/>
        <w:tabs>
          <w:tab w:val="right" w:leader="dot" w:pos="8306"/>
        </w:tabs>
      </w:pPr>
      <w:hyperlink w:anchor="_Toc16060" w:history="1">
        <w:r>
          <w:rPr>
            <w:rFonts w:ascii="仿宋" w:eastAsia="仿宋" w:hAnsi="仿宋" w:cs="仿宋" w:hint="eastAsia"/>
            <w:lang w:eastAsia="zh-CN"/>
          </w:rPr>
          <w:t>(二)、研发周期长</w:t>
        </w:r>
        <w:r>
          <w:tab/>
        </w:r>
        <w:r>
          <w:fldChar w:fldCharType="begin"/>
        </w:r>
        <w:r>
          <w:instrText xml:space="preserve"> PAGEREF _Toc16060 \h </w:instrText>
        </w:r>
        <w:r>
          <w:fldChar w:fldCharType="separate"/>
        </w:r>
        <w:r>
          <w:t>54</w:t>
        </w:r>
        <w:r>
          <w:fldChar w:fldCharType="end"/>
        </w:r>
      </w:hyperlink>
    </w:p>
    <w:p>
      <w:pPr>
        <w:pStyle w:val="TOC2"/>
        <w:tabs>
          <w:tab w:val="right" w:leader="dot" w:pos="8306"/>
        </w:tabs>
      </w:pPr>
      <w:hyperlink w:anchor="_Toc26098" w:history="1">
        <w:r>
          <w:rPr>
            <w:rFonts w:ascii="仿宋" w:eastAsia="仿宋" w:hAnsi="仿宋" w:cs="仿宋" w:hint="eastAsia"/>
            <w:lang w:eastAsia="zh-CN"/>
          </w:rPr>
          <w:t>(三)、市场风险大</w:t>
        </w:r>
        <w:r>
          <w:tab/>
        </w:r>
        <w:r>
          <w:fldChar w:fldCharType="begin"/>
        </w:r>
        <w:r>
          <w:instrText xml:space="preserve"> PAGEREF _Toc26098 \h </w:instrText>
        </w:r>
        <w:r>
          <w:fldChar w:fldCharType="separate"/>
        </w:r>
        <w:r>
          <w:t>55</w:t>
        </w:r>
        <w:r>
          <w:fldChar w:fldCharType="end"/>
        </w:r>
      </w:hyperlink>
    </w:p>
    <w:p>
      <w:pPr>
        <w:pStyle w:val="TOC2"/>
        <w:tabs>
          <w:tab w:val="right" w:leader="dot" w:pos="8306"/>
        </w:tabs>
      </w:pPr>
      <w:hyperlink w:anchor="_Toc17122" w:history="1">
        <w:r>
          <w:rPr>
            <w:rFonts w:ascii="仿宋" w:eastAsia="仿宋" w:hAnsi="仿宋" w:cs="仿宋" w:hint="eastAsia"/>
            <w:lang w:eastAsia="zh-CN"/>
          </w:rPr>
          <w:t>(四)、利润率高</w:t>
        </w:r>
        <w:r>
          <w:tab/>
        </w:r>
        <w:r>
          <w:fldChar w:fldCharType="begin"/>
        </w:r>
        <w:r>
          <w:instrText xml:space="preserve"> PAGEREF _Toc17122 \h </w:instrText>
        </w:r>
        <w:r>
          <w:fldChar w:fldCharType="separate"/>
        </w:r>
        <w:r>
          <w:t>58</w:t>
        </w:r>
        <w:r>
          <w:fldChar w:fldCharType="end"/>
        </w:r>
      </w:hyperlink>
    </w:p>
    <w:p>
      <w:pPr>
        <w:pStyle w:val="TOC1"/>
        <w:tabs>
          <w:tab w:val="right" w:leader="dot" w:pos="8306"/>
        </w:tabs>
      </w:pPr>
      <w:hyperlink w:anchor="_Toc11786" w:history="1">
        <w:r>
          <w:rPr>
            <w:rFonts w:ascii="仿宋" w:eastAsia="仿宋" w:hAnsi="仿宋" w:cs="仿宋" w:hint="eastAsia"/>
            <w:lang w:eastAsia="zh-CN"/>
          </w:rPr>
          <w:t>十三、排气管用多层复合隔热材料项目实施时间节点</w:t>
        </w:r>
        <w:r>
          <w:tab/>
        </w:r>
        <w:r>
          <w:fldChar w:fldCharType="begin"/>
        </w:r>
        <w:r>
          <w:instrText xml:space="preserve"> PAGEREF _Toc11786 \h </w:instrText>
        </w:r>
        <w:r>
          <w:fldChar w:fldCharType="separate"/>
        </w:r>
        <w:r>
          <w:t>61</w:t>
        </w:r>
        <w:r>
          <w:fldChar w:fldCharType="end"/>
        </w:r>
      </w:hyperlink>
    </w:p>
    <w:p>
      <w:pPr>
        <w:pStyle w:val="TOC2"/>
        <w:tabs>
          <w:tab w:val="right" w:leader="dot" w:pos="8306"/>
        </w:tabs>
      </w:pPr>
      <w:hyperlink w:anchor="_Toc14744" w:history="1">
        <w:r>
          <w:rPr>
            <w:rFonts w:ascii="仿宋" w:eastAsia="仿宋" w:hAnsi="仿宋" w:cs="仿宋" w:hint="eastAsia"/>
            <w:lang w:eastAsia="zh-CN"/>
          </w:rPr>
          <w:t>(一)、排气管用多层复合隔热材料项目启动阶段时间节点</w:t>
        </w:r>
        <w:r>
          <w:tab/>
        </w:r>
        <w:r>
          <w:fldChar w:fldCharType="begin"/>
        </w:r>
        <w:r>
          <w:instrText xml:space="preserve"> PAGEREF _Toc14744 \h </w:instrText>
        </w:r>
        <w:r>
          <w:fldChar w:fldCharType="separate"/>
        </w:r>
        <w:r>
          <w:t>61</w:t>
        </w:r>
        <w:r>
          <w:fldChar w:fldCharType="end"/>
        </w:r>
      </w:hyperlink>
    </w:p>
    <w:p>
      <w:pPr>
        <w:pStyle w:val="TOC2"/>
        <w:tabs>
          <w:tab w:val="right" w:leader="dot" w:pos="8306"/>
        </w:tabs>
      </w:pPr>
      <w:hyperlink w:anchor="_Toc30470" w:history="1">
        <w:r>
          <w:rPr>
            <w:rFonts w:ascii="仿宋" w:eastAsia="仿宋" w:hAnsi="仿宋" w:cs="仿宋" w:hint="eastAsia"/>
            <w:lang w:eastAsia="zh-CN"/>
          </w:rPr>
          <w:t>(二)、排气管用多层复合隔热材料项目执行阶段时间节点</w:t>
        </w:r>
        <w:r>
          <w:tab/>
        </w:r>
        <w:r>
          <w:fldChar w:fldCharType="begin"/>
        </w:r>
        <w:r>
          <w:instrText xml:space="preserve"> PAGEREF _Toc30470 \h </w:instrText>
        </w:r>
        <w:r>
          <w:fldChar w:fldCharType="separate"/>
        </w:r>
        <w:r>
          <w:t>62</w:t>
        </w:r>
        <w:r>
          <w:fldChar w:fldCharType="end"/>
        </w:r>
      </w:hyperlink>
    </w:p>
    <w:p>
      <w:pPr>
        <w:pStyle w:val="TOC2"/>
        <w:tabs>
          <w:tab w:val="right" w:leader="dot" w:pos="8306"/>
        </w:tabs>
      </w:pPr>
      <w:hyperlink w:anchor="_Toc2277" w:history="1">
        <w:r>
          <w:rPr>
            <w:rFonts w:ascii="仿宋" w:eastAsia="仿宋" w:hAnsi="仿宋" w:cs="仿宋" w:hint="eastAsia"/>
            <w:lang w:eastAsia="zh-CN"/>
          </w:rPr>
          <w:t>(三)、排气管用多层复合隔热材料项目完成阶段时间节点</w:t>
        </w:r>
        <w:r>
          <w:tab/>
        </w:r>
        <w:r>
          <w:fldChar w:fldCharType="begin"/>
        </w:r>
        <w:r>
          <w:instrText xml:space="preserve"> PAGEREF _Toc2277 \h </w:instrText>
        </w:r>
        <w:r>
          <w:fldChar w:fldCharType="separate"/>
        </w:r>
        <w:r>
          <w:t>63</w:t>
        </w:r>
        <w:r>
          <w:fldChar w:fldCharType="end"/>
        </w:r>
      </w:hyperlink>
    </w:p>
    <w:p>
      <w:pPr>
        <w:pStyle w:val="TOC1"/>
        <w:tabs>
          <w:tab w:val="right" w:leader="dot" w:pos="8306"/>
        </w:tabs>
      </w:pPr>
      <w:hyperlink w:anchor="_Toc30078" w:history="1">
        <w:r>
          <w:rPr>
            <w:rFonts w:ascii="仿宋" w:eastAsia="仿宋" w:hAnsi="仿宋" w:cs="仿宋" w:hint="eastAsia"/>
            <w:lang w:eastAsia="zh-CN"/>
          </w:rPr>
          <w:t>十四、供应链管理</w:t>
        </w:r>
        <w:r>
          <w:tab/>
        </w:r>
        <w:r>
          <w:fldChar w:fldCharType="begin"/>
        </w:r>
        <w:r>
          <w:instrText xml:space="preserve"> PAGEREF _Toc30078 \h </w:instrText>
        </w:r>
        <w:r>
          <w:fldChar w:fldCharType="separate"/>
        </w:r>
        <w:r>
          <w:t>64</w:t>
        </w:r>
        <w:r>
          <w:fldChar w:fldCharType="end"/>
        </w:r>
      </w:hyperlink>
    </w:p>
    <w:p>
      <w:pPr>
        <w:pStyle w:val="TOC2"/>
        <w:tabs>
          <w:tab w:val="right" w:leader="dot" w:pos="8306"/>
        </w:tabs>
      </w:pPr>
      <w:hyperlink w:anchor="_Toc1791" w:history="1">
        <w:r>
          <w:rPr>
            <w:rFonts w:ascii="仿宋" w:eastAsia="仿宋" w:hAnsi="仿宋" w:cs="仿宋" w:hint="eastAsia"/>
            <w:lang w:eastAsia="zh-CN"/>
          </w:rPr>
          <w:t>(一)、供应链战略规划</w:t>
        </w:r>
        <w:r>
          <w:tab/>
        </w:r>
        <w:r>
          <w:fldChar w:fldCharType="begin"/>
        </w:r>
        <w:r>
          <w:instrText xml:space="preserve"> PAGEREF _Toc1791 \h </w:instrText>
        </w:r>
        <w:r>
          <w:fldChar w:fldCharType="separate"/>
        </w:r>
        <w:r>
          <w:t>64</w:t>
        </w:r>
        <w:r>
          <w:fldChar w:fldCharType="end"/>
        </w:r>
      </w:hyperlink>
    </w:p>
    <w:p>
      <w:pPr>
        <w:pStyle w:val="TOC2"/>
        <w:tabs>
          <w:tab w:val="right" w:leader="dot" w:pos="8306"/>
        </w:tabs>
      </w:pPr>
      <w:hyperlink w:anchor="_Toc21193" w:history="1">
        <w:r>
          <w:rPr>
            <w:rFonts w:ascii="仿宋" w:eastAsia="仿宋" w:hAnsi="仿宋" w:cs="仿宋" w:hint="eastAsia"/>
            <w:lang w:eastAsia="zh-CN"/>
          </w:rPr>
          <w:t>(二)、供应商选择与合作</w:t>
        </w:r>
        <w:r>
          <w:tab/>
        </w:r>
        <w:r>
          <w:fldChar w:fldCharType="begin"/>
        </w:r>
        <w:r>
          <w:instrText xml:space="preserve"> PAGEREF _Toc21193 \h </w:instrText>
        </w:r>
        <w:r>
          <w:fldChar w:fldCharType="separate"/>
        </w:r>
        <w:r>
          <w:t>66</w:t>
        </w:r>
        <w:r>
          <w:fldChar w:fldCharType="end"/>
        </w:r>
      </w:hyperlink>
    </w:p>
    <w:p>
      <w:pPr>
        <w:pStyle w:val="TOC2"/>
        <w:tabs>
          <w:tab w:val="right" w:leader="dot" w:pos="8306"/>
        </w:tabs>
      </w:pPr>
      <w:hyperlink w:anchor="_Toc7159" w:history="1">
        <w:r>
          <w:rPr>
            <w:rFonts w:ascii="仿宋" w:eastAsia="仿宋" w:hAnsi="仿宋" w:cs="仿宋" w:hint="eastAsia"/>
            <w:lang w:eastAsia="zh-CN"/>
          </w:rPr>
          <w:t>(三)、物流与库存管理</w:t>
        </w:r>
        <w:r>
          <w:tab/>
        </w:r>
        <w:r>
          <w:fldChar w:fldCharType="begin"/>
        </w:r>
        <w:r>
          <w:instrText xml:space="preserve"> PAGEREF _Toc7159 \h </w:instrText>
        </w:r>
        <w:r>
          <w:fldChar w:fldCharType="separate"/>
        </w:r>
        <w:r>
          <w:t>67</w:t>
        </w:r>
        <w:r>
          <w:fldChar w:fldCharType="end"/>
        </w:r>
      </w:hyperlink>
    </w:p>
    <w:p>
      <w:pPr>
        <w:pStyle w:val="TOC1"/>
        <w:tabs>
          <w:tab w:val="right" w:leader="dot" w:pos="8306"/>
        </w:tabs>
      </w:pPr>
      <w:hyperlink w:anchor="_Toc29310" w:history="1">
        <w:r>
          <w:rPr>
            <w:rFonts w:ascii="仿宋" w:eastAsia="仿宋" w:hAnsi="仿宋" w:cs="仿宋" w:hint="eastAsia"/>
            <w:lang w:eastAsia="zh-CN"/>
          </w:rPr>
          <w:t>十五、风险识别与分类</w:t>
        </w:r>
        <w:r>
          <w:tab/>
        </w:r>
        <w:r>
          <w:fldChar w:fldCharType="begin"/>
        </w:r>
        <w:r>
          <w:instrText xml:space="preserve"> PAGEREF _Toc29310 \h </w:instrText>
        </w:r>
        <w:r>
          <w:fldChar w:fldCharType="separate"/>
        </w:r>
        <w:r>
          <w:t>69</w:t>
        </w:r>
        <w:r>
          <w:fldChar w:fldCharType="end"/>
        </w:r>
      </w:hyperlink>
    </w:p>
    <w:p>
      <w:pPr>
        <w:pStyle w:val="TOC2"/>
        <w:tabs>
          <w:tab w:val="right" w:leader="dot" w:pos="8306"/>
        </w:tabs>
      </w:pPr>
      <w:hyperlink w:anchor="_Toc29091" w:history="1">
        <w:r>
          <w:rPr>
            <w:rFonts w:ascii="仿宋" w:eastAsia="仿宋" w:hAnsi="仿宋" w:cs="仿宋" w:hint="eastAsia"/>
            <w:lang w:eastAsia="zh-CN"/>
          </w:rPr>
          <w:t>(一)、风险识别</w:t>
        </w:r>
        <w:r>
          <w:tab/>
        </w:r>
        <w:r>
          <w:fldChar w:fldCharType="begin"/>
        </w:r>
        <w:r>
          <w:instrText xml:space="preserve"> PAGEREF _Toc29091 \h </w:instrText>
        </w:r>
        <w:r>
          <w:fldChar w:fldCharType="separate"/>
        </w:r>
        <w:r>
          <w:t>69</w:t>
        </w:r>
        <w:r>
          <w:fldChar w:fldCharType="end"/>
        </w:r>
      </w:hyperlink>
    </w:p>
    <w:p>
      <w:pPr>
        <w:pStyle w:val="TOC2"/>
        <w:tabs>
          <w:tab w:val="right" w:leader="dot" w:pos="8306"/>
        </w:tabs>
      </w:pPr>
      <w:hyperlink w:anchor="_Toc24882" w:history="1">
        <w:r>
          <w:rPr>
            <w:rFonts w:ascii="仿宋" w:eastAsia="仿宋" w:hAnsi="仿宋" w:cs="仿宋" w:hint="eastAsia"/>
            <w:lang w:eastAsia="zh-CN"/>
          </w:rPr>
          <w:t>(二)、风险分类</w:t>
        </w:r>
        <w:r>
          <w:tab/>
        </w:r>
        <w:r>
          <w:fldChar w:fldCharType="begin"/>
        </w:r>
        <w:r>
          <w:instrText xml:space="preserve"> PAGEREF _Toc24882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12"/>
      <w:r>
        <w:rPr>
          <w:rFonts w:ascii="仿宋" w:eastAsia="仿宋" w:hAnsi="仿宋" w:cs="仿宋" w:hint="eastAsia"/>
          <w:sz w:val="28"/>
          <w:lang w:eastAsia="zh-CN"/>
        </w:rPr>
        <w:t>一、排气管用多层复合隔热材料项目概论</w:t>
      </w:r>
      <w:bookmarkEnd w:id="2"/>
    </w:p>
    <w:p>
      <w:pPr>
        <w:pStyle w:val="Heading2"/>
        <w:rPr>
          <w:rFonts w:ascii="仿宋" w:eastAsia="仿宋" w:hAnsi="仿宋" w:cs="仿宋" w:hint="eastAsia"/>
          <w:lang w:eastAsia="zh-CN"/>
        </w:rPr>
      </w:pPr>
      <w:bookmarkStart w:id="3" w:name="_Toc26235"/>
      <w:r>
        <w:rPr>
          <w:rFonts w:ascii="仿宋" w:eastAsia="仿宋" w:hAnsi="仿宋" w:cs="仿宋" w:hint="eastAsia"/>
          <w:lang w:eastAsia="zh-CN"/>
        </w:rPr>
        <w:t>(一)、排气管用多层复合隔热材料项目概况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起源追溯至对市场的深入洞察。市场的不断演变与变革为排气管用多层复合隔热材料项目提供了难得的机遇。当前市场存在的需求缺口和变革的大环境共同构成了排气管用多层复合隔热材料项目的背景。这个排气管用多层复合隔热材料项目旨在充分利用市场机遇，填补行业中尚未满足的需求，为客户提供全新的解决方案。市场的变革和需求的增长使得这个排气管用多层复合隔热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排气管用多层复合隔热材料项目名称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正式命名为排气管用多层复合隔热材料。这个名称不仅仅是一个标识，更代表了排气管用多层复合隔热材料项目的核心理念和愿景。它蕴含着排气管用多层复合隔热材料项目所要解决问题的关键字，具有强烈的表达和辨识度，为排气管用多层复合隔热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排气管用多层复合隔热材料项目目标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核心目标是提供一种全新、高效的解决方案，满足客户日益增长的需求。排气管用多层复合隔热材料项目追求的不仅仅是满足市场需求，更是在市场中获得卓越的竞争优势。通过不断提升产品或服务的质量和创新水平，排气管用多层复合隔热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排气管用多层复合隔热材料项目范围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全面涵盖了产品研发、制造、市场推广和售后服务，确保从产品设计到最终用户体验的全方位关注。这一全面的排气管用多层复合隔热材料项目范围是为了确保排气管用多层复合隔热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排气管用多层复合隔热材料项目时间表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计划在未来18个月内完成，包括研发、测试、市场试点和正式推出等不同阶段。这个时间表的合理设计是为了确保排气管用多层复合隔热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排气管用多层复合隔热材料项目预算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总预算估算为XX百万美元，主要分配在研发、市场推广、人员培训和运营等方面。这一充足的预算为排气管用多层复合隔热材料项目提供了充足的资源，确保排气管用多层复合隔热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排气管用多层复合隔热材料项目风险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可能面临的风险包括市场接受度低、技术难题、竞争激烈等。排气管用多层复合隔热材料项目团队已经制定了相应的风险应对计划，通过前瞻性的风险管理，确保排气管用多层复合隔热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排气管用多层复合隔热材料项目团队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汇聚了一支经验丰富、多领域专业素养的核心团队，确保排气管用多层复合隔热材料项目在各个方面都能拥有高水平的执行力。团队的协同作战是排气管用多层复合隔热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排气管用多层复合隔热材料项目背景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排气管用多层复合隔热材料项目的背景根植于市场对更高效、创新产品的渴望，同时也受到科技发展对行业格局的深刻改变的影响。这为排气管用多层复合隔热材料项目提供了广阔的发展空间和市场需求。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排气管用多层复合隔热材料项目现状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截至目前，排气管用多层复合隔热材料项目已完成市场调研和技术验证，取得了初步的成功。这为排气管用多层复合隔热材料项目在未来的发展奠定了坚实的基础，为更远大的目标打下了坚实的基石。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243"/>
      <w:r>
        <w:rPr>
          <w:rFonts w:ascii="仿宋" w:eastAsia="仿宋" w:hAnsi="仿宋" w:cs="仿宋" w:hint="eastAsia"/>
          <w:sz w:val="28"/>
          <w:lang w:eastAsia="zh-CN"/>
        </w:rPr>
        <w:t>(二)、排气管用多层复合隔热材料项目目标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排气管用多层复合隔热材料项目首要业务目标是在市场中占据有利地位，实现产品/服务的成功推广和销售。通过不断提升产品质量、创新性，排气管用多层复合隔热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排气管用多层复合隔热材料项目着眼于技术创新。通过持续的研发和技术升级，排气管用多层复合隔热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排气管用多层复合隔热材料项目设定了客户满意度目标。通过提供卓越的产品质量和优质的客户服务，排气管用多层复合隔热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注重社会责任和可持续发展。通过实施环保、社会责任排气管用多层复合隔热材料项目，排气管用多层复合隔热材料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排气管用多层复合隔热材料项目的团队是实现目标的核心驱动力。因此，排气管用多层复合隔热材料项目设定了团队发展目标，包括提升团队成员的专业技能、培养领导力，以及搭建协同高效的团队工作氛围。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956"/>
      <w:r>
        <w:rPr>
          <w:rFonts w:ascii="仿宋" w:eastAsia="仿宋" w:hAnsi="仿宋" w:cs="仿宋" w:hint="eastAsia"/>
          <w:sz w:val="28"/>
          <w:lang w:eastAsia="zh-CN"/>
        </w:rPr>
        <w:t>(三)、排气管用多层复合隔热材料项目提出的理由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排气管用多层复合隔热材料项目提出的理由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提出源于对市场机遇的深刻洞察。当前市场中存在的需求缺口和行业发展趋势表明，有巨大的商业机会等待被开发。通过准确捕捉市场机遇，排气管用多层复合隔热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理念基于对技术创新的信仰。通过持续的研发和技术投入，排气管用多层复合隔热材料项目有望推出更具创新性的产品或服务。在科技飞速发展的当下，排气管用多层复合隔热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提出是为了增强企业的行业竞争力。通过提升产品或服务的质量和独特性，排气管用多层复合隔热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响应了消费者需求的变化。随着社会和科技的不断发展，消费者对产品和服务的需求也在发生变化。通过深入了解并及时回应消费者的新需求，排气管用多层复合隔热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提出是企业战略发展规划的一部分。在面对日益激烈的市场竞争和不断变化的商业环境中，排气管用多层复合隔热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提出不仅仅是基于商业考量，还注重社会责任。通过推出环保、社会责任等方面的排气管用多层复合隔热材料项目，排气管用多层复合隔热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提出反映了对利益相关者期望的关注。包括客户、员工、投资者等利益相关者在企业发展中都有着各自的期望，排气管用多层复合隔热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5328"/>
      <w:r>
        <w:rPr>
          <w:rFonts w:ascii="仿宋" w:eastAsia="仿宋" w:hAnsi="仿宋" w:cs="仿宋" w:hint="eastAsia"/>
          <w:sz w:val="28"/>
          <w:lang w:eastAsia="zh-CN"/>
        </w:rPr>
        <w:t>(四)、排气管用多层复合隔热材料项目意义</w:t>
      </w:r>
      <w:bookmarkEnd w:id="6"/>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在实施排气管用多层复合隔热材料项目的过程中，我们不仅仅是在追逐商业成功，更是为企业和社会的多个层面创造了深远的意义。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的首要意义在于提升企业的市场竞争力。通过持续的创新和对产品质量的高标准要求，排气管用多层复合隔热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排气管用多层复合隔热材料项目的推进将促使行业技术水平的提升。通过引入先进技术和创新性解决方案，排气管用多层复合隔热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排气管用多层复合隔热材料项目不仅创造了大量就业机会，提高了就业水平，还注重社会责任和环保。通过参与社会公益事业和推动环保排气管用多层复合隔热材料项目，排气管用多层复合隔热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综合而言，排气管用多层复合隔热材料项目意义重大，不仅推动了企业的发展，也为行业和社会的进步贡献了积极力量。这是一个全面而深刻的影响，将在未来产生可持续的正面效应。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811"/>
      <w:r>
        <w:rPr>
          <w:rFonts w:ascii="仿宋" w:eastAsia="仿宋" w:hAnsi="仿宋" w:cs="仿宋" w:hint="eastAsia"/>
          <w:sz w:val="28"/>
          <w:lang w:eastAsia="zh-CN"/>
        </w:rPr>
        <w:t>(五)、排气管用多层复合隔热材料项目背景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在当今迅猛发展的商业环境中，排气管用多层复合隔热材料项目的动因根植于对多方面因素的审慎考量。这个排气管用多层复合隔热材料项目的提出并非孤立的决策，而是对企业所处背景深入思考的产物。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排气管用多层复合隔热材料项目背后的首要原因。科技的迅速发展和全球市场的快速变化使得企业必须灵活应对。排气管用多层复合隔热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排气管用多层复合隔热材料项目背景中不可忽视的一环。企业需要在激烈竞争中脱颖而出，为此，排气管用多层复合隔热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技术的迅速发展为企业带来了机遇与挑战。作为排气管用多层复合隔热材料项目启动的背景之一，对新兴技术的应用将有助于提升企业的技术水平，使其在不断演进的商业环境中保持竞争优势。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排气管用多层复合隔热材料项目充分融入了社会责任的理念，通过可持续经营和社会公益排气管用多层复合隔热材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800"/>
      <w:r>
        <w:rPr>
          <w:rFonts w:ascii="仿宋" w:eastAsia="仿宋" w:hAnsi="仿宋" w:cs="仿宋" w:hint="eastAsia"/>
          <w:sz w:val="28"/>
          <w:lang w:eastAsia="zh-CN"/>
        </w:rPr>
        <w:t>二、排气管用多层复合隔热材料项目建设单位说明</w:t>
      </w:r>
      <w:bookmarkEnd w:id="8"/>
    </w:p>
    <w:p>
      <w:pPr>
        <w:pStyle w:val="Heading2"/>
        <w:rPr>
          <w:rFonts w:ascii="仿宋" w:eastAsia="仿宋" w:hAnsi="仿宋" w:cs="仿宋" w:hint="eastAsia"/>
          <w:lang w:eastAsia="zh-CN"/>
        </w:rPr>
      </w:pPr>
      <w:bookmarkStart w:id="9" w:name="_Toc27452"/>
      <w:r>
        <w:rPr>
          <w:rFonts w:ascii="仿宋" w:eastAsia="仿宋" w:hAnsi="仿宋" w:cs="仿宋" w:hint="eastAsia"/>
          <w:lang w:eastAsia="zh-CN"/>
        </w:rPr>
        <w:t>(一)、排气管用多层复合隔热材料项目承办单位基本情况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666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排气管用多层复合隔热材料项目承办单位的XXXX，我们着眼于实现可持续的经济效益。通过技术创新和解决方案的提供，公司预计在排气管用多层复合隔热材料项目执行期间将获得可观的收入增长。这一收入来源主要包括排气管用多层复合隔热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同时，我们注重成本控制和效率提升，以确保排气管用多层复合隔热材料项目的可持续盈利。透过精细的管理和资源优化，公司期望实现排气管用多层复合隔热材料项目利润最大化。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排气管用多层复合隔热材料项目实施进行全面的投资评估，包括排气管用多层复合隔热材料项目启动阶段的资金投入和后续运营成本。通过对排气管用多层复合隔热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排气管用多层复合隔热材料项目实施过程中具备足够的资金流动性，公司将进行详尽的现金流分析。这包括资金需求的合理预测、排气管用多层复合隔热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749"/>
      <w:r>
        <w:rPr>
          <w:rFonts w:ascii="仿宋" w:eastAsia="仿宋" w:hAnsi="仿宋" w:cs="仿宋" w:hint="eastAsia"/>
          <w:sz w:val="28"/>
          <w:lang w:eastAsia="zh-CN"/>
        </w:rPr>
        <w:t>三、排气管用多层复合隔热材料项目危机管理</w:t>
      </w:r>
      <w:bookmarkEnd w:id="11"/>
    </w:p>
    <w:p>
      <w:pPr>
        <w:pStyle w:val="Heading2"/>
        <w:rPr>
          <w:rFonts w:ascii="仿宋" w:eastAsia="仿宋" w:hAnsi="仿宋" w:cs="仿宋" w:hint="eastAsia"/>
          <w:lang w:eastAsia="zh-CN"/>
        </w:rPr>
      </w:pPr>
      <w:bookmarkStart w:id="12" w:name="_Toc2273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排气管用多层复合隔热材料项目危机管理中，危机预警与识别是确保排气管用多层复合隔热材料项目稳健运行的核心步骤。通过建立全面的监测机制，排气管用多层复合隔热材料项目团队旨在及时发现和理解潜在的风险和危机因素，以便采取及时的预防和应对措施，确保排气管用多层复合隔热材料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首先，通过深入的风险评估，排气管用多层复合隔热材料项目团队全面分析了整个排气管用多层复合隔热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排气管用多层复合隔热材料项目团队着重于明确定义排气管用多层复合隔热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排气管用多层复合隔热材料项目进展的持续监控，团队能够及时发现潜在问题并作出迅速反应。排气管用多层复合隔热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排气管用多层复合隔热材料项目得以更有序、可控地推进。</w:t>
      </w:r>
    </w:p>
    <w:p>
      <w:pPr>
        <w:pStyle w:val="Heading2"/>
        <w:ind w:firstLine="560" w:firstLineChars="200"/>
        <w:rPr>
          <w:rFonts w:ascii="仿宋" w:eastAsia="仿宋" w:hAnsi="仿宋" w:cs="仿宋" w:hint="eastAsia"/>
          <w:sz w:val="28"/>
          <w:lang w:eastAsia="zh-CN"/>
        </w:rPr>
      </w:pPr>
      <w:bookmarkStart w:id="13" w:name="_Toc194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在危机发生时，排气管用多层复合隔热材料项目团队立即行动，成立了应急小组。该小组的任务是迅速制定并实施紧急应对措施，以最小化潜在损失。以下是采取的主要措施：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暂停排气管用多层复合隔热材料项目进度：为遏制危机蔓延，排气管用多层复合隔热材料项目暂时停止进行，以便全面评估当前状况。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资源重新分配：重新评估排气管用多层复合隔热材料项目资源的分配，确保最大限度地减小损失。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实时沟通：与关键利益相关者建立实时沟通机制，向他们传递排气管用多层复合隔热材料项目危机的实际状况，保障排气管用多层复合隔热材料项目核心利益。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在紧急应对的同时，排气管用多层复合隔热材料项目团队强调了团队协作和有效沟通的重要性。以下是团队协作的关键举措：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信息共享机制：建立了信息共享平台，确保团队成员能够及时获取排气管用多层复合隔热材料项目危机的实时信息。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领导者沟通：排气管用多层复合隔热材料项目领导者通过定期会议和即时沟通工具，指导团队应对危机，保持团队稳定运行。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随着危机得到初步控制，排气管用多层复合隔热材料项目团队转向制定恢复计划，以确保排气管用多层复合隔热材料项目能够从中迅速恢复。主要恢复计划包括：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修复受损的进度计划：重新评估排气管用多层复合隔热材料项目进度，制定修复计划，确保排气管用多层复合隔热材料项目尽快回归正常进程。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重新调整资源分配：优化资源分配，确保排气管用多层复合隔热材料项目在有限资源下高效运转。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风险管理机制加强：对排气管用多层复合隔热材料项目风险进行全面评估，制定更强化的风险管理策略，以预防未来可能的危机。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8839"/>
      <w:r>
        <w:rPr>
          <w:rFonts w:ascii="仿宋" w:eastAsia="仿宋" w:hAnsi="仿宋" w:cs="仿宋" w:hint="eastAsia"/>
          <w:sz w:val="28"/>
          <w:lang w:eastAsia="zh-CN"/>
        </w:rPr>
        <w:t>四、排气管用多层复合隔热材料项目可持续发展</w:t>
      </w:r>
      <w:bookmarkEnd w:id="14"/>
    </w:p>
    <w:p>
      <w:pPr>
        <w:pStyle w:val="Heading2"/>
        <w:rPr>
          <w:rFonts w:ascii="仿宋" w:eastAsia="仿宋" w:hAnsi="仿宋" w:cs="仿宋" w:hint="eastAsia"/>
          <w:lang w:eastAsia="zh-CN"/>
        </w:rPr>
      </w:pPr>
      <w:bookmarkStart w:id="15" w:name="_Toc17728"/>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排气管用多层复合隔热材料项目中，排气管用多层复合隔热材料项目团队着眼于未来，明确了可持续发展的战略方向。制定的具体可持续发展目标包括降低资源使用、采用环保技术、最大化社会效益等。这一步骤不仅有助于排气管用多层复合隔热材料项目在环保和社会责任方面达到最高标准，也为未来提供了明确的指引，确保排气管用多层复合隔热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可持续实践的融入排气管用多层复合隔热材料项目管理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可持续实践已经贯穿于整个排气管用多层复合隔热材料项目管理周期。从排气管用多层复合隔热材料项目规划开始，排气管用多层复合隔热材料项目团队就考虑了环境和社会的因素。在执行阶段，排气管用多层复合隔热材料项目团队积极推动绿色技术的应用，优化资源利用。此外，关注员工的社会责任，通过培训和沟通活动提高员工对可持续发展的认知，使他们能够在日常工作中践行可持续实践。这些举措不仅为排气管用多层复合隔热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564"/>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排气管用多层复合隔热材料项目的可持续发展理念，我们深信环保与社会责任是排气管用多层复合隔热材料项目成功的关键支柱。在排气管用多层复合隔热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团队通过引入先进的环保技术、建立高效的废物处理系统以及推动能源节约措施，积极履行环保责任。定期的环保监测和评估确保排气管用多层复合隔热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排气管用多层复合隔热材料项目不仅致力于自身可持续发展，还注重对社会的回馈。通过支持社区排气管用多层复合隔热材料项目、参与慈善事业、提供培训机会等方式，排气管用多层复合隔热材料项目积极履行社会责任。与当地社区建立积极互动，关注员工的工作与生活平衡，以及员工的身心健康，是排气管用多层复合隔热材料项目在社会责任层面的关键举措。这样的实践不仅增强了排气管用多层复合隔热材料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https://d.book118.com/485021323243011123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排气管用多层复合隔热材料项目计划设计方案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9589B"/>
    <w:rsid w:val="2CD958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02132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2024-03-03T17:12:00Z</dcterms:created>
  <dcterms:modified xsi:type="dcterms:W3CDTF">2024-03-03T17:12:58Z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AAC31E801FF6444AA4299A8CC5DA2E16_11</vt:lpwstr>
  </property>
  <property fmtid="{D5CDD505-2E9C-101B-9397-08002B2CF9AE}" pid="3" name="KSOProductBuildVer">
    <vt:lpwstr>2052-12.1.0.16388</vt:lpwstr>
  </property>
</Properties>
</file>