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振动试验机项目规划设计蓝图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87" w:history="1">
        <w:r>
          <w:rPr>
            <w:rFonts w:ascii="仿宋" w:eastAsia="仿宋" w:hAnsi="仿宋" w:cs="仿宋" w:hint="eastAsia"/>
            <w:lang w:eastAsia="zh-CN"/>
          </w:rPr>
          <w:t>概论</w:t>
        </w:r>
        <w:r>
          <w:tab/>
        </w:r>
        <w:r>
          <w:fldChar w:fldCharType="begin"/>
        </w:r>
        <w:r>
          <w:instrText xml:space="preserve"> PAGEREF _Toc30687 \h </w:instrText>
        </w:r>
        <w:r>
          <w:fldChar w:fldCharType="separate"/>
        </w:r>
        <w:r>
          <w:t>3</w:t>
        </w:r>
        <w:r>
          <w:fldChar w:fldCharType="end"/>
        </w:r>
      </w:hyperlink>
    </w:p>
    <w:p>
      <w:pPr>
        <w:pStyle w:val="TOC1"/>
        <w:tabs>
          <w:tab w:val="right" w:leader="dot" w:pos="8306"/>
        </w:tabs>
      </w:pPr>
      <w:hyperlink w:anchor="_Toc28130" w:history="1">
        <w:r>
          <w:rPr>
            <w:rFonts w:ascii="仿宋" w:eastAsia="仿宋" w:hAnsi="仿宋" w:cs="仿宋" w:hint="eastAsia"/>
            <w:lang w:eastAsia="zh-CN"/>
          </w:rPr>
          <w:t>一、振动试验机项目危机管理</w:t>
        </w:r>
        <w:r>
          <w:tab/>
        </w:r>
        <w:r>
          <w:fldChar w:fldCharType="begin"/>
        </w:r>
        <w:r>
          <w:instrText xml:space="preserve"> PAGEREF _Toc28130 \h </w:instrText>
        </w:r>
        <w:r>
          <w:fldChar w:fldCharType="separate"/>
        </w:r>
        <w:r>
          <w:t>3</w:t>
        </w:r>
        <w:r>
          <w:fldChar w:fldCharType="end"/>
        </w:r>
      </w:hyperlink>
    </w:p>
    <w:p>
      <w:pPr>
        <w:pStyle w:val="TOC2"/>
        <w:tabs>
          <w:tab w:val="right" w:leader="dot" w:pos="8306"/>
        </w:tabs>
      </w:pPr>
      <w:hyperlink w:anchor="_Toc28295" w:history="1">
        <w:r>
          <w:rPr>
            <w:rFonts w:ascii="仿宋" w:eastAsia="仿宋" w:hAnsi="仿宋" w:cs="仿宋" w:hint="eastAsia"/>
            <w:lang w:eastAsia="zh-CN"/>
          </w:rPr>
          <w:t>(一)、危机预警与识别</w:t>
        </w:r>
        <w:r>
          <w:tab/>
        </w:r>
        <w:r>
          <w:fldChar w:fldCharType="begin"/>
        </w:r>
        <w:r>
          <w:instrText xml:space="preserve"> PAGEREF _Toc28295 \h </w:instrText>
        </w:r>
        <w:r>
          <w:fldChar w:fldCharType="separate"/>
        </w:r>
        <w:r>
          <w:t>3</w:t>
        </w:r>
        <w:r>
          <w:fldChar w:fldCharType="end"/>
        </w:r>
      </w:hyperlink>
    </w:p>
    <w:p>
      <w:pPr>
        <w:pStyle w:val="TOC2"/>
        <w:tabs>
          <w:tab w:val="right" w:leader="dot" w:pos="8306"/>
        </w:tabs>
      </w:pPr>
      <w:hyperlink w:anchor="_Toc18495" w:history="1">
        <w:r>
          <w:rPr>
            <w:rFonts w:ascii="仿宋" w:eastAsia="仿宋" w:hAnsi="仿宋" w:cs="仿宋" w:hint="eastAsia"/>
            <w:lang w:eastAsia="zh-CN"/>
          </w:rPr>
          <w:t>(二)、危机应对与恢复</w:t>
        </w:r>
        <w:r>
          <w:tab/>
        </w:r>
        <w:r>
          <w:fldChar w:fldCharType="begin"/>
        </w:r>
        <w:r>
          <w:instrText xml:space="preserve"> PAGEREF _Toc18495 \h </w:instrText>
        </w:r>
        <w:r>
          <w:fldChar w:fldCharType="separate"/>
        </w:r>
        <w:r>
          <w:t>4</w:t>
        </w:r>
        <w:r>
          <w:fldChar w:fldCharType="end"/>
        </w:r>
      </w:hyperlink>
    </w:p>
    <w:p>
      <w:pPr>
        <w:pStyle w:val="TOC1"/>
        <w:tabs>
          <w:tab w:val="right" w:leader="dot" w:pos="8306"/>
        </w:tabs>
      </w:pPr>
      <w:hyperlink w:anchor="_Toc23821" w:history="1">
        <w:r>
          <w:rPr>
            <w:rFonts w:ascii="仿宋" w:eastAsia="仿宋" w:hAnsi="仿宋" w:cs="仿宋" w:hint="eastAsia"/>
            <w:lang w:eastAsia="zh-CN"/>
          </w:rPr>
          <w:t>二、振动试验机项目建设背景及必要性分析</w:t>
        </w:r>
        <w:r>
          <w:tab/>
        </w:r>
        <w:r>
          <w:fldChar w:fldCharType="begin"/>
        </w:r>
        <w:r>
          <w:instrText xml:space="preserve"> PAGEREF _Toc23821 \h </w:instrText>
        </w:r>
        <w:r>
          <w:fldChar w:fldCharType="separate"/>
        </w:r>
        <w:r>
          <w:t>5</w:t>
        </w:r>
        <w:r>
          <w:fldChar w:fldCharType="end"/>
        </w:r>
      </w:hyperlink>
    </w:p>
    <w:p>
      <w:pPr>
        <w:pStyle w:val="TOC2"/>
        <w:tabs>
          <w:tab w:val="right" w:leader="dot" w:pos="8306"/>
        </w:tabs>
      </w:pPr>
      <w:hyperlink w:anchor="_Toc23023" w:history="1">
        <w:r>
          <w:rPr>
            <w:rFonts w:ascii="仿宋" w:eastAsia="仿宋" w:hAnsi="仿宋" w:cs="仿宋" w:hint="eastAsia"/>
            <w:lang w:eastAsia="zh-CN"/>
          </w:rPr>
          <w:t>(一)、振动试验机项目背景分析</w:t>
        </w:r>
        <w:r>
          <w:tab/>
        </w:r>
        <w:r>
          <w:fldChar w:fldCharType="begin"/>
        </w:r>
        <w:r>
          <w:instrText xml:space="preserve"> PAGEREF _Toc23023 \h </w:instrText>
        </w:r>
        <w:r>
          <w:fldChar w:fldCharType="separate"/>
        </w:r>
        <w:r>
          <w:t>5</w:t>
        </w:r>
        <w:r>
          <w:fldChar w:fldCharType="end"/>
        </w:r>
      </w:hyperlink>
    </w:p>
    <w:p>
      <w:pPr>
        <w:pStyle w:val="TOC2"/>
        <w:tabs>
          <w:tab w:val="right" w:leader="dot" w:pos="8306"/>
        </w:tabs>
      </w:pPr>
      <w:hyperlink w:anchor="_Toc3541" w:history="1">
        <w:r>
          <w:rPr>
            <w:rFonts w:ascii="仿宋" w:eastAsia="仿宋" w:hAnsi="仿宋" w:cs="仿宋" w:hint="eastAsia"/>
            <w:lang w:eastAsia="zh-CN"/>
          </w:rPr>
          <w:t>(二)、振动试验机项目建设必要性分析</w:t>
        </w:r>
        <w:r>
          <w:tab/>
        </w:r>
        <w:r>
          <w:fldChar w:fldCharType="begin"/>
        </w:r>
        <w:r>
          <w:instrText xml:space="preserve"> PAGEREF _Toc3541 \h </w:instrText>
        </w:r>
        <w:r>
          <w:fldChar w:fldCharType="separate"/>
        </w:r>
        <w:r>
          <w:t>7</w:t>
        </w:r>
        <w:r>
          <w:fldChar w:fldCharType="end"/>
        </w:r>
      </w:hyperlink>
    </w:p>
    <w:p>
      <w:pPr>
        <w:pStyle w:val="TOC1"/>
        <w:tabs>
          <w:tab w:val="right" w:leader="dot" w:pos="8306"/>
        </w:tabs>
      </w:pPr>
      <w:hyperlink w:anchor="_Toc7473" w:history="1">
        <w:r>
          <w:rPr>
            <w:rFonts w:ascii="仿宋" w:eastAsia="仿宋" w:hAnsi="仿宋" w:cs="仿宋" w:hint="eastAsia"/>
            <w:lang w:eastAsia="zh-CN"/>
          </w:rPr>
          <w:t>三、振动试验机项目建设单位说明</w:t>
        </w:r>
        <w:r>
          <w:tab/>
        </w:r>
        <w:r>
          <w:fldChar w:fldCharType="begin"/>
        </w:r>
        <w:r>
          <w:instrText xml:space="preserve"> PAGEREF _Toc7473 \h </w:instrText>
        </w:r>
        <w:r>
          <w:fldChar w:fldCharType="separate"/>
        </w:r>
        <w:r>
          <w:t>8</w:t>
        </w:r>
        <w:r>
          <w:fldChar w:fldCharType="end"/>
        </w:r>
      </w:hyperlink>
    </w:p>
    <w:p>
      <w:pPr>
        <w:pStyle w:val="TOC2"/>
        <w:tabs>
          <w:tab w:val="right" w:leader="dot" w:pos="8306"/>
        </w:tabs>
      </w:pPr>
      <w:hyperlink w:anchor="_Toc11745" w:history="1">
        <w:r>
          <w:rPr>
            <w:rFonts w:ascii="仿宋" w:eastAsia="仿宋" w:hAnsi="仿宋" w:cs="仿宋" w:hint="eastAsia"/>
            <w:lang w:eastAsia="zh-CN"/>
          </w:rPr>
          <w:t>(一)、振动试验机项目承办单位基本情况</w:t>
        </w:r>
        <w:r>
          <w:tab/>
        </w:r>
        <w:r>
          <w:fldChar w:fldCharType="begin"/>
        </w:r>
        <w:r>
          <w:instrText xml:space="preserve"> PAGEREF _Toc11745 \h </w:instrText>
        </w:r>
        <w:r>
          <w:fldChar w:fldCharType="separate"/>
        </w:r>
        <w:r>
          <w:t>8</w:t>
        </w:r>
        <w:r>
          <w:fldChar w:fldCharType="end"/>
        </w:r>
      </w:hyperlink>
    </w:p>
    <w:p>
      <w:pPr>
        <w:pStyle w:val="TOC2"/>
        <w:tabs>
          <w:tab w:val="right" w:leader="dot" w:pos="8306"/>
        </w:tabs>
      </w:pPr>
      <w:hyperlink w:anchor="_Toc16313" w:history="1">
        <w:r>
          <w:rPr>
            <w:rFonts w:ascii="仿宋" w:eastAsia="仿宋" w:hAnsi="仿宋" w:cs="仿宋" w:hint="eastAsia"/>
            <w:lang w:eastAsia="zh-CN"/>
          </w:rPr>
          <w:t>(二)、公司经济效益分析</w:t>
        </w:r>
        <w:r>
          <w:tab/>
        </w:r>
        <w:r>
          <w:fldChar w:fldCharType="begin"/>
        </w:r>
        <w:r>
          <w:instrText xml:space="preserve"> PAGEREF _Toc16313 \h </w:instrText>
        </w:r>
        <w:r>
          <w:fldChar w:fldCharType="separate"/>
        </w:r>
        <w:r>
          <w:t>9</w:t>
        </w:r>
        <w:r>
          <w:fldChar w:fldCharType="end"/>
        </w:r>
      </w:hyperlink>
    </w:p>
    <w:p>
      <w:pPr>
        <w:pStyle w:val="TOC1"/>
        <w:tabs>
          <w:tab w:val="right" w:leader="dot" w:pos="8306"/>
        </w:tabs>
      </w:pPr>
      <w:hyperlink w:anchor="_Toc32229" w:history="1">
        <w:r>
          <w:rPr>
            <w:rFonts w:ascii="仿宋" w:eastAsia="仿宋" w:hAnsi="仿宋" w:cs="仿宋" w:hint="eastAsia"/>
            <w:lang w:eastAsia="zh-CN"/>
          </w:rPr>
          <w:t>四、产品规划分析</w:t>
        </w:r>
        <w:r>
          <w:tab/>
        </w:r>
        <w:r>
          <w:fldChar w:fldCharType="begin"/>
        </w:r>
        <w:r>
          <w:instrText xml:space="preserve"> PAGEREF _Toc32229 \h </w:instrText>
        </w:r>
        <w:r>
          <w:fldChar w:fldCharType="separate"/>
        </w:r>
        <w:r>
          <w:t>10</w:t>
        </w:r>
        <w:r>
          <w:fldChar w:fldCharType="end"/>
        </w:r>
      </w:hyperlink>
    </w:p>
    <w:p>
      <w:pPr>
        <w:pStyle w:val="TOC2"/>
        <w:tabs>
          <w:tab w:val="right" w:leader="dot" w:pos="8306"/>
        </w:tabs>
      </w:pPr>
      <w:hyperlink w:anchor="_Toc27123" w:history="1">
        <w:r>
          <w:rPr>
            <w:rFonts w:ascii="仿宋" w:eastAsia="仿宋" w:hAnsi="仿宋" w:cs="仿宋" w:hint="eastAsia"/>
            <w:lang w:eastAsia="zh-CN"/>
          </w:rPr>
          <w:t>(一)、产品规划</w:t>
        </w:r>
        <w:r>
          <w:tab/>
        </w:r>
        <w:r>
          <w:fldChar w:fldCharType="begin"/>
        </w:r>
        <w:r>
          <w:instrText xml:space="preserve"> PAGEREF _Toc27123 \h </w:instrText>
        </w:r>
        <w:r>
          <w:fldChar w:fldCharType="separate"/>
        </w:r>
        <w:r>
          <w:t>10</w:t>
        </w:r>
        <w:r>
          <w:fldChar w:fldCharType="end"/>
        </w:r>
      </w:hyperlink>
    </w:p>
    <w:p>
      <w:pPr>
        <w:pStyle w:val="TOC2"/>
        <w:tabs>
          <w:tab w:val="right" w:leader="dot" w:pos="8306"/>
        </w:tabs>
      </w:pPr>
      <w:hyperlink w:anchor="_Toc27908" w:history="1">
        <w:r>
          <w:rPr>
            <w:rFonts w:ascii="仿宋" w:eastAsia="仿宋" w:hAnsi="仿宋" w:cs="仿宋" w:hint="eastAsia"/>
            <w:lang w:eastAsia="zh-CN"/>
          </w:rPr>
          <w:t>(二)、建设规模</w:t>
        </w:r>
        <w:r>
          <w:tab/>
        </w:r>
        <w:r>
          <w:fldChar w:fldCharType="begin"/>
        </w:r>
        <w:r>
          <w:instrText xml:space="preserve"> PAGEREF _Toc27908 \h </w:instrText>
        </w:r>
        <w:r>
          <w:fldChar w:fldCharType="separate"/>
        </w:r>
        <w:r>
          <w:t>11</w:t>
        </w:r>
        <w:r>
          <w:fldChar w:fldCharType="end"/>
        </w:r>
      </w:hyperlink>
    </w:p>
    <w:p>
      <w:pPr>
        <w:pStyle w:val="TOC1"/>
        <w:tabs>
          <w:tab w:val="right" w:leader="dot" w:pos="8306"/>
        </w:tabs>
      </w:pPr>
      <w:hyperlink w:anchor="_Toc7506" w:history="1">
        <w:r>
          <w:rPr>
            <w:rFonts w:ascii="仿宋" w:eastAsia="仿宋" w:hAnsi="仿宋" w:cs="仿宋" w:hint="eastAsia"/>
            <w:lang w:eastAsia="zh-CN"/>
          </w:rPr>
          <w:t>五、振动试验机项目土建工程</w:t>
        </w:r>
        <w:r>
          <w:tab/>
        </w:r>
        <w:r>
          <w:fldChar w:fldCharType="begin"/>
        </w:r>
        <w:r>
          <w:instrText xml:space="preserve"> PAGEREF _Toc7506 \h </w:instrText>
        </w:r>
        <w:r>
          <w:fldChar w:fldCharType="separate"/>
        </w:r>
        <w:r>
          <w:t>12</w:t>
        </w:r>
        <w:r>
          <w:fldChar w:fldCharType="end"/>
        </w:r>
      </w:hyperlink>
    </w:p>
    <w:p>
      <w:pPr>
        <w:pStyle w:val="TOC2"/>
        <w:tabs>
          <w:tab w:val="right" w:leader="dot" w:pos="8306"/>
        </w:tabs>
      </w:pPr>
      <w:hyperlink w:anchor="_Toc29267" w:history="1">
        <w:r>
          <w:rPr>
            <w:rFonts w:ascii="仿宋" w:eastAsia="仿宋" w:hAnsi="仿宋" w:cs="仿宋" w:hint="eastAsia"/>
            <w:lang w:eastAsia="zh-CN"/>
          </w:rPr>
          <w:t>(一)、建筑工程设计原则</w:t>
        </w:r>
        <w:r>
          <w:tab/>
        </w:r>
        <w:r>
          <w:fldChar w:fldCharType="begin"/>
        </w:r>
        <w:r>
          <w:instrText xml:space="preserve"> PAGEREF _Toc29267 \h </w:instrText>
        </w:r>
        <w:r>
          <w:fldChar w:fldCharType="separate"/>
        </w:r>
        <w:r>
          <w:t>12</w:t>
        </w:r>
        <w:r>
          <w:fldChar w:fldCharType="end"/>
        </w:r>
      </w:hyperlink>
    </w:p>
    <w:p>
      <w:pPr>
        <w:pStyle w:val="TOC2"/>
        <w:tabs>
          <w:tab w:val="right" w:leader="dot" w:pos="8306"/>
        </w:tabs>
      </w:pPr>
      <w:hyperlink w:anchor="_Toc19008" w:history="1">
        <w:r>
          <w:rPr>
            <w:rFonts w:ascii="仿宋" w:eastAsia="仿宋" w:hAnsi="仿宋" w:cs="仿宋" w:hint="eastAsia"/>
            <w:lang w:eastAsia="zh-CN"/>
          </w:rPr>
          <w:t>(二)、土建工程设计年限及安全等级</w:t>
        </w:r>
        <w:r>
          <w:tab/>
        </w:r>
        <w:r>
          <w:fldChar w:fldCharType="begin"/>
        </w:r>
        <w:r>
          <w:instrText xml:space="preserve"> PAGEREF _Toc19008 \h </w:instrText>
        </w:r>
        <w:r>
          <w:fldChar w:fldCharType="separate"/>
        </w:r>
        <w:r>
          <w:t>13</w:t>
        </w:r>
        <w:r>
          <w:fldChar w:fldCharType="end"/>
        </w:r>
      </w:hyperlink>
    </w:p>
    <w:p>
      <w:pPr>
        <w:pStyle w:val="TOC2"/>
        <w:tabs>
          <w:tab w:val="right" w:leader="dot" w:pos="8306"/>
        </w:tabs>
      </w:pPr>
      <w:hyperlink w:anchor="_Toc25495" w:history="1">
        <w:r>
          <w:rPr>
            <w:rFonts w:ascii="仿宋" w:eastAsia="仿宋" w:hAnsi="仿宋" w:cs="仿宋" w:hint="eastAsia"/>
            <w:lang w:eastAsia="zh-CN"/>
          </w:rPr>
          <w:t>(三)、建筑工程设计总体要求</w:t>
        </w:r>
        <w:r>
          <w:tab/>
        </w:r>
        <w:r>
          <w:fldChar w:fldCharType="begin"/>
        </w:r>
        <w:r>
          <w:instrText xml:space="preserve"> PAGEREF _Toc25495 \h </w:instrText>
        </w:r>
        <w:r>
          <w:fldChar w:fldCharType="separate"/>
        </w:r>
        <w:r>
          <w:t>14</w:t>
        </w:r>
        <w:r>
          <w:fldChar w:fldCharType="end"/>
        </w:r>
      </w:hyperlink>
    </w:p>
    <w:p>
      <w:pPr>
        <w:pStyle w:val="TOC2"/>
        <w:tabs>
          <w:tab w:val="right" w:leader="dot" w:pos="8306"/>
        </w:tabs>
      </w:pPr>
      <w:hyperlink w:anchor="_Toc619" w:history="1">
        <w:r>
          <w:rPr>
            <w:rFonts w:ascii="仿宋" w:eastAsia="仿宋" w:hAnsi="仿宋" w:cs="仿宋" w:hint="eastAsia"/>
            <w:lang w:eastAsia="zh-CN"/>
          </w:rPr>
          <w:t>(四)、土建工程建设指标</w:t>
        </w:r>
        <w:r>
          <w:tab/>
        </w:r>
        <w:r>
          <w:fldChar w:fldCharType="begin"/>
        </w:r>
        <w:r>
          <w:instrText xml:space="preserve"> PAGEREF _Toc619 \h </w:instrText>
        </w:r>
        <w:r>
          <w:fldChar w:fldCharType="separate"/>
        </w:r>
        <w:r>
          <w:t>15</w:t>
        </w:r>
        <w:r>
          <w:fldChar w:fldCharType="end"/>
        </w:r>
      </w:hyperlink>
    </w:p>
    <w:p>
      <w:pPr>
        <w:pStyle w:val="TOC1"/>
        <w:tabs>
          <w:tab w:val="right" w:leader="dot" w:pos="8306"/>
        </w:tabs>
      </w:pPr>
      <w:hyperlink w:anchor="_Toc15067" w:history="1">
        <w:r>
          <w:rPr>
            <w:rFonts w:ascii="仿宋" w:eastAsia="仿宋" w:hAnsi="仿宋" w:cs="仿宋" w:hint="eastAsia"/>
            <w:lang w:eastAsia="zh-CN"/>
          </w:rPr>
          <w:t>六、市场分析、调研</w:t>
        </w:r>
        <w:r>
          <w:tab/>
        </w:r>
        <w:r>
          <w:fldChar w:fldCharType="begin"/>
        </w:r>
        <w:r>
          <w:instrText xml:space="preserve"> PAGEREF _Toc15067 \h </w:instrText>
        </w:r>
        <w:r>
          <w:fldChar w:fldCharType="separate"/>
        </w:r>
        <w:r>
          <w:t>15</w:t>
        </w:r>
        <w:r>
          <w:fldChar w:fldCharType="end"/>
        </w:r>
      </w:hyperlink>
    </w:p>
    <w:p>
      <w:pPr>
        <w:pStyle w:val="TOC2"/>
        <w:tabs>
          <w:tab w:val="right" w:leader="dot" w:pos="8306"/>
        </w:tabs>
      </w:pPr>
      <w:hyperlink w:anchor="_Toc4726" w:history="1">
        <w:r>
          <w:rPr>
            <w:rFonts w:ascii="仿宋" w:eastAsia="仿宋" w:hAnsi="仿宋" w:cs="仿宋" w:hint="eastAsia"/>
            <w:lang w:eastAsia="zh-CN"/>
          </w:rPr>
          <w:t>(一)、振动试验机行业分析</w:t>
        </w:r>
        <w:r>
          <w:tab/>
        </w:r>
        <w:r>
          <w:fldChar w:fldCharType="begin"/>
        </w:r>
        <w:r>
          <w:instrText xml:space="preserve"> PAGEREF _Toc4726 \h </w:instrText>
        </w:r>
        <w:r>
          <w:fldChar w:fldCharType="separate"/>
        </w:r>
        <w:r>
          <w:t>15</w:t>
        </w:r>
        <w:r>
          <w:fldChar w:fldCharType="end"/>
        </w:r>
      </w:hyperlink>
    </w:p>
    <w:p>
      <w:pPr>
        <w:pStyle w:val="TOC2"/>
        <w:tabs>
          <w:tab w:val="right" w:leader="dot" w:pos="8306"/>
        </w:tabs>
      </w:pPr>
      <w:hyperlink w:anchor="_Toc2513" w:history="1">
        <w:r>
          <w:rPr>
            <w:rFonts w:ascii="仿宋" w:eastAsia="仿宋" w:hAnsi="仿宋" w:cs="仿宋" w:hint="eastAsia"/>
            <w:lang w:eastAsia="zh-CN"/>
          </w:rPr>
          <w:t>(二)、振动试验机市场分析预测</w:t>
        </w:r>
        <w:r>
          <w:tab/>
        </w:r>
        <w:r>
          <w:fldChar w:fldCharType="begin"/>
        </w:r>
        <w:r>
          <w:instrText xml:space="preserve"> PAGEREF _Toc2513 \h </w:instrText>
        </w:r>
        <w:r>
          <w:fldChar w:fldCharType="separate"/>
        </w:r>
        <w:r>
          <w:t>16</w:t>
        </w:r>
        <w:r>
          <w:fldChar w:fldCharType="end"/>
        </w:r>
      </w:hyperlink>
    </w:p>
    <w:p>
      <w:pPr>
        <w:pStyle w:val="TOC1"/>
        <w:tabs>
          <w:tab w:val="right" w:leader="dot" w:pos="8306"/>
        </w:tabs>
      </w:pPr>
      <w:hyperlink w:anchor="_Toc26217" w:history="1">
        <w:r>
          <w:rPr>
            <w:rFonts w:ascii="仿宋" w:eastAsia="仿宋" w:hAnsi="仿宋" w:cs="仿宋" w:hint="eastAsia"/>
            <w:lang w:eastAsia="zh-CN"/>
          </w:rPr>
          <w:t>七、生产安全保护</w:t>
        </w:r>
        <w:r>
          <w:tab/>
        </w:r>
        <w:r>
          <w:fldChar w:fldCharType="begin"/>
        </w:r>
        <w:r>
          <w:instrText xml:space="preserve"> PAGEREF _Toc26217 \h </w:instrText>
        </w:r>
        <w:r>
          <w:fldChar w:fldCharType="separate"/>
        </w:r>
        <w:r>
          <w:t>17</w:t>
        </w:r>
        <w:r>
          <w:fldChar w:fldCharType="end"/>
        </w:r>
      </w:hyperlink>
    </w:p>
    <w:p>
      <w:pPr>
        <w:pStyle w:val="TOC2"/>
        <w:tabs>
          <w:tab w:val="right" w:leader="dot" w:pos="8306"/>
        </w:tabs>
      </w:pPr>
      <w:hyperlink w:anchor="_Toc4378" w:history="1">
        <w:r>
          <w:rPr>
            <w:rFonts w:ascii="仿宋" w:eastAsia="仿宋" w:hAnsi="仿宋" w:cs="仿宋" w:hint="eastAsia"/>
            <w:lang w:eastAsia="zh-CN"/>
          </w:rPr>
          <w:t>(一)、消防安全</w:t>
        </w:r>
        <w:r>
          <w:tab/>
        </w:r>
        <w:r>
          <w:fldChar w:fldCharType="begin"/>
        </w:r>
        <w:r>
          <w:instrText xml:space="preserve"> PAGEREF _Toc4378 \h </w:instrText>
        </w:r>
        <w:r>
          <w:fldChar w:fldCharType="separate"/>
        </w:r>
        <w:r>
          <w:t>17</w:t>
        </w:r>
        <w:r>
          <w:fldChar w:fldCharType="end"/>
        </w:r>
      </w:hyperlink>
    </w:p>
    <w:p>
      <w:pPr>
        <w:pStyle w:val="TOC2"/>
        <w:tabs>
          <w:tab w:val="right" w:leader="dot" w:pos="8306"/>
        </w:tabs>
      </w:pPr>
      <w:hyperlink w:anchor="_Toc30280" w:history="1">
        <w:r>
          <w:rPr>
            <w:rFonts w:ascii="仿宋" w:eastAsia="仿宋" w:hAnsi="仿宋" w:cs="仿宋" w:hint="eastAsia"/>
            <w:lang w:eastAsia="zh-CN"/>
          </w:rPr>
          <w:t>(二)、防火防爆总图布置措施</w:t>
        </w:r>
        <w:r>
          <w:tab/>
        </w:r>
        <w:r>
          <w:fldChar w:fldCharType="begin"/>
        </w:r>
        <w:r>
          <w:instrText xml:space="preserve"> PAGEREF _Toc30280 \h </w:instrText>
        </w:r>
        <w:r>
          <w:fldChar w:fldCharType="separate"/>
        </w:r>
        <w:r>
          <w:t>18</w:t>
        </w:r>
        <w:r>
          <w:fldChar w:fldCharType="end"/>
        </w:r>
      </w:hyperlink>
    </w:p>
    <w:p>
      <w:pPr>
        <w:pStyle w:val="TOC2"/>
        <w:tabs>
          <w:tab w:val="right" w:leader="dot" w:pos="8306"/>
        </w:tabs>
      </w:pPr>
      <w:hyperlink w:anchor="_Toc25321" w:history="1">
        <w:r>
          <w:rPr>
            <w:rFonts w:ascii="仿宋" w:eastAsia="仿宋" w:hAnsi="仿宋" w:cs="仿宋" w:hint="eastAsia"/>
            <w:lang w:eastAsia="zh-CN"/>
          </w:rPr>
          <w:t>(三)、自然灾害防范措施</w:t>
        </w:r>
        <w:r>
          <w:tab/>
        </w:r>
        <w:r>
          <w:fldChar w:fldCharType="begin"/>
        </w:r>
        <w:r>
          <w:instrText xml:space="preserve"> PAGEREF _Toc25321 \h </w:instrText>
        </w:r>
        <w:r>
          <w:fldChar w:fldCharType="separate"/>
        </w:r>
        <w:r>
          <w:t>19</w:t>
        </w:r>
        <w:r>
          <w:fldChar w:fldCharType="end"/>
        </w:r>
      </w:hyperlink>
    </w:p>
    <w:p>
      <w:pPr>
        <w:pStyle w:val="TOC2"/>
        <w:tabs>
          <w:tab w:val="right" w:leader="dot" w:pos="8306"/>
        </w:tabs>
      </w:pPr>
      <w:hyperlink w:anchor="_Toc9403" w:history="1">
        <w:r>
          <w:rPr>
            <w:rFonts w:ascii="仿宋" w:eastAsia="仿宋" w:hAnsi="仿宋" w:cs="仿宋" w:hint="eastAsia"/>
            <w:lang w:eastAsia="zh-CN"/>
          </w:rPr>
          <w:t>(四)、安全色及安全标志使用要求</w:t>
        </w:r>
        <w:r>
          <w:tab/>
        </w:r>
        <w:r>
          <w:fldChar w:fldCharType="begin"/>
        </w:r>
        <w:r>
          <w:instrText xml:space="preserve"> PAGEREF _Toc9403 \h </w:instrText>
        </w:r>
        <w:r>
          <w:fldChar w:fldCharType="separate"/>
        </w:r>
        <w:r>
          <w:t>20</w:t>
        </w:r>
        <w:r>
          <w:fldChar w:fldCharType="end"/>
        </w:r>
      </w:hyperlink>
    </w:p>
    <w:p>
      <w:pPr>
        <w:pStyle w:val="TOC2"/>
        <w:tabs>
          <w:tab w:val="right" w:leader="dot" w:pos="8306"/>
        </w:tabs>
      </w:pPr>
      <w:hyperlink w:anchor="_Toc29593" w:history="1">
        <w:r>
          <w:rPr>
            <w:rFonts w:ascii="仿宋" w:eastAsia="仿宋" w:hAnsi="仿宋" w:cs="仿宋" w:hint="eastAsia"/>
            <w:lang w:eastAsia="zh-CN"/>
          </w:rPr>
          <w:t>(五)、防尘防毒措施</w:t>
        </w:r>
        <w:r>
          <w:tab/>
        </w:r>
        <w:r>
          <w:fldChar w:fldCharType="begin"/>
        </w:r>
        <w:r>
          <w:instrText xml:space="preserve"> PAGEREF _Toc29593 \h </w:instrText>
        </w:r>
        <w:r>
          <w:fldChar w:fldCharType="separate"/>
        </w:r>
        <w:r>
          <w:t>21</w:t>
        </w:r>
        <w:r>
          <w:fldChar w:fldCharType="end"/>
        </w:r>
      </w:hyperlink>
    </w:p>
    <w:p>
      <w:pPr>
        <w:pStyle w:val="TOC2"/>
        <w:tabs>
          <w:tab w:val="right" w:leader="dot" w:pos="8306"/>
        </w:tabs>
      </w:pPr>
      <w:hyperlink w:anchor="_Toc1971" w:history="1">
        <w:r>
          <w:rPr>
            <w:rFonts w:ascii="仿宋" w:eastAsia="仿宋" w:hAnsi="仿宋" w:cs="仿宋" w:hint="eastAsia"/>
            <w:lang w:eastAsia="zh-CN"/>
          </w:rPr>
          <w:t>(六)、防静电、触电防护及防雷措施</w:t>
        </w:r>
        <w:r>
          <w:tab/>
        </w:r>
        <w:r>
          <w:fldChar w:fldCharType="begin"/>
        </w:r>
        <w:r>
          <w:instrText xml:space="preserve"> PAGEREF _Toc1971 \h </w:instrText>
        </w:r>
        <w:r>
          <w:fldChar w:fldCharType="separate"/>
        </w:r>
        <w:r>
          <w:t>22</w:t>
        </w:r>
        <w:r>
          <w:fldChar w:fldCharType="end"/>
        </w:r>
      </w:hyperlink>
    </w:p>
    <w:p>
      <w:pPr>
        <w:pStyle w:val="TOC2"/>
        <w:tabs>
          <w:tab w:val="right" w:leader="dot" w:pos="8306"/>
        </w:tabs>
      </w:pPr>
      <w:hyperlink w:anchor="_Toc20534" w:history="1">
        <w:r>
          <w:rPr>
            <w:rFonts w:ascii="仿宋" w:eastAsia="仿宋" w:hAnsi="仿宋" w:cs="仿宋" w:hint="eastAsia"/>
            <w:lang w:eastAsia="zh-CN"/>
          </w:rPr>
          <w:t>(七)、机械设备安全保障措施</w:t>
        </w:r>
        <w:r>
          <w:tab/>
        </w:r>
        <w:r>
          <w:fldChar w:fldCharType="begin"/>
        </w:r>
        <w:r>
          <w:instrText xml:space="preserve"> PAGEREF _Toc20534 \h </w:instrText>
        </w:r>
        <w:r>
          <w:fldChar w:fldCharType="separate"/>
        </w:r>
        <w:r>
          <w:t>23</w:t>
        </w:r>
        <w:r>
          <w:fldChar w:fldCharType="end"/>
        </w:r>
      </w:hyperlink>
    </w:p>
    <w:p>
      <w:pPr>
        <w:pStyle w:val="TOC1"/>
        <w:tabs>
          <w:tab w:val="right" w:leader="dot" w:pos="8306"/>
        </w:tabs>
      </w:pPr>
      <w:hyperlink w:anchor="_Toc4970" w:history="1">
        <w:r>
          <w:rPr>
            <w:rFonts w:ascii="仿宋" w:eastAsia="仿宋" w:hAnsi="仿宋" w:cs="仿宋" w:hint="eastAsia"/>
            <w:lang w:eastAsia="zh-CN"/>
          </w:rPr>
          <w:t>八、振动试验机项目计划安排</w:t>
        </w:r>
        <w:r>
          <w:tab/>
        </w:r>
        <w:r>
          <w:fldChar w:fldCharType="begin"/>
        </w:r>
        <w:r>
          <w:instrText xml:space="preserve"> PAGEREF _Toc4970 \h </w:instrText>
        </w:r>
        <w:r>
          <w:fldChar w:fldCharType="separate"/>
        </w:r>
        <w:r>
          <w:t>25</w:t>
        </w:r>
        <w:r>
          <w:fldChar w:fldCharType="end"/>
        </w:r>
      </w:hyperlink>
    </w:p>
    <w:p>
      <w:pPr>
        <w:pStyle w:val="TOC2"/>
        <w:tabs>
          <w:tab w:val="right" w:leader="dot" w:pos="8306"/>
        </w:tabs>
      </w:pPr>
      <w:hyperlink w:anchor="_Toc12807" w:history="1">
        <w:r>
          <w:rPr>
            <w:rFonts w:ascii="仿宋" w:eastAsia="仿宋" w:hAnsi="仿宋" w:cs="仿宋" w:hint="eastAsia"/>
            <w:lang w:eastAsia="zh-CN"/>
          </w:rPr>
          <w:t>(一)、建设周期</w:t>
        </w:r>
        <w:r>
          <w:tab/>
        </w:r>
        <w:r>
          <w:fldChar w:fldCharType="begin"/>
        </w:r>
        <w:r>
          <w:instrText xml:space="preserve"> PAGEREF _Toc12807 \h </w:instrText>
        </w:r>
        <w:r>
          <w:fldChar w:fldCharType="separate"/>
        </w:r>
        <w:r>
          <w:t>25</w:t>
        </w:r>
        <w:r>
          <w:fldChar w:fldCharType="end"/>
        </w:r>
      </w:hyperlink>
    </w:p>
    <w:p>
      <w:pPr>
        <w:pStyle w:val="TOC2"/>
        <w:tabs>
          <w:tab w:val="right" w:leader="dot" w:pos="8306"/>
        </w:tabs>
      </w:pPr>
      <w:hyperlink w:anchor="_Toc8755" w:history="1">
        <w:r>
          <w:rPr>
            <w:rFonts w:ascii="仿宋" w:eastAsia="仿宋" w:hAnsi="仿宋" w:cs="仿宋" w:hint="eastAsia"/>
            <w:lang w:eastAsia="zh-CN"/>
          </w:rPr>
          <w:t>(二)、建设进度</w:t>
        </w:r>
        <w:r>
          <w:tab/>
        </w:r>
        <w:r>
          <w:fldChar w:fldCharType="begin"/>
        </w:r>
        <w:r>
          <w:instrText xml:space="preserve"> PAGEREF _Toc8755 \h </w:instrText>
        </w:r>
        <w:r>
          <w:fldChar w:fldCharType="separate"/>
        </w:r>
        <w:r>
          <w:t>26</w:t>
        </w:r>
        <w:r>
          <w:fldChar w:fldCharType="end"/>
        </w:r>
      </w:hyperlink>
    </w:p>
    <w:p>
      <w:pPr>
        <w:pStyle w:val="TOC2"/>
        <w:tabs>
          <w:tab w:val="right" w:leader="dot" w:pos="8306"/>
        </w:tabs>
      </w:pPr>
      <w:hyperlink w:anchor="_Toc8085" w:history="1">
        <w:r>
          <w:rPr>
            <w:rFonts w:ascii="仿宋" w:eastAsia="仿宋" w:hAnsi="仿宋" w:cs="仿宋" w:hint="eastAsia"/>
            <w:lang w:eastAsia="zh-CN"/>
          </w:rPr>
          <w:t>(三)、进度安排注意事项</w:t>
        </w:r>
        <w:r>
          <w:tab/>
        </w:r>
        <w:r>
          <w:fldChar w:fldCharType="begin"/>
        </w:r>
        <w:r>
          <w:instrText xml:space="preserve"> PAGEREF _Toc8085 \h </w:instrText>
        </w:r>
        <w:r>
          <w:fldChar w:fldCharType="separate"/>
        </w:r>
        <w:r>
          <w:t>26</w:t>
        </w:r>
        <w:r>
          <w:fldChar w:fldCharType="end"/>
        </w:r>
      </w:hyperlink>
    </w:p>
    <w:p>
      <w:pPr>
        <w:pStyle w:val="TOC2"/>
        <w:tabs>
          <w:tab w:val="right" w:leader="dot" w:pos="8306"/>
        </w:tabs>
      </w:pPr>
      <w:hyperlink w:anchor="_Toc26609" w:history="1">
        <w:r>
          <w:rPr>
            <w:rFonts w:ascii="仿宋" w:eastAsia="仿宋" w:hAnsi="仿宋" w:cs="仿宋" w:hint="eastAsia"/>
            <w:lang w:eastAsia="zh-CN"/>
          </w:rPr>
          <w:t>(四)、人力资源配置</w:t>
        </w:r>
        <w:r>
          <w:tab/>
        </w:r>
        <w:r>
          <w:fldChar w:fldCharType="begin"/>
        </w:r>
        <w:r>
          <w:instrText xml:space="preserve"> PAGEREF _Toc26609 \h </w:instrText>
        </w:r>
        <w:r>
          <w:fldChar w:fldCharType="separate"/>
        </w:r>
        <w:r>
          <w:t>28</w:t>
        </w:r>
        <w:r>
          <w:fldChar w:fldCharType="end"/>
        </w:r>
      </w:hyperlink>
    </w:p>
    <w:p>
      <w:pPr>
        <w:pStyle w:val="TOC1"/>
        <w:tabs>
          <w:tab w:val="right" w:leader="dot" w:pos="8306"/>
        </w:tabs>
      </w:pPr>
      <w:hyperlink w:anchor="_Toc3782" w:history="1">
        <w:r>
          <w:rPr>
            <w:rFonts w:ascii="仿宋" w:eastAsia="仿宋" w:hAnsi="仿宋" w:cs="仿宋" w:hint="eastAsia"/>
            <w:lang w:eastAsia="zh-CN"/>
          </w:rPr>
          <w:t>九、振动试验机项目创新与研发</w:t>
        </w:r>
        <w:r>
          <w:tab/>
        </w:r>
        <w:r>
          <w:fldChar w:fldCharType="begin"/>
        </w:r>
        <w:r>
          <w:instrText xml:space="preserve"> PAGEREF _Toc3782 \h </w:instrText>
        </w:r>
        <w:r>
          <w:fldChar w:fldCharType="separate"/>
        </w:r>
        <w:r>
          <w:t>29</w:t>
        </w:r>
        <w:r>
          <w:fldChar w:fldCharType="end"/>
        </w:r>
      </w:hyperlink>
    </w:p>
    <w:p>
      <w:pPr>
        <w:pStyle w:val="TOC2"/>
        <w:tabs>
          <w:tab w:val="right" w:leader="dot" w:pos="8306"/>
        </w:tabs>
      </w:pPr>
      <w:hyperlink w:anchor="_Toc5686" w:history="1">
        <w:r>
          <w:rPr>
            <w:rFonts w:ascii="仿宋" w:eastAsia="仿宋" w:hAnsi="仿宋" w:cs="仿宋" w:hint="eastAsia"/>
            <w:lang w:eastAsia="zh-CN"/>
          </w:rPr>
          <w:t>(一)、创新策略与方向</w:t>
        </w:r>
        <w:r>
          <w:tab/>
        </w:r>
        <w:r>
          <w:fldChar w:fldCharType="begin"/>
        </w:r>
        <w:r>
          <w:instrText xml:space="preserve"> PAGEREF _Toc5686 \h </w:instrText>
        </w:r>
        <w:r>
          <w:fldChar w:fldCharType="separate"/>
        </w:r>
        <w:r>
          <w:t>29</w:t>
        </w:r>
        <w:r>
          <w:fldChar w:fldCharType="end"/>
        </w:r>
      </w:hyperlink>
    </w:p>
    <w:p>
      <w:pPr>
        <w:pStyle w:val="TOC2"/>
        <w:tabs>
          <w:tab w:val="right" w:leader="dot" w:pos="8306"/>
        </w:tabs>
      </w:pPr>
      <w:hyperlink w:anchor="_Toc22795" w:history="1">
        <w:r>
          <w:rPr>
            <w:rFonts w:ascii="仿宋" w:eastAsia="仿宋" w:hAnsi="仿宋" w:cs="仿宋" w:hint="eastAsia"/>
            <w:lang w:eastAsia="zh-CN"/>
          </w:rPr>
          <w:t>(二)、研发规划与投入</w:t>
        </w:r>
        <w:r>
          <w:tab/>
        </w:r>
        <w:r>
          <w:fldChar w:fldCharType="begin"/>
        </w:r>
        <w:r>
          <w:instrText xml:space="preserve"> PAGEREF _Toc22795 \h </w:instrText>
        </w:r>
        <w:r>
          <w:fldChar w:fldCharType="separate"/>
        </w:r>
        <w:r>
          <w:t>30</w:t>
        </w:r>
        <w:r>
          <w:fldChar w:fldCharType="end"/>
        </w:r>
      </w:hyperlink>
    </w:p>
    <w:p>
      <w:pPr>
        <w:pStyle w:val="TOC1"/>
        <w:tabs>
          <w:tab w:val="right" w:leader="dot" w:pos="8306"/>
        </w:tabs>
      </w:pPr>
      <w:hyperlink w:anchor="_Toc24144" w:history="1">
        <w:r>
          <w:rPr>
            <w:rFonts w:ascii="仿宋" w:eastAsia="仿宋" w:hAnsi="仿宋" w:cs="仿宋" w:hint="eastAsia"/>
            <w:lang w:eastAsia="zh-CN"/>
          </w:rPr>
          <w:t>十、振动试验机项目人力资源管理</w:t>
        </w:r>
        <w:r>
          <w:tab/>
        </w:r>
        <w:r>
          <w:fldChar w:fldCharType="begin"/>
        </w:r>
        <w:r>
          <w:instrText xml:space="preserve"> PAGEREF _Toc24144 \h </w:instrText>
        </w:r>
        <w:r>
          <w:fldChar w:fldCharType="separate"/>
        </w:r>
        <w:r>
          <w:t>32</w:t>
        </w:r>
        <w:r>
          <w:fldChar w:fldCharType="end"/>
        </w:r>
      </w:hyperlink>
    </w:p>
    <w:p>
      <w:pPr>
        <w:pStyle w:val="TOC2"/>
        <w:tabs>
          <w:tab w:val="right" w:leader="dot" w:pos="8306"/>
        </w:tabs>
      </w:pPr>
      <w:hyperlink w:anchor="_Toc6570" w:history="1">
        <w:r>
          <w:rPr>
            <w:rFonts w:ascii="仿宋" w:eastAsia="仿宋" w:hAnsi="仿宋" w:cs="仿宋" w:hint="eastAsia"/>
            <w:lang w:eastAsia="zh-CN"/>
          </w:rPr>
          <w:t>(一)、建立健全的预算管理制度</w:t>
        </w:r>
        <w:r>
          <w:tab/>
        </w:r>
        <w:r>
          <w:fldChar w:fldCharType="begin"/>
        </w:r>
        <w:r>
          <w:instrText xml:space="preserve"> PAGEREF _Toc6570 \h </w:instrText>
        </w:r>
        <w:r>
          <w:fldChar w:fldCharType="separate"/>
        </w:r>
        <w:r>
          <w:t>32</w:t>
        </w:r>
        <w:r>
          <w:fldChar w:fldCharType="end"/>
        </w:r>
      </w:hyperlink>
    </w:p>
    <w:p>
      <w:pPr>
        <w:pStyle w:val="TOC2"/>
        <w:tabs>
          <w:tab w:val="right" w:leader="dot" w:pos="8306"/>
        </w:tabs>
      </w:pPr>
      <w:hyperlink w:anchor="_Toc10449" w:history="1">
        <w:r>
          <w:rPr>
            <w:rFonts w:ascii="仿宋" w:eastAsia="仿宋" w:hAnsi="仿宋" w:cs="仿宋" w:hint="eastAsia"/>
            <w:lang w:eastAsia="zh-CN"/>
          </w:rPr>
          <w:t>(二)、加强资金流动监控</w:t>
        </w:r>
        <w:r>
          <w:tab/>
        </w:r>
        <w:r>
          <w:fldChar w:fldCharType="begin"/>
        </w:r>
        <w:r>
          <w:instrText xml:space="preserve"> PAGEREF _Toc10449 \h </w:instrText>
        </w:r>
        <w:r>
          <w:fldChar w:fldCharType="separate"/>
        </w:r>
        <w:r>
          <w:t>34</w:t>
        </w:r>
        <w:r>
          <w:fldChar w:fldCharType="end"/>
        </w:r>
      </w:hyperlink>
    </w:p>
    <w:p>
      <w:pPr>
        <w:pStyle w:val="TOC2"/>
        <w:tabs>
          <w:tab w:val="right" w:leader="dot" w:pos="8306"/>
        </w:tabs>
      </w:pPr>
      <w:hyperlink w:anchor="_Toc4011" w:history="1">
        <w:r>
          <w:rPr>
            <w:rFonts w:ascii="仿宋" w:eastAsia="仿宋" w:hAnsi="仿宋" w:cs="仿宋" w:hint="eastAsia"/>
            <w:lang w:eastAsia="zh-CN"/>
          </w:rPr>
          <w:t>(三)、制定完善的风险控制机制</w:t>
        </w:r>
        <w:r>
          <w:tab/>
        </w:r>
        <w:r>
          <w:fldChar w:fldCharType="begin"/>
        </w:r>
        <w:r>
          <w:instrText xml:space="preserve"> PAGEREF _Toc4011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08" w:history="1">
        <w:r>
          <w:rPr>
            <w:rFonts w:ascii="仿宋" w:eastAsia="仿宋" w:hAnsi="仿宋" w:cs="仿宋" w:hint="eastAsia"/>
            <w:lang w:eastAsia="zh-CN"/>
          </w:rPr>
          <w:t>(四)、优化成本管理</w:t>
        </w:r>
        <w:r>
          <w:tab/>
        </w:r>
        <w:r>
          <w:fldChar w:fldCharType="begin"/>
        </w:r>
        <w:r>
          <w:instrText xml:space="preserve"> PAGEREF _Toc22108 \h </w:instrText>
        </w:r>
        <w:r>
          <w:fldChar w:fldCharType="separate"/>
        </w:r>
        <w:r>
          <w:t>36</w:t>
        </w:r>
        <w:r>
          <w:fldChar w:fldCharType="end"/>
        </w:r>
      </w:hyperlink>
    </w:p>
    <w:p>
      <w:pPr>
        <w:pStyle w:val="TOC1"/>
        <w:tabs>
          <w:tab w:val="right" w:leader="dot" w:pos="8306"/>
        </w:tabs>
      </w:pPr>
      <w:hyperlink w:anchor="_Toc10237" w:history="1">
        <w:r>
          <w:rPr>
            <w:rFonts w:ascii="仿宋" w:eastAsia="仿宋" w:hAnsi="仿宋" w:cs="仿宋" w:hint="eastAsia"/>
            <w:lang w:eastAsia="zh-CN"/>
          </w:rPr>
          <w:t>十一、振动试验机项目经营效益</w:t>
        </w:r>
        <w:r>
          <w:tab/>
        </w:r>
        <w:r>
          <w:fldChar w:fldCharType="begin"/>
        </w:r>
        <w:r>
          <w:instrText xml:space="preserve"> PAGEREF _Toc10237 \h </w:instrText>
        </w:r>
        <w:r>
          <w:fldChar w:fldCharType="separate"/>
        </w:r>
        <w:r>
          <w:t>37</w:t>
        </w:r>
        <w:r>
          <w:fldChar w:fldCharType="end"/>
        </w:r>
      </w:hyperlink>
    </w:p>
    <w:p>
      <w:pPr>
        <w:pStyle w:val="TOC2"/>
        <w:tabs>
          <w:tab w:val="right" w:leader="dot" w:pos="8306"/>
        </w:tabs>
      </w:pPr>
      <w:hyperlink w:anchor="_Toc15282" w:history="1">
        <w:r>
          <w:rPr>
            <w:rFonts w:ascii="仿宋" w:eastAsia="仿宋" w:hAnsi="仿宋" w:cs="仿宋" w:hint="eastAsia"/>
            <w:lang w:eastAsia="zh-CN"/>
          </w:rPr>
          <w:t>(一)、经济评价财务测算</w:t>
        </w:r>
        <w:r>
          <w:tab/>
        </w:r>
        <w:r>
          <w:fldChar w:fldCharType="begin"/>
        </w:r>
        <w:r>
          <w:instrText xml:space="preserve"> PAGEREF _Toc15282 \h </w:instrText>
        </w:r>
        <w:r>
          <w:fldChar w:fldCharType="separate"/>
        </w:r>
        <w:r>
          <w:t>37</w:t>
        </w:r>
        <w:r>
          <w:fldChar w:fldCharType="end"/>
        </w:r>
      </w:hyperlink>
    </w:p>
    <w:p>
      <w:pPr>
        <w:pStyle w:val="TOC2"/>
        <w:tabs>
          <w:tab w:val="right" w:leader="dot" w:pos="8306"/>
        </w:tabs>
      </w:pPr>
      <w:hyperlink w:anchor="_Toc14778" w:history="1">
        <w:r>
          <w:rPr>
            <w:rFonts w:ascii="仿宋" w:eastAsia="仿宋" w:hAnsi="仿宋" w:cs="仿宋" w:hint="eastAsia"/>
            <w:lang w:eastAsia="zh-CN"/>
          </w:rPr>
          <w:t>(二)、振动试验机项目盈利能力分析</w:t>
        </w:r>
        <w:r>
          <w:tab/>
        </w:r>
        <w:r>
          <w:fldChar w:fldCharType="begin"/>
        </w:r>
        <w:r>
          <w:instrText xml:space="preserve"> PAGEREF _Toc14778 \h </w:instrText>
        </w:r>
        <w:r>
          <w:fldChar w:fldCharType="separate"/>
        </w:r>
        <w:r>
          <w:t>39</w:t>
        </w:r>
        <w:r>
          <w:fldChar w:fldCharType="end"/>
        </w:r>
      </w:hyperlink>
    </w:p>
    <w:p>
      <w:pPr>
        <w:pStyle w:val="TOC1"/>
        <w:tabs>
          <w:tab w:val="right" w:leader="dot" w:pos="8306"/>
        </w:tabs>
      </w:pPr>
      <w:hyperlink w:anchor="_Toc23385" w:history="1">
        <w:r>
          <w:rPr>
            <w:rFonts w:ascii="仿宋" w:eastAsia="仿宋" w:hAnsi="仿宋" w:cs="仿宋" w:hint="eastAsia"/>
            <w:lang w:eastAsia="zh-CN"/>
          </w:rPr>
          <w:t>十二、振动试验机项目社会影响</w:t>
        </w:r>
        <w:r>
          <w:tab/>
        </w:r>
        <w:r>
          <w:fldChar w:fldCharType="begin"/>
        </w:r>
        <w:r>
          <w:instrText xml:space="preserve"> PAGEREF _Toc23385 \h </w:instrText>
        </w:r>
        <w:r>
          <w:fldChar w:fldCharType="separate"/>
        </w:r>
        <w:r>
          <w:t>39</w:t>
        </w:r>
        <w:r>
          <w:fldChar w:fldCharType="end"/>
        </w:r>
      </w:hyperlink>
    </w:p>
    <w:p>
      <w:pPr>
        <w:pStyle w:val="TOC2"/>
        <w:tabs>
          <w:tab w:val="right" w:leader="dot" w:pos="8306"/>
        </w:tabs>
      </w:pPr>
      <w:hyperlink w:anchor="_Toc3526" w:history="1">
        <w:r>
          <w:rPr>
            <w:rFonts w:ascii="仿宋" w:eastAsia="仿宋" w:hAnsi="仿宋" w:cs="仿宋" w:hint="eastAsia"/>
            <w:lang w:eastAsia="zh-CN"/>
          </w:rPr>
          <w:t>(一)、社会责任与义务</w:t>
        </w:r>
        <w:r>
          <w:tab/>
        </w:r>
        <w:r>
          <w:fldChar w:fldCharType="begin"/>
        </w:r>
        <w:r>
          <w:instrText xml:space="preserve"> PAGEREF _Toc3526 \h </w:instrText>
        </w:r>
        <w:r>
          <w:fldChar w:fldCharType="separate"/>
        </w:r>
        <w:r>
          <w:t>39</w:t>
        </w:r>
        <w:r>
          <w:fldChar w:fldCharType="end"/>
        </w:r>
      </w:hyperlink>
    </w:p>
    <w:p>
      <w:pPr>
        <w:pStyle w:val="TOC2"/>
        <w:tabs>
          <w:tab w:val="right" w:leader="dot" w:pos="8306"/>
        </w:tabs>
      </w:pPr>
      <w:hyperlink w:anchor="_Toc12630" w:history="1">
        <w:r>
          <w:rPr>
            <w:rFonts w:ascii="仿宋" w:eastAsia="仿宋" w:hAnsi="仿宋" w:cs="仿宋" w:hint="eastAsia"/>
            <w:lang w:eastAsia="zh-CN"/>
          </w:rPr>
          <w:t>(二)、社会参与与沟通</w:t>
        </w:r>
        <w:r>
          <w:tab/>
        </w:r>
        <w:r>
          <w:fldChar w:fldCharType="begin"/>
        </w:r>
        <w:r>
          <w:instrText xml:space="preserve"> PAGEREF _Toc12630 \h </w:instrText>
        </w:r>
        <w:r>
          <w:fldChar w:fldCharType="separate"/>
        </w:r>
        <w:r>
          <w:t>40</w:t>
        </w:r>
        <w:r>
          <w:fldChar w:fldCharType="end"/>
        </w:r>
      </w:hyperlink>
    </w:p>
    <w:p>
      <w:pPr>
        <w:pStyle w:val="TOC1"/>
        <w:tabs>
          <w:tab w:val="right" w:leader="dot" w:pos="8306"/>
        </w:tabs>
      </w:pPr>
      <w:hyperlink w:anchor="_Toc21522" w:history="1">
        <w:r>
          <w:rPr>
            <w:rFonts w:ascii="仿宋" w:eastAsia="仿宋" w:hAnsi="仿宋" w:cs="仿宋" w:hint="eastAsia"/>
            <w:lang w:eastAsia="zh-CN"/>
          </w:rPr>
          <w:t>十三、供应链管理</w:t>
        </w:r>
        <w:r>
          <w:tab/>
        </w:r>
        <w:r>
          <w:fldChar w:fldCharType="begin"/>
        </w:r>
        <w:r>
          <w:instrText xml:space="preserve"> PAGEREF _Toc21522 \h </w:instrText>
        </w:r>
        <w:r>
          <w:fldChar w:fldCharType="separate"/>
        </w:r>
        <w:r>
          <w:t>41</w:t>
        </w:r>
        <w:r>
          <w:fldChar w:fldCharType="end"/>
        </w:r>
      </w:hyperlink>
    </w:p>
    <w:p>
      <w:pPr>
        <w:pStyle w:val="TOC2"/>
        <w:tabs>
          <w:tab w:val="right" w:leader="dot" w:pos="8306"/>
        </w:tabs>
      </w:pPr>
      <w:hyperlink w:anchor="_Toc18890" w:history="1">
        <w:r>
          <w:rPr>
            <w:rFonts w:ascii="仿宋" w:eastAsia="仿宋" w:hAnsi="仿宋" w:cs="仿宋" w:hint="eastAsia"/>
            <w:lang w:eastAsia="zh-CN"/>
          </w:rPr>
          <w:t>(一)、供应链战略规划</w:t>
        </w:r>
        <w:r>
          <w:tab/>
        </w:r>
        <w:r>
          <w:fldChar w:fldCharType="begin"/>
        </w:r>
        <w:r>
          <w:instrText xml:space="preserve"> PAGEREF _Toc18890 \h </w:instrText>
        </w:r>
        <w:r>
          <w:fldChar w:fldCharType="separate"/>
        </w:r>
        <w:r>
          <w:t>41</w:t>
        </w:r>
        <w:r>
          <w:fldChar w:fldCharType="end"/>
        </w:r>
      </w:hyperlink>
    </w:p>
    <w:p>
      <w:pPr>
        <w:pStyle w:val="TOC2"/>
        <w:tabs>
          <w:tab w:val="right" w:leader="dot" w:pos="8306"/>
        </w:tabs>
      </w:pPr>
      <w:hyperlink w:anchor="_Toc31818" w:history="1">
        <w:r>
          <w:rPr>
            <w:rFonts w:ascii="仿宋" w:eastAsia="仿宋" w:hAnsi="仿宋" w:cs="仿宋" w:hint="eastAsia"/>
            <w:lang w:eastAsia="zh-CN"/>
          </w:rPr>
          <w:t>(二)、供应商选择与合作</w:t>
        </w:r>
        <w:r>
          <w:tab/>
        </w:r>
        <w:r>
          <w:fldChar w:fldCharType="begin"/>
        </w:r>
        <w:r>
          <w:instrText xml:space="preserve"> PAGEREF _Toc31818 \h </w:instrText>
        </w:r>
        <w:r>
          <w:fldChar w:fldCharType="separate"/>
        </w:r>
        <w:r>
          <w:t>43</w:t>
        </w:r>
        <w:r>
          <w:fldChar w:fldCharType="end"/>
        </w:r>
      </w:hyperlink>
    </w:p>
    <w:p>
      <w:pPr>
        <w:pStyle w:val="TOC2"/>
        <w:tabs>
          <w:tab w:val="right" w:leader="dot" w:pos="8306"/>
        </w:tabs>
      </w:pPr>
      <w:hyperlink w:anchor="_Toc24956" w:history="1">
        <w:r>
          <w:rPr>
            <w:rFonts w:ascii="仿宋" w:eastAsia="仿宋" w:hAnsi="仿宋" w:cs="仿宋" w:hint="eastAsia"/>
            <w:lang w:eastAsia="zh-CN"/>
          </w:rPr>
          <w:t>(三)、物流与库存管理</w:t>
        </w:r>
        <w:r>
          <w:tab/>
        </w:r>
        <w:r>
          <w:fldChar w:fldCharType="begin"/>
        </w:r>
        <w:r>
          <w:instrText xml:space="preserve"> PAGEREF _Toc24956 \h </w:instrText>
        </w:r>
        <w:r>
          <w:fldChar w:fldCharType="separate"/>
        </w:r>
        <w:r>
          <w:t>44</w:t>
        </w:r>
        <w:r>
          <w:fldChar w:fldCharType="end"/>
        </w:r>
      </w:hyperlink>
    </w:p>
    <w:p>
      <w:pPr>
        <w:pStyle w:val="TOC1"/>
        <w:tabs>
          <w:tab w:val="right" w:leader="dot" w:pos="8306"/>
        </w:tabs>
      </w:pPr>
      <w:hyperlink w:anchor="_Toc21700" w:history="1">
        <w:r>
          <w:rPr>
            <w:rFonts w:ascii="仿宋" w:eastAsia="仿宋" w:hAnsi="仿宋" w:cs="仿宋" w:hint="eastAsia"/>
            <w:lang w:eastAsia="zh-CN"/>
          </w:rPr>
          <w:t>十四、质量管理体系</w:t>
        </w:r>
        <w:r>
          <w:tab/>
        </w:r>
        <w:r>
          <w:fldChar w:fldCharType="begin"/>
        </w:r>
        <w:r>
          <w:instrText xml:space="preserve"> PAGEREF _Toc21700 \h </w:instrText>
        </w:r>
        <w:r>
          <w:fldChar w:fldCharType="separate"/>
        </w:r>
        <w:r>
          <w:t>45</w:t>
        </w:r>
        <w:r>
          <w:fldChar w:fldCharType="end"/>
        </w:r>
      </w:hyperlink>
    </w:p>
    <w:p>
      <w:pPr>
        <w:pStyle w:val="TOC2"/>
        <w:tabs>
          <w:tab w:val="right" w:leader="dot" w:pos="8306"/>
        </w:tabs>
      </w:pPr>
      <w:hyperlink w:anchor="_Toc1928" w:history="1">
        <w:r>
          <w:rPr>
            <w:rFonts w:ascii="仿宋" w:eastAsia="仿宋" w:hAnsi="仿宋" w:cs="仿宋" w:hint="eastAsia"/>
            <w:lang w:eastAsia="zh-CN"/>
          </w:rPr>
          <w:t>(一)、质量目标与方针</w:t>
        </w:r>
        <w:r>
          <w:tab/>
        </w:r>
        <w:r>
          <w:fldChar w:fldCharType="begin"/>
        </w:r>
        <w:r>
          <w:instrText xml:space="preserve"> PAGEREF _Toc1928 \h </w:instrText>
        </w:r>
        <w:r>
          <w:fldChar w:fldCharType="separate"/>
        </w:r>
        <w:r>
          <w:t>45</w:t>
        </w:r>
        <w:r>
          <w:fldChar w:fldCharType="end"/>
        </w:r>
      </w:hyperlink>
    </w:p>
    <w:p>
      <w:pPr>
        <w:pStyle w:val="TOC2"/>
        <w:tabs>
          <w:tab w:val="right" w:leader="dot" w:pos="8306"/>
        </w:tabs>
      </w:pPr>
      <w:hyperlink w:anchor="_Toc10708" w:history="1">
        <w:r>
          <w:rPr>
            <w:rFonts w:ascii="仿宋" w:eastAsia="仿宋" w:hAnsi="仿宋" w:cs="仿宋" w:hint="eastAsia"/>
            <w:lang w:eastAsia="zh-CN"/>
          </w:rPr>
          <w:t>(二)、质量管理责任</w:t>
        </w:r>
        <w:r>
          <w:tab/>
        </w:r>
        <w:r>
          <w:fldChar w:fldCharType="begin"/>
        </w:r>
        <w:r>
          <w:instrText xml:space="preserve"> PAGEREF _Toc10708 \h </w:instrText>
        </w:r>
        <w:r>
          <w:fldChar w:fldCharType="separate"/>
        </w:r>
        <w:r>
          <w:t>46</w:t>
        </w:r>
        <w:r>
          <w:fldChar w:fldCharType="end"/>
        </w:r>
      </w:hyperlink>
    </w:p>
    <w:p>
      <w:pPr>
        <w:pStyle w:val="TOC2"/>
        <w:tabs>
          <w:tab w:val="right" w:leader="dot" w:pos="8306"/>
        </w:tabs>
      </w:pPr>
      <w:hyperlink w:anchor="_Toc12761" w:history="1">
        <w:r>
          <w:rPr>
            <w:rFonts w:ascii="仿宋" w:eastAsia="仿宋" w:hAnsi="仿宋" w:cs="仿宋" w:hint="eastAsia"/>
            <w:lang w:eastAsia="zh-CN"/>
          </w:rPr>
          <w:t>(三)、质量管理体系文件</w:t>
        </w:r>
        <w:r>
          <w:tab/>
        </w:r>
        <w:r>
          <w:fldChar w:fldCharType="begin"/>
        </w:r>
        <w:r>
          <w:instrText xml:space="preserve"> PAGEREF _Toc12761 \h </w:instrText>
        </w:r>
        <w:r>
          <w:fldChar w:fldCharType="separate"/>
        </w:r>
        <w:r>
          <w:t>48</w:t>
        </w:r>
        <w:r>
          <w:fldChar w:fldCharType="end"/>
        </w:r>
      </w:hyperlink>
    </w:p>
    <w:p>
      <w:pPr>
        <w:pStyle w:val="TOC2"/>
        <w:tabs>
          <w:tab w:val="right" w:leader="dot" w:pos="8306"/>
        </w:tabs>
      </w:pPr>
      <w:hyperlink w:anchor="_Toc12545" w:history="1">
        <w:r>
          <w:rPr>
            <w:rFonts w:ascii="仿宋" w:eastAsia="仿宋" w:hAnsi="仿宋" w:cs="仿宋" w:hint="eastAsia"/>
            <w:lang w:eastAsia="zh-CN"/>
          </w:rPr>
          <w:t>(四)、质量培训与教育</w:t>
        </w:r>
        <w:r>
          <w:tab/>
        </w:r>
        <w:r>
          <w:fldChar w:fldCharType="begin"/>
        </w:r>
        <w:r>
          <w:instrText xml:space="preserve"> PAGEREF _Toc12545 \h </w:instrText>
        </w:r>
        <w:r>
          <w:fldChar w:fldCharType="separate"/>
        </w:r>
        <w:r>
          <w:t>50</w:t>
        </w:r>
        <w:r>
          <w:fldChar w:fldCharType="end"/>
        </w:r>
      </w:hyperlink>
    </w:p>
    <w:p>
      <w:pPr>
        <w:pStyle w:val="TOC2"/>
        <w:tabs>
          <w:tab w:val="right" w:leader="dot" w:pos="8306"/>
        </w:tabs>
      </w:pPr>
      <w:hyperlink w:anchor="_Toc530" w:history="1">
        <w:r>
          <w:rPr>
            <w:rFonts w:ascii="仿宋" w:eastAsia="仿宋" w:hAnsi="仿宋" w:cs="仿宋" w:hint="eastAsia"/>
            <w:lang w:eastAsia="zh-CN"/>
          </w:rPr>
          <w:t>(五)、质量审核与评价</w:t>
        </w:r>
        <w:r>
          <w:tab/>
        </w:r>
        <w:r>
          <w:fldChar w:fldCharType="begin"/>
        </w:r>
        <w:r>
          <w:instrText xml:space="preserve"> PAGEREF _Toc530 \h </w:instrText>
        </w:r>
        <w:r>
          <w:fldChar w:fldCharType="separate"/>
        </w:r>
        <w:r>
          <w:t>51</w:t>
        </w:r>
        <w:r>
          <w:fldChar w:fldCharType="end"/>
        </w:r>
      </w:hyperlink>
    </w:p>
    <w:p>
      <w:pPr>
        <w:pStyle w:val="TOC2"/>
        <w:tabs>
          <w:tab w:val="right" w:leader="dot" w:pos="8306"/>
        </w:tabs>
      </w:pPr>
      <w:hyperlink w:anchor="_Toc9906" w:history="1">
        <w:r>
          <w:rPr>
            <w:rFonts w:ascii="仿宋" w:eastAsia="仿宋" w:hAnsi="仿宋" w:cs="仿宋" w:hint="eastAsia"/>
            <w:lang w:eastAsia="zh-CN"/>
          </w:rPr>
          <w:t>(六)、不符合与纠正措施</w:t>
        </w:r>
        <w:r>
          <w:tab/>
        </w:r>
        <w:r>
          <w:fldChar w:fldCharType="begin"/>
        </w:r>
        <w:r>
          <w:instrText xml:space="preserve"> PAGEREF _Toc9906 \h </w:instrText>
        </w:r>
        <w:r>
          <w:fldChar w:fldCharType="separate"/>
        </w:r>
        <w:r>
          <w:t>52</w:t>
        </w:r>
        <w:r>
          <w:fldChar w:fldCharType="end"/>
        </w:r>
      </w:hyperlink>
    </w:p>
    <w:p>
      <w:pPr>
        <w:pStyle w:val="TOC1"/>
        <w:tabs>
          <w:tab w:val="right" w:leader="dot" w:pos="8306"/>
        </w:tabs>
      </w:pPr>
      <w:hyperlink w:anchor="_Toc9997" w:history="1">
        <w:r>
          <w:rPr>
            <w:rFonts w:ascii="仿宋" w:eastAsia="仿宋" w:hAnsi="仿宋" w:cs="仿宋" w:hint="eastAsia"/>
            <w:lang w:eastAsia="zh-CN"/>
          </w:rPr>
          <w:t>十五、利益相关者分析与沟通计划</w:t>
        </w:r>
        <w:r>
          <w:tab/>
        </w:r>
        <w:r>
          <w:fldChar w:fldCharType="begin"/>
        </w:r>
        <w:r>
          <w:instrText xml:space="preserve"> PAGEREF _Toc9997 \h </w:instrText>
        </w:r>
        <w:r>
          <w:fldChar w:fldCharType="separate"/>
        </w:r>
        <w:r>
          <w:t>53</w:t>
        </w:r>
        <w:r>
          <w:fldChar w:fldCharType="end"/>
        </w:r>
      </w:hyperlink>
    </w:p>
    <w:p>
      <w:pPr>
        <w:pStyle w:val="TOC2"/>
        <w:tabs>
          <w:tab w:val="right" w:leader="dot" w:pos="8306"/>
        </w:tabs>
      </w:pPr>
      <w:hyperlink w:anchor="_Toc31291" w:history="1">
        <w:r>
          <w:rPr>
            <w:rFonts w:ascii="仿宋" w:eastAsia="仿宋" w:hAnsi="仿宋" w:cs="仿宋" w:hint="eastAsia"/>
            <w:lang w:eastAsia="zh-CN"/>
          </w:rPr>
          <w:t>(一)、利益相关者分析</w:t>
        </w:r>
        <w:r>
          <w:tab/>
        </w:r>
        <w:r>
          <w:fldChar w:fldCharType="begin"/>
        </w:r>
        <w:r>
          <w:instrText xml:space="preserve"> PAGEREF _Toc31291 \h </w:instrText>
        </w:r>
        <w:r>
          <w:fldChar w:fldCharType="separate"/>
        </w:r>
        <w:r>
          <w:t>53</w:t>
        </w:r>
        <w:r>
          <w:fldChar w:fldCharType="end"/>
        </w:r>
      </w:hyperlink>
    </w:p>
    <w:p>
      <w:pPr>
        <w:pStyle w:val="TOC2"/>
        <w:tabs>
          <w:tab w:val="right" w:leader="dot" w:pos="8306"/>
        </w:tabs>
      </w:pPr>
      <w:hyperlink w:anchor="_Toc26404" w:history="1">
        <w:r>
          <w:rPr>
            <w:rFonts w:ascii="仿宋" w:eastAsia="仿宋" w:hAnsi="仿宋" w:cs="仿宋" w:hint="eastAsia"/>
            <w:lang w:eastAsia="zh-CN"/>
          </w:rPr>
          <w:t>(二)、沟通计划</w:t>
        </w:r>
        <w:r>
          <w:tab/>
        </w:r>
        <w:r>
          <w:fldChar w:fldCharType="begin"/>
        </w:r>
        <w:r>
          <w:instrText xml:space="preserve"> PAGEREF _Toc26404 \h </w:instrText>
        </w:r>
        <w:r>
          <w:fldChar w:fldCharType="separate"/>
        </w:r>
        <w:r>
          <w:t>54</w:t>
        </w:r>
        <w:r>
          <w:fldChar w:fldCharType="end"/>
        </w:r>
      </w:hyperlink>
    </w:p>
    <w:p>
      <w:pPr>
        <w:pStyle w:val="TOC1"/>
        <w:tabs>
          <w:tab w:val="right" w:leader="dot" w:pos="8306"/>
        </w:tabs>
      </w:pPr>
      <w:hyperlink w:anchor="_Toc896" w:history="1">
        <w:r>
          <w:rPr>
            <w:rFonts w:ascii="仿宋" w:eastAsia="仿宋" w:hAnsi="仿宋" w:cs="仿宋" w:hint="eastAsia"/>
            <w:lang w:eastAsia="zh-CN"/>
          </w:rPr>
          <w:t>十六、振动试验机项目治理与监督</w:t>
        </w:r>
        <w:r>
          <w:tab/>
        </w:r>
        <w:r>
          <w:fldChar w:fldCharType="begin"/>
        </w:r>
        <w:r>
          <w:instrText xml:space="preserve"> PAGEREF _Toc896 \h </w:instrText>
        </w:r>
        <w:r>
          <w:fldChar w:fldCharType="separate"/>
        </w:r>
        <w:r>
          <w:t>56</w:t>
        </w:r>
        <w:r>
          <w:fldChar w:fldCharType="end"/>
        </w:r>
      </w:hyperlink>
    </w:p>
    <w:p>
      <w:pPr>
        <w:pStyle w:val="TOC2"/>
        <w:tabs>
          <w:tab w:val="right" w:leader="dot" w:pos="8306"/>
        </w:tabs>
      </w:pPr>
      <w:hyperlink w:anchor="_Toc470" w:history="1">
        <w:r>
          <w:rPr>
            <w:rFonts w:ascii="仿宋" w:eastAsia="仿宋" w:hAnsi="仿宋" w:cs="仿宋" w:hint="eastAsia"/>
            <w:lang w:eastAsia="zh-CN"/>
          </w:rPr>
          <w:t>(一)、振动试验机项目治理结构</w:t>
        </w:r>
        <w:r>
          <w:tab/>
        </w:r>
        <w:r>
          <w:fldChar w:fldCharType="begin"/>
        </w:r>
        <w:r>
          <w:instrText xml:space="preserve"> PAGEREF _Toc470 \h </w:instrText>
        </w:r>
        <w:r>
          <w:fldChar w:fldCharType="separate"/>
        </w:r>
        <w:r>
          <w:t>56</w:t>
        </w:r>
        <w:r>
          <w:fldChar w:fldCharType="end"/>
        </w:r>
      </w:hyperlink>
    </w:p>
    <w:p>
      <w:pPr>
        <w:pStyle w:val="TOC2"/>
        <w:tabs>
          <w:tab w:val="right" w:leader="dot" w:pos="8306"/>
        </w:tabs>
      </w:pPr>
      <w:hyperlink w:anchor="_Toc22151" w:history="1">
        <w:r>
          <w:rPr>
            <w:rFonts w:ascii="仿宋" w:eastAsia="仿宋" w:hAnsi="仿宋" w:cs="仿宋" w:hint="eastAsia"/>
            <w:lang w:eastAsia="zh-CN"/>
          </w:rPr>
          <w:t>(二)、监督与审计</w:t>
        </w:r>
        <w:r>
          <w:tab/>
        </w:r>
        <w:r>
          <w:fldChar w:fldCharType="begin"/>
        </w:r>
        <w:r>
          <w:instrText xml:space="preserve"> PAGEREF _Toc22151 \h </w:instrText>
        </w:r>
        <w:r>
          <w:fldChar w:fldCharType="separate"/>
        </w:r>
        <w:r>
          <w:t>57</w:t>
        </w:r>
        <w:r>
          <w:fldChar w:fldCharType="end"/>
        </w:r>
      </w:hyperlink>
    </w:p>
    <w:p>
      <w:pPr>
        <w:pStyle w:val="TOC1"/>
        <w:tabs>
          <w:tab w:val="right" w:leader="dot" w:pos="8306"/>
        </w:tabs>
      </w:pPr>
      <w:hyperlink w:anchor="_Toc19339" w:history="1">
        <w:r>
          <w:rPr>
            <w:rFonts w:ascii="仿宋" w:eastAsia="仿宋" w:hAnsi="仿宋" w:cs="仿宋" w:hint="eastAsia"/>
            <w:lang w:eastAsia="zh-CN"/>
          </w:rPr>
          <w:t>十七、振动试验机项目工程方案分析</w:t>
        </w:r>
        <w:r>
          <w:tab/>
        </w:r>
        <w:r>
          <w:fldChar w:fldCharType="begin"/>
        </w:r>
        <w:r>
          <w:instrText xml:space="preserve"> PAGEREF _Toc19339 \h </w:instrText>
        </w:r>
        <w:r>
          <w:fldChar w:fldCharType="separate"/>
        </w:r>
        <w:r>
          <w:t>59</w:t>
        </w:r>
        <w:r>
          <w:fldChar w:fldCharType="end"/>
        </w:r>
      </w:hyperlink>
    </w:p>
    <w:p>
      <w:pPr>
        <w:pStyle w:val="TOC2"/>
        <w:tabs>
          <w:tab w:val="right" w:leader="dot" w:pos="8306"/>
        </w:tabs>
      </w:pPr>
      <w:hyperlink w:anchor="_Toc11433" w:history="1">
        <w:r>
          <w:rPr>
            <w:rFonts w:ascii="仿宋" w:eastAsia="仿宋" w:hAnsi="仿宋" w:cs="仿宋" w:hint="eastAsia"/>
            <w:lang w:eastAsia="zh-CN"/>
          </w:rPr>
          <w:t>(一)、建筑工程设计原则</w:t>
        </w:r>
        <w:r>
          <w:tab/>
        </w:r>
        <w:r>
          <w:fldChar w:fldCharType="begin"/>
        </w:r>
        <w:r>
          <w:instrText xml:space="preserve"> PAGEREF _Toc11433 \h </w:instrText>
        </w:r>
        <w:r>
          <w:fldChar w:fldCharType="separate"/>
        </w:r>
        <w:r>
          <w:t>59</w:t>
        </w:r>
        <w:r>
          <w:fldChar w:fldCharType="end"/>
        </w:r>
      </w:hyperlink>
    </w:p>
    <w:p>
      <w:pPr>
        <w:pStyle w:val="TOC2"/>
        <w:tabs>
          <w:tab w:val="right" w:leader="dot" w:pos="8306"/>
        </w:tabs>
      </w:pPr>
      <w:hyperlink w:anchor="_Toc15491" w:history="1">
        <w:r>
          <w:rPr>
            <w:rFonts w:ascii="仿宋" w:eastAsia="仿宋" w:hAnsi="仿宋" w:cs="仿宋" w:hint="eastAsia"/>
            <w:lang w:eastAsia="zh-CN"/>
          </w:rPr>
          <w:t>(二)、土建工程建设指标</w:t>
        </w:r>
        <w:r>
          <w:tab/>
        </w:r>
        <w:r>
          <w:fldChar w:fldCharType="begin"/>
        </w:r>
        <w:r>
          <w:instrText xml:space="preserve"> PAGEREF _Toc15491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130"/>
      <w:r>
        <w:rPr>
          <w:rFonts w:ascii="仿宋" w:eastAsia="仿宋" w:hAnsi="仿宋" w:cs="仿宋" w:hint="eastAsia"/>
          <w:sz w:val="28"/>
          <w:lang w:eastAsia="zh-CN"/>
        </w:rPr>
        <w:t>一、振动试验机项目危机管理</w:t>
      </w:r>
      <w:bookmarkEnd w:id="2"/>
    </w:p>
    <w:p>
      <w:pPr>
        <w:pStyle w:val="Heading2"/>
        <w:rPr>
          <w:rFonts w:ascii="仿宋" w:eastAsia="仿宋" w:hAnsi="仿宋" w:cs="仿宋" w:hint="eastAsia"/>
          <w:lang w:eastAsia="zh-CN"/>
        </w:rPr>
      </w:pPr>
      <w:bookmarkStart w:id="3" w:name="_Toc2829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振动试验机项目危机管理中，危机预警与识别是确保振动试验机项目稳健运行的核心步骤。通过建立全面的监测机制，振动试验机项目团队旨在及时发现和理解潜在的风险和危机因素，以便采取及时的预防和应对措施，确保振动试验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首先，通过深入的风险评估，振动试验机项目团队全面分析了整个振动试验机项目和各个阶段可能存在的威胁。这包括准确评估每个潜在风险的发生概率和可能影响的程度，为后续危机预警提供了有力支持。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振动试验机项目团队着重于明确定义振动试验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振动试验机项目进展的持续监控，团队能够及时发现潜在问题并作出迅速反应。振动试验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在这一阶段，团队的专业素养和反应速度将发挥至关重要的作用，以确保潜在危机能够在初期得到有效的处理，最大程度地减轻负面影响。通过危机预警与识别，振动试验机项目得以更有序、可控地推进。</w:t>
      </w:r>
    </w:p>
    <w:p>
      <w:pPr>
        <w:pStyle w:val="Heading2"/>
        <w:ind w:firstLine="560" w:firstLineChars="200"/>
        <w:rPr>
          <w:rFonts w:ascii="仿宋" w:eastAsia="仿宋" w:hAnsi="仿宋" w:cs="仿宋" w:hint="eastAsia"/>
          <w:sz w:val="28"/>
          <w:lang w:eastAsia="zh-CN"/>
        </w:rPr>
      </w:pPr>
      <w:bookmarkStart w:id="4" w:name="_Toc1849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在危机发生时，振动试验机项目团队立即行动，成立了应急小组。该小组的任务是迅速制定并实施紧急应对措施，以最小化潜在损失。以下是采取的主要措施：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暂停振动试验机项目进度：为遏制危机蔓延，振动试验机项目暂时停止进行，以便全面评估当前状况。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资源重新分配：重新评估振动试验机项目资源的分配，确保最大限度地减小损失。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实时沟通：与关键利益相关者建立实时沟通机制，向他们传递振动试验机项目危机的实际状况，保障振动试验机项目核心利益。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在紧急应对的同时，振动试验机项目团队强调了团队协作和有效沟通的重要性。以下是团队协作的关键举措：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信息共享机制：建立了信息共享平台，确保团队成员能够及时获取振动试验机项目危机的实时信息。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领导者沟通：振动试验机项目领导者通过定期会议和即时沟通工具，指导团队应对危机，保持团队稳定运行。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随着危机得到初步控制，振动试验机项目团队转向制定恢复计划，以确保振动试验机项目能够从中迅速恢复。主要恢复计划包括：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修复受损的进度计划：重新评估振动试验机项目进度，制定修复计划，确保振动试验机项目尽快回归正常进程。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重新调整资源分配：优化资源分配，确保振动试验机项目在有限资源下高效运转。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风险管理机制加强：对振动试验机项目风险进行全面评估，制定更强化的风险管理策略，以预防未来可能的危机。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3821"/>
      <w:r>
        <w:rPr>
          <w:rFonts w:ascii="仿宋" w:eastAsia="仿宋" w:hAnsi="仿宋" w:cs="仿宋" w:hint="eastAsia"/>
          <w:sz w:val="28"/>
          <w:lang w:eastAsia="zh-CN"/>
        </w:rPr>
        <w:t>二、振动试验机项目建设背景及必要性分析</w:t>
      </w:r>
      <w:bookmarkEnd w:id="5"/>
    </w:p>
    <w:p>
      <w:pPr>
        <w:pStyle w:val="Heading2"/>
        <w:rPr>
          <w:rFonts w:ascii="仿宋" w:eastAsia="仿宋" w:hAnsi="仿宋" w:cs="仿宋" w:hint="eastAsia"/>
          <w:lang w:eastAsia="zh-CN"/>
        </w:rPr>
      </w:pPr>
      <w:bookmarkStart w:id="6" w:name="_Toc23023"/>
      <w:r>
        <w:rPr>
          <w:rFonts w:ascii="仿宋" w:eastAsia="仿宋" w:hAnsi="仿宋" w:cs="仿宋" w:hint="eastAsia"/>
          <w:lang w:eastAsia="zh-CN"/>
        </w:rPr>
        <w:t>(一)、振动试验机项目背景分析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振动试验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振动试验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振动试验机项目在这个潮流中的定位。同时，我们将关注行业内涌现的新兴机遇，以便振动试验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振动试验机项目提供了强大的发展动力。我们将聚焦于行业内最新的技术发展趋势，包括但不限于人工智能、大数据分析、物联网等领域。通过深度的技术研究，我们将确保振动试验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振动试验机项目发展的源泉。我们将投入更多的精力对市场需求进行深入剖析，超越表面的需求，深入挖掘潜在的市场痛点和机遇。通过对市场需求的细致了解，振动试验机项目将更有针对性地设计解决方案，满足市场的多样化需求，从而更好地促进振动试验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振动试验机项目战略至关重要。我们将对竞争态势进行更为深入的分析，包括但不限于市场份额、产品特点、客户满意度等多个维度。通过深度的竞争分析，振动试验机项目将能够更准确地把握市场脉搏，制定具有竞争力的振动试验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振动试验机项目的发展具有直接的影响。我们将进行更为全面的法规和政策分析，了解行业发展中的潜在法律风险和合规挑战。通过充分了解和遵守相关法规，振动试验机项目将确保在法律框架内合法合规运营，为振动试验机项目的稳健发展提供有力支持。</w:t>
      </w:r>
    </w:p>
    <w:p>
      <w:pPr>
        <w:pStyle w:val="Heading2"/>
        <w:ind w:firstLine="560" w:firstLineChars="200"/>
        <w:rPr>
          <w:rFonts w:ascii="仿宋" w:eastAsia="仿宋" w:hAnsi="仿宋" w:cs="仿宋" w:hint="eastAsia"/>
          <w:sz w:val="28"/>
          <w:lang w:eastAsia="zh-CN"/>
        </w:rPr>
      </w:pPr>
      <w:bookmarkStart w:id="7" w:name="_Toc3541"/>
      <w:r>
        <w:rPr>
          <w:rFonts w:ascii="仿宋" w:eastAsia="仿宋" w:hAnsi="仿宋" w:cs="仿宋" w:hint="eastAsia"/>
          <w:sz w:val="28"/>
          <w:lang w:eastAsia="zh-CN"/>
        </w:rPr>
        <w:t>(二)、振动试验机项目建设必要性分析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试验机项目建设的迫切性源于对行业发展趋势的深刻洞察。我们正处于一个行业变革的时代，科技创新、数字化转型成为企业发展的关键动力。振动试验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振动试验机项目建设不仅仅是为了跟上潮流，更是为了通过技术创新推动企业的持续发展。通过引入先进的技术和解决方案，振动试验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振动试验机项目的建设成为必然选择，通过提高产品质量、拓展服务领域，从而在竞争中获得更多的机会。振动试验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振动试验机项目建设的必要性体现在对客户需求更精准的满足。通过振动试验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试验机项目建设的背后是对企业持续创新的追求。只有通过不断创新，企业才能在竞争中立于不败之地。振动试验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7473"/>
      <w:r>
        <w:rPr>
          <w:rFonts w:ascii="仿宋" w:eastAsia="仿宋" w:hAnsi="仿宋" w:cs="仿宋" w:hint="eastAsia"/>
          <w:sz w:val="28"/>
          <w:lang w:eastAsia="zh-CN"/>
        </w:rPr>
        <w:t>三、振动试验机项目建设单位说明</w:t>
      </w:r>
      <w:bookmarkEnd w:id="8"/>
    </w:p>
    <w:p>
      <w:pPr>
        <w:pStyle w:val="Heading2"/>
        <w:rPr>
          <w:rFonts w:ascii="仿宋" w:eastAsia="仿宋" w:hAnsi="仿宋" w:cs="仿宋" w:hint="eastAsia"/>
          <w:lang w:eastAsia="zh-CN"/>
        </w:rPr>
      </w:pPr>
      <w:bookmarkStart w:id="9" w:name="_Toc11745"/>
      <w:r>
        <w:rPr>
          <w:rFonts w:ascii="仿宋" w:eastAsia="仿宋" w:hAnsi="仿宋" w:cs="仿宋" w:hint="eastAsia"/>
          <w:lang w:eastAsia="zh-CN"/>
        </w:rPr>
        <w:t>(一)、振动试验机项目承办单位基本情况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6313"/>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振动试验机项目承办单位的XXXX，我们着眼于实现可持续的经济效益。通过技术创新和解决方案的提供，公司预计在振动试验机项目执行期间将获得可观的收入增长。这一收入来源主要包括振动试验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同时，我们注重成本控制和效率提升，以确保振动试验机项目的可持续盈利。透过精细的管理和资源优化，公司期望实现振动试验机项目利润最大化。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振动试验机项目实施进行全面的投资评估，包括振动试验机项目启动阶段的资金投入和后续运营成本。通过对振动试验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振动试验机项目实施过程中具备足够的资金流动性，公司将进行详尽的现金流分析。这包括资金需求的合理预测、振动试验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2229"/>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27123"/>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振动试验机项目的主要产品是XXXX，预计年产值为XXX万元。这一产品在市场中占据着重要的地位，其广泛的应用范围使得该振动试验机项目的市场前景非常广阔。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振动试验机项目的xxx产品作为重要的原材料之一，将在多个领域发挥关键作用。其在建筑、交通、能源等方面的广泛应用将为整个产业链提供强大的支持，形成产业协同效应。振动试验机项目的年产值XXX万XXX万XXX万万元不仅反映了其在市场上的巨大潜力，更预示着它对国民经济的积极贡献。这种关联度高、涉及面广的产业关系，使得该振动试验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7908"/>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试验机项目总征地面积为XXXX平方米，相当于约XX.XX亩，其中净用地面积为XXXX平方米，红线范围内相当于约XX.XX亩。这一用地规模充分考虑了振动试验机项目的建设需求，保障了振动试验机项目在合适的空间内得以充分发展。振动试验机项目规划的总建筑面积为XXXX平方米，其中主体工程建设占XXXX平方米，计容建筑面积达XXXX平方米。预计建筑工程的投资将达到XXXX万元，为振动试验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试验机项目计划购置的设备共计XXXX台（套），设备购置费用为XXXX万元。这一设备购置计划充分考虑到振动试验机项目的生产需求和技术要求，确保了振动试验机项目在生产运营中具备先进的技术装备和高效的生产能力。设备的合理配置将为振动试验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振动试验机项目计划总投资为XXXX万元，预计年实现营业收入为XXXX万元。这一产能规模的设定旨在确保振动试验机项目能够在投资与回报之间取得平衡，实现长期可持续的发展。振动试验机项目的总投资充分考虑到各个方面的需求，包括用地建设、设备购置等多个环节，以确保振动试验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7506"/>
      <w:r>
        <w:rPr>
          <w:rFonts w:ascii="仿宋" w:eastAsia="仿宋" w:hAnsi="仿宋" w:cs="仿宋" w:hint="eastAsia"/>
          <w:sz w:val="28"/>
          <w:lang w:eastAsia="zh-CN"/>
        </w:rPr>
        <w:t>五、振动试验机项目土建工程</w:t>
      </w:r>
      <w:bookmarkEnd w:id="14"/>
    </w:p>
    <w:p>
      <w:pPr>
        <w:pStyle w:val="Heading2"/>
        <w:rPr>
          <w:rFonts w:ascii="仿宋" w:eastAsia="仿宋" w:hAnsi="仿宋" w:cs="仿宋" w:hint="eastAsia"/>
          <w:lang w:eastAsia="zh-CN"/>
        </w:rPr>
      </w:pPr>
      <w:bookmarkStart w:id="15" w:name="_Toc29267"/>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在振动试验机项目的建筑工程设计中，我们将秉承一系列重要的设计原则，以确保振动试验机项目建筑在功能、美观、可持续性等方面达到最佳效果。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首要原则是确保建筑的功能性得到最大化的发挥。我们将充分理解振动试验机项目的实际需求，合理布局各个功能区域，保证建筑在满足业务需求的同时，提供高效的工作环境。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在建筑设计中，我们将综合考虑建设和运营成本。通过精细的经济效益分析，确保设计方案在高效利用资源的同时，对振动试验机项目的长期盈利能力有积极的贡献。</w:t>
      </w:r>
    </w:p>
    <w:p>
      <w:pPr>
        <w:pStyle w:val="Heading2"/>
        <w:ind w:firstLine="560" w:firstLineChars="200"/>
        <w:rPr>
          <w:rFonts w:ascii="仿宋" w:eastAsia="仿宋" w:hAnsi="仿宋" w:cs="仿宋" w:hint="eastAsia"/>
          <w:sz w:val="28"/>
          <w:lang w:eastAsia="zh-CN"/>
        </w:rPr>
      </w:pPr>
      <w:bookmarkStart w:id="16" w:name="_Toc19008"/>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振动试验机项目的土建工程设计中，我们将精准设定设计年限，结合振动试验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振动试验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5495"/>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振动试验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振动试验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振动试验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619"/>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本期工程振动试验机项目预计总建筑面积XXX平方米，其中：计容建筑面积XXX平方米，计划建筑工程投资XX万元，占振动试验机项目总投资的XX%。</w:t>
      </w:r>
    </w:p>
    <w:p>
      <w:pPr>
        <w:pStyle w:val="Heading1"/>
        <w:ind w:firstLine="560" w:firstLineChars="200"/>
        <w:rPr>
          <w:rFonts w:ascii="仿宋" w:eastAsia="仿宋" w:hAnsi="仿宋" w:cs="仿宋" w:hint="eastAsia"/>
          <w:sz w:val="28"/>
          <w:lang w:eastAsia="zh-CN"/>
        </w:rPr>
      </w:pPr>
      <w:bookmarkStart w:id="19" w:name="_Toc15067"/>
      <w:r>
        <w:rPr>
          <w:rFonts w:ascii="仿宋" w:eastAsia="仿宋" w:hAnsi="仿宋" w:cs="仿宋" w:hint="eastAsia"/>
          <w:sz w:val="28"/>
          <w:lang w:eastAsia="zh-CN"/>
        </w:rPr>
        <w:t>六、市场分析、调研</w:t>
      </w:r>
      <w:bookmarkEnd w:id="19"/>
    </w:p>
    <w:p>
      <w:pPr>
        <w:pStyle w:val="Heading2"/>
        <w:rPr>
          <w:rFonts w:ascii="仿宋" w:eastAsia="仿宋" w:hAnsi="仿宋" w:cs="仿宋" w:hint="eastAsia"/>
          <w:lang w:eastAsia="zh-CN"/>
        </w:rPr>
      </w:pPr>
      <w:bookmarkStart w:id="20" w:name="_Toc4726"/>
      <w:r>
        <w:rPr>
          <w:rFonts w:ascii="仿宋" w:eastAsia="仿宋" w:hAnsi="仿宋" w:cs="仿宋" w:hint="eastAsia"/>
          <w:lang w:eastAsia="zh-CN"/>
        </w:rPr>
        <w:t>(一)、振动试验机行业分析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振动试验机行业一直以来都是市场的关注焦点。行业内的发展趋势、竞争态势以及潜在机会都对振动试验机项目的推进产生深远的影响。通过深入研究行业的整体概貌，我们将更好地理解行业的核心特征，为振动试验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振动试验机行业，技术一直是推动创新和发展的关键因素。我们将对当前技术趋势进行详尽分析，包括但不限于人工智能、大数据应用、先进制造技术等。这有助于振动试验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振动试验机项目成功的基础。我们将对主要竞争对手进行深入研究，包括其市场份额、产品特点、市场定位等。通过全面了解竞争对手的优势和劣势，振动试验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2513"/>
      <w:r>
        <w:rPr>
          <w:rFonts w:ascii="仿宋" w:eastAsia="仿宋" w:hAnsi="仿宋" w:cs="仿宋" w:hint="eastAsia"/>
          <w:sz w:val="28"/>
          <w:lang w:eastAsia="zh-CN"/>
        </w:rPr>
        <w:t>(二)、振动试验机市场分析预测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振动试验机市场未来的增长趋势。这包括市场的整体规模、各细分领域的发展趋势等。振动试验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振动试验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https://d.book118.com/485131014240011033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FF229C"/>
    <w:rsid w:val="15FF22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5131014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2023-12-31T20:29:00Z</dcterms:created>
  <dcterms:modified xsi:type="dcterms:W3CDTF">2023-12-31T20:29:36Z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6CB4A3B8F83C4BE19AFD810664920CAB_11</vt:lpwstr>
  </property>
  <property fmtid="{D5CDD505-2E9C-101B-9397-08002B2CF9AE}" pid="3" name="KSOProductBuildVer">
    <vt:lpwstr>2052-12.1.0.16120</vt:lpwstr>
  </property>
</Properties>
</file>