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F0F23" w14:paraId="3F2B28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0F23" w14:paraId="5AC835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0F23" w14:paraId="481061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0F23" w:rsidRPr="005F0F23" w14:paraId="577753BB" w14:textId="575BC8B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F0F23">
        <w:rPr>
          <w:rFonts w:ascii="宋体" w:eastAsia="宋体" w:hAnsi="宋体" w:hint="eastAsia"/>
          <w:b/>
          <w:sz w:val="60"/>
        </w:rPr>
        <w:t>超铀元素及其提取设备企业风险管理与内控</w:t>
      </w:r>
    </w:p>
    <w:p w:rsidR="005F0F23" w:rsidP="005F0F23" w14:paraId="69A80995" w14:textId="096DE1A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F0F23">
        <w:rPr>
          <w:rFonts w:ascii="仿宋" w:eastAsia="仿宋" w:hAnsi="仿宋" w:hint="eastAsia"/>
          <w:b/>
          <w:sz w:val="40"/>
        </w:rPr>
        <w:t>目录</w:t>
      </w:r>
    </w:p>
    <w:p w:rsidR="005F0F23" w14:paraId="418A6ABB" w14:textId="3EA5389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_Toc159023891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0F23" w14:paraId="762D6032" w14:textId="4B7A00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_Toc159023892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0F23" w14:paraId="45D05D51" w14:textId="52C60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_Toc159023893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0F23" w14:paraId="6598CFB4" w14:textId="668AC8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_Toc159023894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F0F23" w14:paraId="32652015" w14:textId="64AEA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_Toc159023895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F0F23" w14:paraId="6C8C8A7C" w14:textId="1A964C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_Toc159023896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F0F23" w14:paraId="66A9B47A" w14:textId="69042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_Toc159023897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F0F23" w14:paraId="177D88DC" w14:textId="4A7FC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_Toc159023898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F0F23" w14:paraId="45F81FE9" w14:textId="2E379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_Toc159023899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F0F23" w14:paraId="5AED0C21" w14:textId="67652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F0F23" w14:paraId="52F729B3" w14:textId="220A3C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F0F23" w14:paraId="6F079E74" w14:textId="5F1CE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F0F23" w14:paraId="1256AD99" w14:textId="0464C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F0F23" w14:paraId="224E77F6" w14:textId="3E9EC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F0F23" w14:paraId="375CE6BE" w14:textId="3CC74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F0F23" w14:paraId="020CE0B7" w14:textId="5CB08D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F0F23" w14:paraId="43159037" w14:textId="57190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F0F23" w14:paraId="2D4A6F9E" w14:textId="36A44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六、超铀元素及其提取设备行业企业业务流程管理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F0F23" w14:paraId="1BA8BE84" w14:textId="4106F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F0F23" w14:paraId="33A197AF" w14:textId="6E1AF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F0F23" w14:paraId="5944E439" w14:textId="72CBE63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F0F23" w14:paraId="42F43BC5" w14:textId="60ECC4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F0F23" w14:paraId="2EA5BEF9" w14:textId="6F449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F0F23" w14:paraId="279C1819" w14:textId="66B8D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F0F23" w14:paraId="2A552F0E" w14:textId="7B42F7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F0F23" w14:paraId="20FAF9DD" w14:textId="1A41D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F0F23" w14:paraId="57505B97" w14:textId="116DE4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F0F23" w14:paraId="40D6948F" w14:textId="68D1A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F0F23" w14:paraId="030E1096" w14:textId="0A3AF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F0F23" w14:paraId="4D9F0DC7" w14:textId="3AB1E2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F0F23" w14:paraId="69E0697A" w14:textId="2C87C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F0F23" w14:paraId="613B6A86" w14:textId="12A05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F0F23" w14:paraId="3F728486" w14:textId="72C60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F0F23" w14:paraId="2752ED76" w14:textId="391C9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F0F23" w14:paraId="336C871C" w14:textId="19F63D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十一、超铀元素及其提取设备项目基本情况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F0F23" w14:paraId="6587FC56" w14:textId="0E373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(一)、超铀元素及其提取设备项目投资人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F0F23" w14:paraId="2CE84DCE" w14:textId="4C11F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(二)、超铀元素及其提取设备项目选址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F0F23" w14:paraId="66FD9427" w14:textId="40FBE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(三)、超铀元素及其提取设备项目实施进度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F0F23" w14:paraId="29297E7A" w14:textId="68F5E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F0F23" w14:paraId="37E5CDC9" w14:textId="5E620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F0F23" w14:paraId="06146C18" w14:textId="7CB43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F0F23" w14:paraId="5883808D" w14:textId="36375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F0F23" w14:paraId="47E78507" w14:textId="407815D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F0F23" w14:paraId="17E73549" w14:textId="1B5D6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F0F23" w14:paraId="1BF3FFE6" w14:textId="5152F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F0F23" w14:paraId="7AACCDE1" w14:textId="48226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F0F23" w14:paraId="52631AD6" w14:textId="759FAB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F0F23" w14:paraId="3F096560" w14:textId="156B6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_Toc159023938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F0F23" w14:paraId="6682E159" w14:textId="7CC4B7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F0F23" w14:paraId="460C0C7E" w14:textId="03840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F0F23" w14:paraId="57480C99" w14:textId="68FC34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F0F23" w14:paraId="021826B9" w14:textId="5197B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(一)、超铀元素及其提取设备行业企业在确定愿景及使命时的风险识别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F0F23" w14:paraId="73923237" w14:textId="507C6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(二)、制定超铀元素及其提取设备行业企业战略目标的风险识别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_Toc159023943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F0F23" w14:paraId="4A9D4BDD" w14:textId="09438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(三)、超铀元素及其提取设备行业企业战略分析的风险识别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F0F23" w14:paraId="0F742CA3" w14:textId="30E00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(四)、超铀元素及其提取设备行业企业战略选择的风险识别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F0F23" w14:paraId="76E12A66" w14:textId="5D652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(五)、超铀元素及其提取设备行业企业战略实施的风险识别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F0F23" w14:paraId="37248C4F" w14:textId="62E1C2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_Toc159023947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F0F23" w14:paraId="102772EA" w14:textId="24402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_Toc159023948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F0F23" w14:paraId="54704808" w14:textId="7D932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_Toc159023949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F0F23" w14:paraId="7288509E" w14:textId="505E1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_Toc159023950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F0F23" w14:paraId="7289A4F2" w14:textId="1AA31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_Toc159023951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F0F23" w14:paraId="2589D951" w14:textId="39D30D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_Toc159023952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F0F23" w14:paraId="3462C694" w14:textId="05D3B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_Toc159023953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F0F23" w14:paraId="4C68E08D" w14:textId="7762FA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_Toc159023954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F0F23" w14:paraId="6E7B5152" w14:textId="02007CB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_Toc159023955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F0F23" w14:paraId="0BEB974D" w14:textId="0625AA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_Toc159023956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F0F23" w14:paraId="681816A6" w14:textId="75639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_Toc159023957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F0F23" w:rsidP="005F0F23" w14:paraId="741DC88C" w14:textId="7F29C88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https://d.book118.com/485201033324011110</w:t>
        </w:r>
      </w:hyperlink>
    </w:p>
    <w:p w:rsidR="005F0F23" w:rsidP="005F0F2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P="003B6B86" w14:paraId="5C0912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0F23" w14:paraId="0E7BDF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P="003B6B86" w14:paraId="63170F5D" w14:textId="737EA5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0F23" w14:paraId="7BCCEF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paraId="1D9D96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P="003B6B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0F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P="003B6B86" w14:textId="737EA5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0F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P="003B6B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0F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P="003B6B86" w14:textId="737EA5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0F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P="003B6B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0F2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P="003B6B86" w14:textId="737EA5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F0F2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P="003B6B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0F2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P="003B6B86" w14:textId="737EA5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F0F2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paraId="7DC8F1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RPr="005F0F23" w:rsidP="005F0F23" w14:paraId="70A6B2D9" w14:textId="41B086BB">
    <w:pPr>
      <w:pStyle w:val="Header"/>
      <w:rPr>
        <w:rFonts w:ascii="仿宋" w:eastAsia="仿宋" w:hAnsi="仿宋"/>
      </w:rPr>
    </w:pPr>
    <w:r w:rsidRPr="005F0F23">
      <w:rPr>
        <w:rFonts w:ascii="仿宋" w:eastAsia="仿宋" w:hAnsi="仿宋" w:hint="eastAsia"/>
      </w:rPr>
      <w:t>超铀元素及其提取设备企业风险管理与内控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paraId="7448654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RPr="005F0F23" w:rsidP="005F0F23" w14:textId="41B086BB">
    <w:pPr>
      <w:pStyle w:val="Header"/>
      <w:rPr>
        <w:rFonts w:ascii="仿宋" w:eastAsia="仿宋" w:hAnsi="仿宋"/>
      </w:rPr>
    </w:pPr>
    <w:r w:rsidRPr="005F0F23">
      <w:rPr>
        <w:rFonts w:ascii="仿宋" w:eastAsia="仿宋" w:hAnsi="仿宋" w:hint="eastAsia"/>
      </w:rPr>
      <w:t>超铀元素及其提取设备企业风险管理与内控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RPr="005F0F23" w:rsidP="005F0F23" w14:textId="41B086BB">
    <w:pPr>
      <w:pStyle w:val="Header"/>
      <w:rPr>
        <w:rFonts w:ascii="仿宋" w:eastAsia="仿宋" w:hAnsi="仿宋"/>
      </w:rPr>
    </w:pPr>
    <w:r w:rsidRPr="005F0F23">
      <w:rPr>
        <w:rFonts w:ascii="仿宋" w:eastAsia="仿宋" w:hAnsi="仿宋" w:hint="eastAsia"/>
      </w:rPr>
      <w:t>超铀元素及其提取设备企业风险管理与内控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RPr="005F0F23" w:rsidP="005F0F23" w14:textId="41B086BB">
    <w:pPr>
      <w:pStyle w:val="Header"/>
      <w:rPr>
        <w:rFonts w:ascii="仿宋" w:eastAsia="仿宋" w:hAnsi="仿宋"/>
      </w:rPr>
    </w:pPr>
    <w:r w:rsidRPr="005F0F23">
      <w:rPr>
        <w:rFonts w:ascii="仿宋" w:eastAsia="仿宋" w:hAnsi="仿宋" w:hint="eastAsia"/>
      </w:rPr>
      <w:t>超铀元素及其提取设备企业风险管理与内控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:rsidRPr="005F0F23" w:rsidP="005F0F23" w14:textId="41B086BB">
    <w:pPr>
      <w:pStyle w:val="Header"/>
      <w:rPr>
        <w:rFonts w:ascii="仿宋" w:eastAsia="仿宋" w:hAnsi="仿宋"/>
      </w:rPr>
    </w:pPr>
    <w:r w:rsidRPr="005F0F23">
      <w:rPr>
        <w:rFonts w:ascii="仿宋" w:eastAsia="仿宋" w:hAnsi="仿宋" w:hint="eastAsia"/>
      </w:rPr>
      <w:t>超铀元素及其提取设备企业风险管理与内控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F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F23"/>
    <w:rsid w:val="003B6B86"/>
    <w:rsid w:val="005F0F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A2FD08"/>
  <w15:chartTrackingRefBased/>
  <w15:docId w15:val="{17C1F0E7-1834-47A6-806E-A7CCABBED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F0F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F0F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F0F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F0F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F0F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F0F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F0F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F0F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F0F23"/>
  </w:style>
  <w:style w:type="paragraph" w:styleId="TOC1">
    <w:name w:val="toc 1"/>
    <w:basedOn w:val="Normal"/>
    <w:next w:val="Normal"/>
    <w:autoRedefine/>
    <w:uiPriority w:val="39"/>
    <w:unhideWhenUsed/>
    <w:rsid w:val="005F0F23"/>
  </w:style>
  <w:style w:type="paragraph" w:styleId="TOC2">
    <w:name w:val="toc 2"/>
    <w:basedOn w:val="Normal"/>
    <w:next w:val="Normal"/>
    <w:autoRedefine/>
    <w:uiPriority w:val="39"/>
    <w:unhideWhenUsed/>
    <w:rsid w:val="005F0F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85201033324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5263</Words>
  <Characters>30000</Characters>
  <Application>Microsoft Office Word</Application>
  <DocSecurity>0</DocSecurity>
  <Lines>250</Lines>
  <Paragraphs>70</Paragraphs>
  <ScaleCrop>false</ScaleCrop>
  <Company/>
  <LinksUpToDate>false</LinksUpToDate>
  <CharactersWithSpaces>35193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2024-02-16T16:57:00Z</dcterms:created>
  <dcterms:modified xsi:type="dcterms:W3CDTF">2024-02-16T16:57:00Z</dcterms:modified>
</cp:coreProperties>
</file>