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04.xml" ContentType="application/vnd.openxmlformats-officedocument.wordprocessingml.footer+xml"/>
  <Override PartName="/word/footer105.xml" ContentType="application/vnd.openxmlformats-officedocument.wordprocessingml.footer+xml"/>
  <Override PartName="/word/footer106.xml" ContentType="application/vnd.openxmlformats-officedocument.wordprocessingml.footer+xml"/>
  <Override PartName="/word/footer107.xml" ContentType="application/vnd.openxmlformats-officedocument.wordprocessingml.footer+xml"/>
  <Override PartName="/word/footer108.xml" ContentType="application/vnd.openxmlformats-officedocument.wordprocessingml.footer+xml"/>
  <Override PartName="/word/footer109.xml" ContentType="application/vnd.openxmlformats-officedocument.wordprocessingml.footer+xml"/>
  <Override PartName="/word/footer11.xml" ContentType="application/vnd.openxmlformats-officedocument.wordprocessingml.footer+xml"/>
  <Override PartName="/word/footer110.xml" ContentType="application/vnd.openxmlformats-officedocument.wordprocessingml.footer+xml"/>
  <Override PartName="/word/footer1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00.xml" ContentType="application/vnd.openxmlformats-officedocument.wordprocessingml.header+xml"/>
  <Override PartName="/word/header101.xml" ContentType="application/vnd.openxmlformats-officedocument.wordprocessingml.header+xml"/>
  <Override PartName="/word/header102.xml" ContentType="application/vnd.openxmlformats-officedocument.wordprocessingml.header+xml"/>
  <Override PartName="/word/header103.xml" ContentType="application/vnd.openxmlformats-officedocument.wordprocessingml.header+xml"/>
  <Override PartName="/word/header104.xml" ContentType="application/vnd.openxmlformats-officedocument.wordprocessingml.header+xml"/>
  <Override PartName="/word/header105.xml" ContentType="application/vnd.openxmlformats-officedocument.wordprocessingml.header+xml"/>
  <Override PartName="/word/header106.xml" ContentType="application/vnd.openxmlformats-officedocument.wordprocessingml.header+xml"/>
  <Override PartName="/word/header107.xml" ContentType="application/vnd.openxmlformats-officedocument.wordprocessingml.header+xml"/>
  <Override PartName="/word/header108.xml" ContentType="application/vnd.openxmlformats-officedocument.wordprocessingml.header+xml"/>
  <Override PartName="/word/header109.xml" ContentType="application/vnd.openxmlformats-officedocument.wordprocessingml.header+xml"/>
  <Override PartName="/word/header11.xml" ContentType="application/vnd.openxmlformats-officedocument.wordprocessingml.header+xml"/>
  <Override PartName="/word/header110.xml" ContentType="application/vnd.openxmlformats-officedocument.wordprocessingml.header+xml"/>
  <Override PartName="/word/header1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71.xml" ContentType="application/vnd.openxmlformats-officedocument.wordprocessingml.header+xml"/>
  <Override PartName="/word/header72.xml" ContentType="application/vnd.openxmlformats-officedocument.wordprocessingml.header+xml"/>
  <Override PartName="/word/header73.xml" ContentType="application/vnd.openxmlformats-officedocument.wordprocessingml.header+xml"/>
  <Override PartName="/word/header74.xml" ContentType="application/vnd.openxmlformats-officedocument.wordprocessingml.header+xml"/>
  <Override PartName="/word/header75.xml" ContentType="application/vnd.openxmlformats-officedocument.wordprocessingml.header+xml"/>
  <Override PartName="/word/header76.xml" ContentType="application/vnd.openxmlformats-officedocument.wordprocessingml.header+xml"/>
  <Override PartName="/word/header77.xml" ContentType="application/vnd.openxmlformats-officedocument.wordprocessingml.header+xml"/>
  <Override PartName="/word/header78.xml" ContentType="application/vnd.openxmlformats-officedocument.wordprocessingml.header+xml"/>
  <Override PartName="/word/header79.xml" ContentType="application/vnd.openxmlformats-officedocument.wordprocessingml.header+xml"/>
  <Override PartName="/word/header8.xml" ContentType="application/vnd.openxmlformats-officedocument.wordprocessingml.header+xml"/>
  <Override PartName="/word/header80.xml" ContentType="application/vnd.openxmlformats-officedocument.wordprocessingml.header+xml"/>
  <Override PartName="/word/header81.xml" ContentType="application/vnd.openxmlformats-officedocument.wordprocessingml.header+xml"/>
  <Override PartName="/word/header82.xml" ContentType="application/vnd.openxmlformats-officedocument.wordprocessingml.header+xml"/>
  <Override PartName="/word/header83.xml" ContentType="application/vnd.openxmlformats-officedocument.wordprocessingml.header+xml"/>
  <Override PartName="/word/header84.xml" ContentType="application/vnd.openxmlformats-officedocument.wordprocessingml.header+xml"/>
  <Override PartName="/word/header85.xml" ContentType="application/vnd.openxmlformats-officedocument.wordprocessingml.header+xml"/>
  <Override PartName="/word/header86.xml" ContentType="application/vnd.openxmlformats-officedocument.wordprocessingml.header+xml"/>
  <Override PartName="/word/header87.xml" ContentType="application/vnd.openxmlformats-officedocument.wordprocessingml.header+xml"/>
  <Override PartName="/word/header88.xml" ContentType="application/vnd.openxmlformats-officedocument.wordprocessingml.header+xml"/>
  <Override PartName="/word/header89.xml" ContentType="application/vnd.openxmlformats-officedocument.wordprocessingml.header+xml"/>
  <Override PartName="/word/header9.xml" ContentType="application/vnd.openxmlformats-officedocument.wordprocessingml.header+xml"/>
  <Override PartName="/word/header90.xml" ContentType="application/vnd.openxmlformats-officedocument.wordprocessingml.header+xml"/>
  <Override PartName="/word/header91.xml" ContentType="application/vnd.openxmlformats-officedocument.wordprocessingml.header+xml"/>
  <Override PartName="/word/header92.xml" ContentType="application/vnd.openxmlformats-officedocument.wordprocessingml.header+xml"/>
  <Override PartName="/word/header93.xml" ContentType="application/vnd.openxmlformats-officedocument.wordprocessingml.header+xml"/>
  <Override PartName="/word/header94.xml" ContentType="application/vnd.openxmlformats-officedocument.wordprocessingml.header+xml"/>
  <Override PartName="/word/header95.xml" ContentType="application/vnd.openxmlformats-officedocument.wordprocessingml.header+xml"/>
  <Override PartName="/word/header96.xml" ContentType="application/vnd.openxmlformats-officedocument.wordprocessingml.header+xml"/>
  <Override PartName="/word/header97.xml" ContentType="application/vnd.openxmlformats-officedocument.wordprocessingml.header+xml"/>
  <Override PartName="/word/header98.xml" ContentType="application/vnd.openxmlformats-officedocument.wordprocessingml.header+xml"/>
  <Override PartName="/word/header9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Normal"/>
        <w:tblpPr w:leftFromText="180" w:rightFromText="180" w:vertAnchor="page" w:horzAnchor="margin" w:tblpY="1597"/>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firstLine="823" w:rightChars="50" w:firstLineChars="343"/>
              <w:rPr>
                <w:rFonts w:hint="eastAsia"/>
                <w:b/>
                <w:sz w:val="24"/>
              </w:rPr>
            </w:pPr>
            <w:r>
              <w:rPr>
                <w:rFonts w:hint="eastAsia"/>
                <w:sz w:val="24"/>
              </w:rPr>
              <w:t>任务一 汽车材料概述</w:t>
            </w:r>
          </w:p>
        </w:tc>
      </w:tr>
      <w:tr>
        <w:tblPrEx>
          <w:tblW w:w="0" w:type="auto"/>
          <w:tblInd w:w="0" w:type="dxa"/>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b/>
                <w:sz w:val="24"/>
              </w:rPr>
            </w:pPr>
            <w:r>
              <w:rPr>
                <w:rFonts w:hint="eastAsia"/>
                <w:b/>
                <w:sz w:val="24"/>
              </w:rPr>
              <w:t>目标</w:t>
            </w:r>
          </w:p>
        </w:tc>
        <w:tc>
          <w:tcPr>
            <w:tcW w:w="7380" w:type="dxa"/>
            <w:gridSpan w:val="4"/>
          </w:tcPr>
          <w:p w:rsidR="003764F6">
            <w:pPr>
              <w:jc w:val="left"/>
              <w:rPr>
                <w:rFonts w:hint="eastAsia"/>
                <w:sz w:val="24"/>
              </w:rPr>
            </w:pPr>
            <w:r>
              <w:rPr>
                <w:rFonts w:hint="eastAsia"/>
                <w:sz w:val="24"/>
              </w:rPr>
              <w:t>基础知识：掌握强度与塑性、硬度、冲击韧性及金属疲劳概念</w:t>
            </w:r>
          </w:p>
          <w:p w:rsidR="003764F6">
            <w:pPr>
              <w:jc w:val="left"/>
              <w:rPr>
                <w:rFonts w:hint="eastAsia"/>
                <w:sz w:val="24"/>
              </w:rPr>
            </w:pPr>
            <w:r>
              <w:rPr>
                <w:rFonts w:hint="eastAsia"/>
                <w:sz w:val="24"/>
              </w:rPr>
              <w:t>能力培养：通过本次学习，培养学生在生产和生活中树立善于思考的良好习惯</w:t>
            </w:r>
          </w:p>
          <w:p w:rsidR="003764F6">
            <w:pPr>
              <w:spacing w:before="156" w:beforeLines="50" w:line="240" w:lineRule="exact"/>
              <w:ind w:right="105" w:rightChars="50"/>
              <w:rPr>
                <w:rFonts w:ascii="宋体" w:hAnsi="宋体" w:hint="eastAsia"/>
                <w:sz w:val="24"/>
              </w:rPr>
            </w:pPr>
          </w:p>
        </w:tc>
      </w:tr>
      <w:tr>
        <w:tblPrEx>
          <w:tblW w:w="0" w:type="auto"/>
          <w:tblInd w:w="0" w:type="dxa"/>
          <w:tblLayout w:type="fixed"/>
          <w:tblLook w:val="0000"/>
        </w:tblPrEx>
        <w:trPr>
          <w:trHeight w:val="1640"/>
        </w:trPr>
        <w:tc>
          <w:tcPr>
            <w:tcW w:w="1008" w:type="dxa"/>
            <w:vAlign w:val="center"/>
          </w:tcPr>
          <w:p w:rsidR="003764F6">
            <w:pPr>
              <w:spacing w:line="360" w:lineRule="exact"/>
              <w:jc w:val="center"/>
              <w:rPr>
                <w:rFonts w:hint="eastAsia"/>
                <w:b/>
                <w:sz w:val="24"/>
              </w:rPr>
            </w:pPr>
            <w:r>
              <w:rPr>
                <w:rFonts w:hint="eastAsia"/>
                <w:sz w:val="24"/>
              </w:rPr>
              <w:t xml:space="preserve">  </w:t>
            </w:r>
            <w:r>
              <w:rPr>
                <w:rFonts w:hint="eastAsia"/>
                <w:b/>
                <w:sz w:val="24"/>
              </w:rPr>
              <w:t>教</w:t>
            </w:r>
          </w:p>
          <w:p w:rsidR="003764F6">
            <w:pPr>
              <w:spacing w:line="360" w:lineRule="exact"/>
              <w:jc w:val="center"/>
              <w:rPr>
                <w:rFonts w:hint="eastAsia"/>
                <w:b/>
                <w:sz w:val="24"/>
              </w:rPr>
            </w:pPr>
            <w:r>
              <w:rPr>
                <w:rFonts w:hint="eastAsia"/>
                <w:b/>
                <w:sz w:val="24"/>
              </w:rPr>
              <w:t xml:space="preserve">  学</w:t>
            </w:r>
          </w:p>
          <w:p w:rsidR="003764F6">
            <w:pPr>
              <w:spacing w:line="360" w:lineRule="exact"/>
              <w:jc w:val="center"/>
              <w:rPr>
                <w:rFonts w:hint="eastAsia"/>
                <w:b/>
                <w:sz w:val="24"/>
              </w:rPr>
            </w:pPr>
            <w:r>
              <w:rPr>
                <w:rFonts w:hint="eastAsia"/>
                <w:b/>
                <w:sz w:val="24"/>
              </w:rPr>
              <w:t xml:space="preserve">  重 </w:t>
            </w:r>
          </w:p>
          <w:p w:rsidR="003764F6">
            <w:pPr>
              <w:spacing w:line="360" w:lineRule="exact"/>
              <w:jc w:val="center"/>
              <w:rPr>
                <w:rFonts w:hint="eastAsia"/>
                <w:sz w:val="24"/>
              </w:rPr>
            </w:pPr>
            <w:r>
              <w:rPr>
                <w:rFonts w:hint="eastAsia"/>
                <w:b/>
                <w:sz w:val="24"/>
              </w:rPr>
              <w:t xml:space="preserve">  点</w:t>
            </w:r>
          </w:p>
        </w:tc>
        <w:tc>
          <w:tcPr>
            <w:tcW w:w="3132" w:type="dxa"/>
          </w:tcPr>
          <w:p w:rsidR="003764F6">
            <w:pPr>
              <w:tabs>
                <w:tab w:val="center" w:pos="3925"/>
              </w:tabs>
              <w:spacing w:before="156" w:beforeLines="50" w:line="240" w:lineRule="exact"/>
              <w:ind w:right="105" w:rightChars="50"/>
              <w:rPr>
                <w:rFonts w:hint="eastAsia"/>
                <w:sz w:val="24"/>
              </w:rPr>
            </w:pPr>
          </w:p>
          <w:p w:rsidR="003764F6">
            <w:pPr>
              <w:tabs>
                <w:tab w:val="center" w:pos="3925"/>
              </w:tabs>
              <w:spacing w:before="156" w:beforeLines="50" w:line="240" w:lineRule="exact"/>
              <w:ind w:right="105" w:rightChars="50"/>
              <w:rPr>
                <w:rFonts w:hint="eastAsia"/>
                <w:sz w:val="24"/>
              </w:rPr>
            </w:pPr>
            <w:r>
              <w:rPr>
                <w:rFonts w:hint="eastAsia"/>
                <w:sz w:val="24"/>
              </w:rPr>
              <w:t>金属材料的力学性能</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sz w:val="24"/>
              </w:rPr>
            </w:pPr>
            <w:r>
              <w:rPr>
                <w:rFonts w:hint="eastAsia"/>
                <w:b/>
                <w:sz w:val="24"/>
              </w:rPr>
              <w:t>点</w:t>
            </w:r>
          </w:p>
        </w:tc>
        <w:tc>
          <w:tcPr>
            <w:tcW w:w="3528" w:type="dxa"/>
            <w:gridSpan w:val="2"/>
          </w:tcPr>
          <w:p w:rsidR="003764F6">
            <w:pPr>
              <w:tabs>
                <w:tab w:val="center" w:pos="3925"/>
              </w:tabs>
              <w:spacing w:before="156" w:beforeLines="50" w:line="240" w:lineRule="exact"/>
              <w:ind w:right="105" w:rightChars="50"/>
              <w:rPr>
                <w:rFonts w:ascii="宋体" w:hAnsi="宋体" w:hint="eastAsia"/>
                <w:sz w:val="24"/>
              </w:rPr>
            </w:pPr>
          </w:p>
          <w:p w:rsidR="003764F6">
            <w:pPr>
              <w:spacing w:line="360" w:lineRule="exact"/>
              <w:rPr>
                <w:rFonts w:hint="eastAsia"/>
                <w:sz w:val="24"/>
              </w:rPr>
            </w:pPr>
            <w:r>
              <w:rPr>
                <w:rFonts w:hint="eastAsia"/>
                <w:sz w:val="24"/>
              </w:rPr>
              <w:t>屈服强度和金属疲劳概念</w:t>
            </w: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2学时（第</w:t>
            </w:r>
            <w:r>
              <w:rPr>
                <w:rFonts w:hint="eastAsia"/>
                <w:sz w:val="24"/>
              </w:rPr>
              <w:t>3</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b/>
                <w:sz w:val="24"/>
              </w:rPr>
            </w:pPr>
            <w:r>
              <w:rPr>
                <w:rFonts w:hint="eastAsia"/>
                <w:b/>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hint="eastAsia"/>
                <w:b/>
                <w:sz w:val="24"/>
              </w:rPr>
            </w:pPr>
            <w:r>
              <w:rPr>
                <w:rFonts w:hint="eastAsia"/>
                <w:b/>
                <w:sz w:val="24"/>
              </w:rPr>
              <w:t>教师活动</w:t>
            </w:r>
          </w:p>
        </w:tc>
        <w:tc>
          <w:tcPr>
            <w:tcW w:w="2088" w:type="dxa"/>
            <w:vAlign w:val="center"/>
          </w:tcPr>
          <w:p w:rsidR="003764F6">
            <w:pPr>
              <w:spacing w:line="360" w:lineRule="exact"/>
              <w:jc w:val="center"/>
              <w:rPr>
                <w:rFonts w:hint="eastAsia"/>
                <w:b/>
                <w:sz w:val="24"/>
              </w:rPr>
            </w:pPr>
            <w:r>
              <w:rPr>
                <w:rFonts w:hint="eastAsia"/>
                <w:b/>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3．教学要求</w:t>
            </w: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ind w:firstLine="480" w:firstLineChars="200"/>
              <w:jc w:val="left"/>
              <w:rPr>
                <w:rFonts w:hint="eastAsia"/>
                <w:sz w:val="24"/>
              </w:rPr>
            </w:pPr>
            <w:r>
              <w:rPr>
                <w:rFonts w:ascii="宋体" w:hAnsi="宋体" w:hint="eastAsia"/>
                <w:sz w:val="24"/>
              </w:rPr>
              <w:t xml:space="preserve">  </w:t>
            </w:r>
            <w:r>
              <w:rPr>
                <w:rFonts w:hint="eastAsia"/>
                <w:sz w:val="24"/>
              </w:rPr>
              <w:t>请同学们思考以</w:t>
            </w:r>
            <w:r>
              <w:rPr>
                <w:rFonts w:hint="eastAsia"/>
                <w:sz w:val="24"/>
              </w:rPr>
              <w:t>下两个问题：</w:t>
            </w:r>
          </w:p>
          <w:p w:rsidR="003764F6">
            <w:pPr>
              <w:ind w:firstLine="480" w:firstLineChars="200"/>
              <w:jc w:val="left"/>
              <w:rPr>
                <w:rFonts w:hint="eastAsia"/>
                <w:sz w:val="24"/>
              </w:rPr>
            </w:pPr>
            <w:r>
              <w:rPr>
                <w:rFonts w:hint="eastAsia"/>
                <w:sz w:val="24"/>
              </w:rPr>
              <w:t>1）你所知道的汽车材料有哪些？</w:t>
            </w:r>
          </w:p>
          <w:p w:rsidR="003764F6">
            <w:pPr>
              <w:ind w:firstLine="480" w:firstLineChars="200"/>
              <w:jc w:val="left"/>
              <w:rPr>
                <w:rFonts w:hint="eastAsia"/>
                <w:sz w:val="24"/>
              </w:rPr>
            </w:pPr>
            <w:r>
              <w:rPr>
                <w:rFonts w:hint="eastAsia"/>
                <w:sz w:val="24"/>
              </w:rPr>
              <w:t>2）汽车材料的选用与环境有关吗？</w:t>
            </w:r>
          </w:p>
          <w:p w:rsidR="003764F6">
            <w:pPr>
              <w:ind w:firstLine="480" w:firstLineChars="200"/>
              <w:rPr>
                <w:rFonts w:ascii="宋体" w:hAnsi="宋体" w:hint="eastAsia"/>
                <w:b/>
                <w:sz w:val="24"/>
              </w:rPr>
            </w:pPr>
            <w:r>
              <w:rPr>
                <w:rFonts w:ascii="宋体" w:hAnsi="宋体" w:hint="eastAsia"/>
                <w:b/>
                <w:sz w:val="24"/>
              </w:rPr>
              <w:t>一、汽车材料分类：</w:t>
            </w:r>
          </w:p>
          <w:p w:rsidR="003764F6">
            <w:pPr>
              <w:ind w:firstLine="480" w:firstLineChars="200"/>
              <w:rPr>
                <w:rFonts w:ascii="宋体" w:hAnsi="宋体" w:hint="eastAsia"/>
                <w:b/>
                <w:sz w:val="24"/>
              </w:rPr>
            </w:pPr>
            <w:r>
              <w:rPr>
                <w:rFonts w:ascii="宋体" w:hAnsi="宋体" w:hint="eastAsia"/>
                <w:b/>
                <w:sz w:val="24"/>
              </w:rPr>
              <w:t>1.汽车零部件材料</w:t>
            </w: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学生听课、思考、做笔记</w:t>
            </w: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720"/>
          <w:docGrid w:type="lines" w:linePitch="312"/>
        </w:sectPr>
      </w:pPr>
    </w:p>
    <w:tbl>
      <w:tblPr>
        <w:tblStyle w:val="TableNormal"/>
        <w:tblpPr w:leftFromText="180" w:rightFromText="180" w:vertAnchor="page" w:horzAnchor="margin" w:tblpY="1597"/>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ind w:left="720"/>
              <w:rPr>
                <w:rFonts w:ascii="宋体" w:hAnsi="宋体" w:hint="eastAsia"/>
                <w:sz w:val="24"/>
              </w:rPr>
            </w:pPr>
            <w:r>
              <w:rPr>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3" o:spid="_x0000_i1025" type="#_x0000_t75" alt="我的思维导图" style="width:238.5pt;height:264.01pt;mso-position-horizontal-relative:page;mso-position-vertical-relative:page" o:preferrelative="t" filled="f" stroked="f">
                  <v:fill o:detectmouseclick="t"/>
                  <v:imagedata r:id="rId10" o:title="我的思维导图"/>
                  <v:path o:extrusionok="f"/>
                  <o:lock v:ext="edit" aspectratio="t"/>
                </v:shape>
              </w:pict>
            </w:r>
          </w:p>
          <w:p w:rsidR="003764F6">
            <w:pPr>
              <w:ind w:firstLine="480" w:firstLineChars="200"/>
              <w:rPr>
                <w:rFonts w:ascii="宋体" w:hAnsi="宋体" w:hint="eastAsia"/>
                <w:b/>
                <w:sz w:val="24"/>
              </w:rPr>
            </w:pPr>
            <w:r>
              <w:rPr>
                <w:rFonts w:ascii="宋体" w:hAnsi="宋体" w:hint="eastAsia"/>
                <w:b/>
                <w:sz w:val="24"/>
              </w:rPr>
              <w:t>2.汽车运行材料</w:t>
            </w:r>
          </w:p>
          <w:p w:rsidR="003764F6">
            <w:pPr>
              <w:ind w:left="720"/>
              <w:rPr>
                <w:rFonts w:ascii="宋体" w:hAnsi="宋体" w:hint="eastAsia"/>
                <w:sz w:val="24"/>
              </w:rPr>
            </w:pPr>
          </w:p>
          <w:p w:rsidR="003764F6">
            <w:pPr>
              <w:ind w:left="720"/>
              <w:rPr>
                <w:rFonts w:ascii="宋体" w:hAnsi="宋体" w:hint="eastAsia"/>
                <w:sz w:val="24"/>
              </w:rPr>
            </w:pPr>
            <w:r>
              <w:rPr>
                <w:rFonts w:ascii="宋体" w:hAnsi="宋体" w:hint="eastAsia"/>
                <w:sz w:val="24"/>
              </w:rPr>
              <w:pict>
                <v:shape id="图片 2" o:spid="_x0000_i1026" type="#_x0000_t75" alt="汽车运行材料" style="width:249.02pt;height:303.74pt;mso-position-horizontal-relative:page;mso-position-vertical-relative:page" o:preferrelative="t" filled="f" stroked="f">
                  <v:fill o:detectmouseclick="t"/>
                  <v:imagedata r:id="rId11" o:title="汽车运行材料"/>
                  <v:path o:extrusionok="f"/>
                  <o:lock v:ext="edit" aspectratio="t"/>
                </v:shape>
              </w:pict>
            </w: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学生听课、思考、做笔记</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jc w:val="left"/>
              <w:rPr>
                <w:rFonts w:ascii="宋体" w:hAnsi="宋体" w:hint="eastAsia"/>
                <w:sz w:val="24"/>
              </w:rPr>
            </w:pPr>
          </w:p>
          <w:p w:rsidR="003764F6">
            <w:pPr>
              <w:spacing w:line="400" w:lineRule="exact"/>
              <w:jc w:val="left"/>
              <w:rPr>
                <w:rFonts w:ascii="宋体" w:hAnsi="宋体"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学生听课、思考、做笔记</w:t>
            </w: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12"/>
          <w:headerReference w:type="default" r:id="rId13"/>
          <w:footerReference w:type="even" r:id="rId14"/>
          <w:footerReference w:type="default" r:id="rId15"/>
          <w:headerReference w:type="first" r:id="rId16"/>
          <w:footerReference w:type="first" r:id="rId17"/>
          <w:type w:val="nextPage"/>
          <w:pgSz w:w="11906" w:h="16838"/>
          <w:pgMar w:top="1440" w:right="1800" w:bottom="1440" w:left="1800" w:header="851" w:footer="992" w:gutter="0"/>
          <w:pgNumType w:start="2"/>
          <w:cols w:space="720"/>
          <w:titlePg w:val="0"/>
          <w:docGrid w:type="lines" w:linePitch="312"/>
        </w:sectPr>
      </w:pPr>
    </w:p>
    <w:tbl>
      <w:tblPr>
        <w:tblStyle w:val="TableNormal"/>
        <w:tblpPr w:leftFromText="180" w:rightFromText="180" w:vertAnchor="page" w:horzAnchor="margin" w:tblpY="1597"/>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r>
              <w:rPr>
                <w:rFonts w:ascii="宋体" w:hAnsi="Arial" w:cs="宋体" w:hint="eastAsia"/>
                <w:b/>
                <w:kern w:val="0"/>
                <w:sz w:val="24"/>
                <w:lang w:val="zh-CN"/>
              </w:rPr>
              <w:t>【课堂小结】：</w:t>
            </w:r>
            <w:r>
              <w:rPr>
                <w:rFonts w:ascii="宋体" w:hAnsi="Arial" w:cs="宋体" w:hint="eastAsia"/>
                <w:bCs/>
                <w:kern w:val="0"/>
                <w:sz w:val="24"/>
                <w:lang w:val="zh-CN"/>
              </w:rPr>
              <w:t>（</w:t>
            </w:r>
            <w:r>
              <w:rPr>
                <w:rFonts w:ascii="宋体" w:hAnsi="Arial" w:cs="宋体" w:hint="eastAsia"/>
                <w:bCs/>
                <w:kern w:val="0"/>
                <w:sz w:val="24"/>
              </w:rPr>
              <w:t>3分钟</w:t>
            </w:r>
            <w:r>
              <w:rPr>
                <w:rFonts w:ascii="宋体" w:hAnsi="Arial" w:cs="宋体" w:hint="eastAsia"/>
                <w:bCs/>
                <w:kern w:val="0"/>
                <w:sz w:val="24"/>
                <w:lang w:val="zh-CN"/>
              </w:rPr>
              <w:t>）</w:t>
            </w:r>
          </w:p>
          <w:p w:rsidR="003764F6">
            <w:pPr>
              <w:numPr>
                <w:ilvl w:val="0"/>
                <w:numId w:val="1"/>
              </w:numPr>
              <w:autoSpaceDE w:val="0"/>
              <w:autoSpaceDN w:val="0"/>
              <w:adjustRightInd w:val="0"/>
              <w:ind w:firstLine="480"/>
              <w:jc w:val="left"/>
              <w:rPr>
                <w:rFonts w:ascii="宋体" w:hAnsi="Arial" w:cs="宋体" w:hint="eastAsia"/>
                <w:bCs/>
                <w:kern w:val="0"/>
                <w:sz w:val="24"/>
              </w:rPr>
            </w:pPr>
            <w:r>
              <w:rPr>
                <w:rFonts w:ascii="宋体" w:hAnsi="Arial" w:cs="宋体" w:hint="eastAsia"/>
                <w:bCs/>
                <w:kern w:val="0"/>
                <w:sz w:val="24"/>
              </w:rPr>
              <w:t>什么是汽车零部件材料</w:t>
            </w:r>
          </w:p>
          <w:p w:rsidR="003764F6">
            <w:pPr>
              <w:numPr>
                <w:ilvl w:val="0"/>
                <w:numId w:val="1"/>
              </w:numPr>
              <w:autoSpaceDE w:val="0"/>
              <w:autoSpaceDN w:val="0"/>
              <w:adjustRightInd w:val="0"/>
              <w:ind w:firstLine="480"/>
              <w:jc w:val="left"/>
              <w:rPr>
                <w:rFonts w:ascii="宋体" w:hAnsi="Arial" w:cs="宋体" w:hint="eastAsia"/>
                <w:bCs/>
                <w:kern w:val="0"/>
                <w:sz w:val="24"/>
              </w:rPr>
            </w:pPr>
            <w:r>
              <w:rPr>
                <w:rFonts w:ascii="宋体" w:hAnsi="Arial" w:cs="宋体" w:hint="eastAsia"/>
                <w:bCs/>
                <w:kern w:val="0"/>
                <w:sz w:val="24"/>
              </w:rPr>
              <w:t>什么是汽车运行材料</w:t>
            </w:r>
          </w:p>
          <w:p w:rsidR="003764F6">
            <w:pPr>
              <w:autoSpaceDE w:val="0"/>
              <w:autoSpaceDN w:val="0"/>
              <w:adjustRightInd w:val="0"/>
              <w:ind w:firstLine="480"/>
              <w:jc w:val="left"/>
              <w:rPr>
                <w:rFonts w:ascii="宋体" w:hAnsi="宋体" w:hint="eastAsia"/>
                <w:bCs/>
                <w:sz w:val="24"/>
              </w:rPr>
            </w:pPr>
            <w:r>
              <w:rPr>
                <w:rFonts w:ascii="宋体" w:hAnsi="Arial" w:cs="宋体" w:hint="eastAsia"/>
                <w:b/>
                <w:kern w:val="0"/>
                <w:sz w:val="24"/>
                <w:lang w:val="zh-CN"/>
              </w:rPr>
              <w:t>【布置作业】：</w:t>
            </w:r>
            <w:r>
              <w:rPr>
                <w:rFonts w:ascii="宋体" w:hAnsi="Arial" w:cs="宋体" w:hint="eastAsia"/>
                <w:bCs/>
                <w:kern w:val="0"/>
                <w:sz w:val="24"/>
                <w:lang w:val="zh-CN"/>
              </w:rPr>
              <w:t>（</w:t>
            </w:r>
            <w:r>
              <w:rPr>
                <w:rFonts w:ascii="宋体" w:hAnsi="Arial" w:cs="宋体" w:hint="eastAsia"/>
                <w:bCs/>
                <w:kern w:val="0"/>
                <w:sz w:val="24"/>
              </w:rPr>
              <w:t>2分钟</w:t>
            </w:r>
            <w:r>
              <w:rPr>
                <w:rFonts w:ascii="宋体" w:hAnsi="Arial" w:cs="宋体" w:hint="eastAsia"/>
                <w:bCs/>
                <w:kern w:val="0"/>
                <w:sz w:val="24"/>
                <w:lang w:val="zh-CN"/>
              </w:rPr>
              <w:t>）</w:t>
            </w:r>
          </w:p>
          <w:p w:rsidR="003764F6">
            <w:pPr>
              <w:autoSpaceDE w:val="0"/>
              <w:autoSpaceDN w:val="0"/>
              <w:adjustRightInd w:val="0"/>
              <w:ind w:firstLine="480"/>
              <w:jc w:val="left"/>
              <w:rPr>
                <w:rFonts w:ascii="宋体" w:hAnsi="宋体" w:hint="eastAsia"/>
                <w:bCs/>
                <w:sz w:val="24"/>
              </w:rPr>
            </w:pPr>
            <w:r>
              <w:rPr>
                <w:rFonts w:ascii="宋体" w:hAnsi="宋体" w:hint="eastAsia"/>
                <w:bCs/>
                <w:sz w:val="24"/>
              </w:rPr>
              <w:t>简述汽车各组成材料。</w:t>
            </w: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p w:rsidR="003764F6">
            <w:pPr>
              <w:autoSpaceDE w:val="0"/>
              <w:autoSpaceDN w:val="0"/>
              <w:adjustRightInd w:val="0"/>
              <w:ind w:firstLine="480"/>
              <w:jc w:val="left"/>
              <w:rPr>
                <w:rFonts w:ascii="宋体" w:hAnsi="宋体" w:hint="eastAsia"/>
                <w:bCs/>
                <w:sz w:val="24"/>
              </w:rPr>
            </w:pP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jc w:val="left"/>
              <w:rPr>
                <w:rFonts w:hint="eastAsia"/>
                <w:sz w:val="24"/>
              </w:rPr>
            </w:pPr>
          </w:p>
        </w:tc>
      </w:tr>
      <w:tr>
        <w:tblPrEx>
          <w:tblW w:w="0" w:type="auto"/>
          <w:tblInd w:w="0" w:type="dxa"/>
          <w:tblLayout w:type="fixed"/>
          <w:tblLook w:val="0000"/>
        </w:tblPrEx>
        <w:trPr>
          <w:trHeight w:val="503"/>
        </w:trPr>
        <w:tc>
          <w:tcPr>
            <w:tcW w:w="6300" w:type="dxa"/>
          </w:tcPr>
          <w:p w:rsidR="003764F6">
            <w:pPr>
              <w:tabs>
                <w:tab w:val="left" w:pos="540"/>
                <w:tab w:val="left" w:pos="870"/>
              </w:tabs>
              <w:spacing w:line="360" w:lineRule="exact"/>
              <w:jc w:val="center"/>
              <w:rPr>
                <w:rFonts w:hint="eastAsia"/>
                <w:b/>
                <w:sz w:val="24"/>
              </w:rPr>
            </w:pPr>
            <w:r>
              <w:rPr>
                <w:rFonts w:hint="eastAsia"/>
                <w:b/>
                <w:sz w:val="24"/>
              </w:rPr>
              <w:t>板书设计</w:t>
            </w:r>
          </w:p>
        </w:tc>
        <w:tc>
          <w:tcPr>
            <w:tcW w:w="2088" w:type="dxa"/>
          </w:tcPr>
          <w:p w:rsidR="003764F6">
            <w:pPr>
              <w:spacing w:line="360" w:lineRule="exact"/>
              <w:jc w:val="center"/>
              <w:rPr>
                <w:rFonts w:hint="eastAsia"/>
                <w:b/>
                <w:sz w:val="24"/>
              </w:rPr>
            </w:pPr>
            <w:r>
              <w:rPr>
                <w:rFonts w:hint="eastAsia"/>
                <w:b/>
                <w:sz w:val="24"/>
              </w:rPr>
              <w:t>教学随笔</w:t>
            </w:r>
          </w:p>
        </w:tc>
      </w:tr>
      <w:tr>
        <w:tblPrEx>
          <w:tblW w:w="0" w:type="auto"/>
          <w:tblInd w:w="0" w:type="dxa"/>
          <w:tblLayout w:type="fixed"/>
          <w:tblLook w:val="0000"/>
        </w:tblPrEx>
        <w:trPr>
          <w:trHeight w:val="2310"/>
        </w:trPr>
        <w:tc>
          <w:tcPr>
            <w:tcW w:w="6300" w:type="dxa"/>
          </w:tcPr>
          <w:p w:rsidR="003764F6">
            <w:pPr>
              <w:jc w:val="center"/>
              <w:rPr>
                <w:rFonts w:hint="eastAsia"/>
                <w:b/>
                <w:sz w:val="24"/>
              </w:rPr>
            </w:pPr>
          </w:p>
          <w:p w:rsidR="003764F6">
            <w:pPr>
              <w:jc w:val="center"/>
              <w:rPr>
                <w:rFonts w:hint="eastAsia"/>
                <w:b/>
                <w:sz w:val="24"/>
              </w:rPr>
            </w:pPr>
            <w:r>
              <w:rPr>
                <w:rFonts w:hint="eastAsia"/>
                <w:b/>
                <w:sz w:val="24"/>
              </w:rPr>
              <w:t>第一节：汽车材料概述</w:t>
            </w:r>
          </w:p>
          <w:p w:rsidR="003764F6">
            <w:pPr>
              <w:ind w:firstLine="480" w:firstLineChars="200"/>
              <w:rPr>
                <w:rFonts w:ascii="宋体" w:hAnsi="宋体" w:hint="eastAsia"/>
                <w:b/>
                <w:sz w:val="24"/>
              </w:rPr>
            </w:pPr>
          </w:p>
          <w:p w:rsidR="003764F6">
            <w:pPr>
              <w:ind w:firstLine="480" w:firstLineChars="200"/>
              <w:rPr>
                <w:rFonts w:ascii="宋体" w:hAnsi="宋体" w:hint="eastAsia"/>
                <w:b/>
                <w:sz w:val="24"/>
              </w:rPr>
            </w:pPr>
            <w:r>
              <w:rPr>
                <w:rFonts w:ascii="宋体" w:hAnsi="宋体" w:hint="eastAsia"/>
                <w:b/>
                <w:sz w:val="24"/>
              </w:rPr>
              <w:t>一、汽车材料分类：</w:t>
            </w:r>
          </w:p>
          <w:p w:rsidR="003764F6">
            <w:pPr>
              <w:ind w:firstLine="480" w:firstLineChars="200"/>
              <w:rPr>
                <w:rFonts w:ascii="宋体" w:hAnsi="宋体" w:hint="eastAsia"/>
                <w:b/>
                <w:sz w:val="24"/>
              </w:rPr>
            </w:pPr>
            <w:r>
              <w:rPr>
                <w:rFonts w:ascii="宋体" w:hAnsi="宋体" w:hint="eastAsia"/>
                <w:b/>
                <w:sz w:val="24"/>
              </w:rPr>
              <w:t>1.汽车零部件材料</w:t>
            </w:r>
          </w:p>
          <w:p w:rsidR="003764F6">
            <w:pPr>
              <w:ind w:firstLine="480" w:firstLineChars="200"/>
              <w:rPr>
                <w:rFonts w:ascii="宋体" w:hAnsi="宋体" w:hint="eastAsia"/>
                <w:b/>
                <w:sz w:val="24"/>
              </w:rPr>
            </w:pPr>
            <w:r>
              <w:rPr>
                <w:rFonts w:ascii="宋体" w:hAnsi="宋体" w:hint="eastAsia"/>
                <w:b/>
                <w:sz w:val="24"/>
              </w:rPr>
              <w:t>2.汽车运行材料</w:t>
            </w:r>
          </w:p>
          <w:p w:rsidR="003764F6">
            <w:pPr>
              <w:spacing w:line="360" w:lineRule="exact"/>
              <w:rPr>
                <w:rFonts w:ascii="宋体" w:hAnsi="宋体" w:hint="eastAsia"/>
                <w:bCs/>
                <w:sz w:val="24"/>
              </w:rPr>
            </w:pPr>
          </w:p>
          <w:p w:rsidR="003764F6">
            <w:pPr>
              <w:spacing w:line="360" w:lineRule="exact"/>
              <w:rPr>
                <w:rFonts w:ascii="宋体" w:hAnsi="宋体" w:hint="eastAsia"/>
                <w:bCs/>
                <w:sz w:val="24"/>
              </w:rPr>
            </w:pPr>
          </w:p>
          <w:p w:rsidR="003764F6">
            <w:pPr>
              <w:spacing w:line="360" w:lineRule="exact"/>
              <w:rPr>
                <w:rFonts w:ascii="宋体" w:hAnsi="宋体" w:hint="eastAsia"/>
                <w:bCs/>
                <w:sz w:val="24"/>
              </w:rPr>
            </w:pPr>
          </w:p>
          <w:p w:rsidR="003764F6">
            <w:pPr>
              <w:spacing w:line="360" w:lineRule="exact"/>
              <w:rPr>
                <w:rFonts w:ascii="宋体" w:hAnsi="宋体" w:hint="eastAsia"/>
                <w:bCs/>
                <w:sz w:val="24"/>
              </w:rPr>
            </w:pPr>
          </w:p>
          <w:p w:rsidR="003764F6">
            <w:pPr>
              <w:spacing w:line="360" w:lineRule="exact"/>
              <w:rPr>
                <w:rFonts w:ascii="宋体" w:hAnsi="宋体" w:hint="eastAsia"/>
                <w:bCs/>
                <w:sz w:val="24"/>
              </w:rPr>
            </w:pPr>
          </w:p>
        </w:tc>
        <w:tc>
          <w:tcPr>
            <w:tcW w:w="2088" w:type="dxa"/>
          </w:tcPr>
          <w:p w:rsidR="003764F6">
            <w:pPr>
              <w:spacing w:line="360" w:lineRule="exact"/>
              <w:rPr>
                <w:rFonts w:hint="eastAsia"/>
                <w:sz w:val="24"/>
              </w:rPr>
            </w:pPr>
          </w:p>
          <w:p w:rsidR="003764F6">
            <w:pPr>
              <w:spacing w:line="360" w:lineRule="exact"/>
              <w:rPr>
                <w:rFonts w:hint="eastAsia"/>
                <w:sz w:val="24"/>
              </w:rPr>
            </w:pPr>
            <w:r>
              <w:rPr>
                <w:rFonts w:ascii="宋体" w:hAnsi="Arial" w:cs="宋体" w:hint="eastAsia"/>
                <w:kern w:val="0"/>
                <w:sz w:val="24"/>
                <w:shd w:val="clear" w:color="auto" w:fill="FFFFFF"/>
                <w:lang w:val="zh-CN"/>
              </w:rPr>
              <w:t>学生基本掌握汽车材料的分类、了解了汽车零部件材料和汽车运行材料是那些。</w:t>
            </w:r>
          </w:p>
        </w:tc>
      </w:tr>
    </w:tbl>
    <w:p w:rsidR="003764F6">
      <w:pPr>
        <w:rPr>
          <w:vanish/>
        </w:rPr>
        <w:sectPr>
          <w:headerReference w:type="even" r:id="rId18"/>
          <w:headerReference w:type="default" r:id="rId19"/>
          <w:footerReference w:type="even" r:id="rId20"/>
          <w:footerReference w:type="default" r:id="rId21"/>
          <w:headerReference w:type="first" r:id="rId22"/>
          <w:footerReference w:type="first" r:id="rId23"/>
          <w:type w:val="nextPage"/>
          <w:pgSz w:w="11906" w:h="16838"/>
          <w:pgMar w:top="1440" w:right="1800" w:bottom="1440" w:left="1800" w:header="851" w:footer="992" w:gutter="0"/>
          <w:pgNumType w:start="3"/>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548"/>
        <w:gridCol w:w="19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firstLine="1440" w:rightChars="50" w:firstLineChars="600"/>
              <w:rPr>
                <w:rFonts w:ascii="Bookman Old Style" w:hAnsi="Bookman Old Style" w:cs="Courier New" w:hint="eastAsia"/>
                <w:b/>
              </w:rPr>
            </w:pPr>
            <w:r>
              <w:rPr>
                <w:rFonts w:hint="eastAsia"/>
                <w:sz w:val="24"/>
              </w:rPr>
              <w:t>任务二 金属材料的性能</w:t>
            </w:r>
          </w:p>
        </w:tc>
      </w:tr>
      <w:tr>
        <w:tblPrEx>
          <w:tblW w:w="0" w:type="auto"/>
          <w:tblInd w:w="0" w:type="dxa"/>
          <w:tblLayout w:type="fixed"/>
          <w:tblLook w:val="0000"/>
        </w:tblPrEx>
        <w:trPr>
          <w:trHeight w:val="1860"/>
        </w:trPr>
        <w:tc>
          <w:tcPr>
            <w:tcW w:w="1008" w:type="dxa"/>
            <w:vAlign w:val="center"/>
          </w:tcPr>
          <w:p w:rsidR="003764F6">
            <w:pPr>
              <w:spacing w:line="360" w:lineRule="exact"/>
              <w:rPr>
                <w:rFonts w:hint="eastAsia"/>
                <w:b/>
                <w:sz w:val="24"/>
              </w:rPr>
            </w:pPr>
            <w:r>
              <w:rPr>
                <w:rFonts w:hint="eastAsia"/>
                <w:sz w:val="24"/>
              </w:rPr>
              <w:t xml:space="preserve"> </w:t>
            </w:r>
            <w:r>
              <w:rPr>
                <w:rFonts w:hint="eastAsia"/>
                <w:b/>
                <w:sz w:val="24"/>
              </w:rPr>
              <w:t>教学</w:t>
            </w:r>
          </w:p>
          <w:p w:rsidR="003764F6">
            <w:pPr>
              <w:spacing w:line="360" w:lineRule="exact"/>
              <w:jc w:val="center"/>
              <w:rPr>
                <w:rFonts w:hint="eastAsia"/>
                <w:sz w:val="24"/>
              </w:rPr>
            </w:pPr>
            <w:r>
              <w:rPr>
                <w:rFonts w:hint="eastAsia"/>
                <w:b/>
                <w:sz w:val="24"/>
              </w:rPr>
              <w:t>目标</w:t>
            </w:r>
          </w:p>
        </w:tc>
        <w:tc>
          <w:tcPr>
            <w:tcW w:w="7380" w:type="dxa"/>
            <w:gridSpan w:val="4"/>
          </w:tcPr>
          <w:p w:rsidR="003764F6">
            <w:pPr>
              <w:rPr>
                <w:rFonts w:ascii="宋体" w:hAnsi="宋体" w:hint="eastAsia"/>
                <w:sz w:val="24"/>
              </w:rPr>
            </w:pPr>
          </w:p>
          <w:p w:rsidR="003764F6">
            <w:pPr>
              <w:rPr>
                <w:rFonts w:ascii="宋体" w:hAnsi="宋体" w:hint="eastAsia"/>
                <w:sz w:val="24"/>
              </w:rPr>
            </w:pPr>
            <w:r>
              <w:rPr>
                <w:rFonts w:ascii="宋体" w:hAnsi="宋体" w:hint="eastAsia"/>
                <w:sz w:val="24"/>
              </w:rPr>
              <w:t>1.</w:t>
            </w:r>
            <w:r>
              <w:rPr>
                <w:rFonts w:ascii="宋体" w:hAnsi="宋体" w:hint="eastAsia"/>
                <w:sz w:val="24"/>
              </w:rPr>
              <w:t>金属材料的力学性能</w:t>
            </w:r>
          </w:p>
          <w:p w:rsidR="003764F6">
            <w:pPr>
              <w:spacing w:before="156" w:beforeLines="50" w:line="240" w:lineRule="exact"/>
              <w:ind w:right="105" w:rightChars="50"/>
              <w:rPr>
                <w:rFonts w:hint="eastAsia"/>
                <w:sz w:val="24"/>
              </w:rPr>
            </w:pPr>
            <w:r>
              <w:rPr>
                <w:rFonts w:ascii="宋体" w:hAnsi="宋体" w:hint="eastAsia"/>
                <w:sz w:val="24"/>
              </w:rPr>
              <w:t>2.</w:t>
            </w:r>
            <w:r>
              <w:rPr>
                <w:rFonts w:hint="eastAsia"/>
                <w:sz w:val="24"/>
              </w:rPr>
              <w:t>金属材料的化学性能</w:t>
            </w: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sz w:val="24"/>
              </w:rPr>
              <w:t xml:space="preserve">  </w:t>
            </w:r>
            <w:r>
              <w:rPr>
                <w:rFonts w:hint="eastAsia"/>
                <w:b/>
                <w:sz w:val="24"/>
              </w:rPr>
              <w:t>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sz w:val="24"/>
              </w:rPr>
            </w:pPr>
            <w:r>
              <w:rPr>
                <w:rFonts w:hint="eastAsia"/>
                <w:b/>
                <w:sz w:val="24"/>
              </w:rPr>
              <w:t xml:space="preserve">  点</w:t>
            </w:r>
          </w:p>
        </w:tc>
        <w:tc>
          <w:tcPr>
            <w:tcW w:w="3132" w:type="dxa"/>
          </w:tcPr>
          <w:p w:rsidR="003764F6">
            <w:pPr>
              <w:rPr>
                <w:rFonts w:ascii="宋体" w:hAnsi="宋体" w:hint="eastAsia"/>
                <w:sz w:val="24"/>
              </w:rPr>
            </w:pPr>
          </w:p>
          <w:p w:rsidR="003764F6">
            <w:pPr>
              <w:rPr>
                <w:rFonts w:ascii="宋体" w:hAnsi="宋体" w:hint="eastAsia"/>
                <w:sz w:val="24"/>
              </w:rPr>
            </w:pPr>
          </w:p>
          <w:p w:rsidR="003764F6">
            <w:pPr>
              <w:rPr>
                <w:rFonts w:hint="eastAsia"/>
                <w:sz w:val="24"/>
              </w:rPr>
            </w:pPr>
            <w:r>
              <w:rPr>
                <w:rFonts w:ascii="宋体" w:hAnsi="宋体" w:hint="eastAsia"/>
                <w:sz w:val="24"/>
              </w:rPr>
              <w:t>金属材料的力学性能</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sz w:val="24"/>
              </w:rPr>
            </w:pPr>
            <w:r>
              <w:rPr>
                <w:rFonts w:hint="eastAsia"/>
                <w:b/>
                <w:sz w:val="24"/>
              </w:rPr>
              <w:t>点</w:t>
            </w:r>
          </w:p>
        </w:tc>
        <w:tc>
          <w:tcPr>
            <w:tcW w:w="3528" w:type="dxa"/>
            <w:gridSpan w:val="2"/>
          </w:tcPr>
          <w:p w:rsidR="003764F6">
            <w:pPr>
              <w:spacing w:before="156" w:beforeLines="50" w:line="240" w:lineRule="exact"/>
              <w:ind w:right="105" w:rightChars="50"/>
              <w:rPr>
                <w:rFonts w:ascii="宋体" w:hAnsi="宋体" w:hint="eastAsia"/>
                <w:sz w:val="24"/>
              </w:rPr>
            </w:pPr>
          </w:p>
          <w:p w:rsidR="003764F6">
            <w:pPr>
              <w:spacing w:line="360" w:lineRule="exact"/>
              <w:rPr>
                <w:rFonts w:hint="eastAsia"/>
                <w:sz w:val="24"/>
              </w:rPr>
            </w:pPr>
            <w:r>
              <w:rPr>
                <w:rFonts w:ascii="宋体" w:hAnsi="宋体" w:hint="eastAsia"/>
                <w:sz w:val="24"/>
              </w:rPr>
              <w:t>金属材料的力学性能</w:t>
            </w: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2课时（第</w:t>
            </w:r>
            <w:r>
              <w:rPr>
                <w:rFonts w:hint="eastAsia"/>
                <w:sz w:val="24"/>
              </w:rPr>
              <w:t>3</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b/>
                <w:sz w:val="24"/>
              </w:rPr>
            </w:pPr>
            <w:r>
              <w:rPr>
                <w:rFonts w:hint="eastAsia"/>
                <w:b/>
                <w:sz w:val="24"/>
              </w:rPr>
              <w:t>教学组织与实施</w:t>
            </w:r>
          </w:p>
        </w:tc>
      </w:tr>
      <w:tr>
        <w:tblPrEx>
          <w:tblW w:w="0" w:type="auto"/>
          <w:tblInd w:w="0" w:type="dxa"/>
          <w:tblLayout w:type="fixed"/>
          <w:tblLook w:val="0000"/>
        </w:tblPrEx>
        <w:trPr>
          <w:trHeight w:val="530"/>
        </w:trPr>
        <w:tc>
          <w:tcPr>
            <w:tcW w:w="6408" w:type="dxa"/>
            <w:gridSpan w:val="4"/>
            <w:vAlign w:val="center"/>
          </w:tcPr>
          <w:p w:rsidR="003764F6">
            <w:pPr>
              <w:spacing w:line="360" w:lineRule="exact"/>
              <w:jc w:val="center"/>
              <w:rPr>
                <w:rFonts w:hint="eastAsia"/>
                <w:b/>
                <w:sz w:val="24"/>
              </w:rPr>
            </w:pPr>
            <w:r>
              <w:rPr>
                <w:rFonts w:hint="eastAsia"/>
                <w:b/>
                <w:sz w:val="24"/>
              </w:rPr>
              <w:t>教师活动</w:t>
            </w:r>
          </w:p>
        </w:tc>
        <w:tc>
          <w:tcPr>
            <w:tcW w:w="1980" w:type="dxa"/>
            <w:vAlign w:val="center"/>
          </w:tcPr>
          <w:p w:rsidR="003764F6">
            <w:pPr>
              <w:spacing w:line="360" w:lineRule="exact"/>
              <w:jc w:val="center"/>
              <w:rPr>
                <w:rFonts w:hint="eastAsia"/>
                <w:b/>
                <w:sz w:val="24"/>
              </w:rPr>
            </w:pPr>
            <w:r>
              <w:rPr>
                <w:rFonts w:hint="eastAsia"/>
                <w:b/>
                <w:sz w:val="24"/>
              </w:rPr>
              <w:t>学生活动</w:t>
            </w:r>
          </w:p>
        </w:tc>
      </w:tr>
      <w:tr>
        <w:tblPrEx>
          <w:tblW w:w="0" w:type="auto"/>
          <w:tblInd w:w="0" w:type="dxa"/>
          <w:tblLayout w:type="fixed"/>
          <w:tblLook w:val="0000"/>
        </w:tblPrEx>
        <w:trPr>
          <w:trHeight w:val="2805"/>
        </w:trPr>
        <w:tc>
          <w:tcPr>
            <w:tcW w:w="6408"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 xml:space="preserve">3．教学要求 </w:t>
            </w: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ind w:firstLine="480" w:firstLineChars="200"/>
              <w:rPr>
                <w:rFonts w:hint="eastAsia"/>
                <w:b/>
                <w:sz w:val="24"/>
              </w:rPr>
            </w:pPr>
            <w:r>
              <w:rPr>
                <w:rFonts w:ascii="宋体" w:hAnsi="宋体" w:hint="eastAsia"/>
                <w:sz w:val="24"/>
              </w:rPr>
              <w:t xml:space="preserve">  </w:t>
            </w:r>
            <w:r>
              <w:rPr>
                <w:rFonts w:hint="eastAsia"/>
                <w:b/>
                <w:sz w:val="24"/>
              </w:rPr>
              <w:t>金属材料性能：</w:t>
            </w:r>
          </w:p>
          <w:p w:rsidR="003764F6">
            <w:pPr>
              <w:ind w:firstLine="480" w:firstLineChars="200"/>
              <w:rPr>
                <w:rFonts w:hint="eastAsia"/>
                <w:sz w:val="24"/>
              </w:rPr>
            </w:pPr>
            <w:r>
              <w:rPr>
                <w:rFonts w:hint="eastAsia"/>
                <w:sz w:val="24"/>
              </w:rPr>
              <w:t>使用性能----力学性能、物理性能、化学性能、其他性能</w:t>
            </w:r>
          </w:p>
          <w:p w:rsidR="003764F6">
            <w:pPr>
              <w:ind w:firstLine="480" w:firstLineChars="200"/>
              <w:rPr>
                <w:rFonts w:hint="eastAsia"/>
                <w:sz w:val="24"/>
              </w:rPr>
            </w:pPr>
            <w:r>
              <w:rPr>
                <w:rFonts w:hint="eastAsia"/>
                <w:sz w:val="24"/>
              </w:rPr>
              <w:t>工艺性能----压力加工性能、铸造性能、焊接性能、切削加工 热处理</w:t>
            </w:r>
          </w:p>
          <w:p w:rsidR="003764F6">
            <w:pPr>
              <w:ind w:firstLine="480" w:firstLineChars="200"/>
              <w:rPr>
                <w:rFonts w:hint="eastAsia"/>
                <w:b/>
                <w:sz w:val="24"/>
              </w:rPr>
            </w:pPr>
            <w:r>
              <w:rPr>
                <w:rFonts w:hint="eastAsia"/>
                <w:b/>
                <w:sz w:val="24"/>
              </w:rPr>
              <w:t>一、力学性能</w:t>
            </w:r>
          </w:p>
          <w:p w:rsidR="003764F6">
            <w:pPr>
              <w:ind w:firstLine="480" w:firstLineChars="200"/>
              <w:rPr>
                <w:rFonts w:hint="eastAsia"/>
                <w:sz w:val="24"/>
              </w:rPr>
            </w:pPr>
            <w:r>
              <w:rPr>
                <w:rFonts w:hint="eastAsia"/>
                <w:sz w:val="24"/>
              </w:rPr>
              <w:t>力学性能定义：材料受到外力作用所表现出来的性能，又称机械能。</w:t>
            </w:r>
          </w:p>
          <w:p w:rsidR="003764F6">
            <w:pPr>
              <w:ind w:firstLine="480" w:firstLineChars="200"/>
              <w:rPr>
                <w:rFonts w:hint="eastAsia"/>
                <w:sz w:val="24"/>
              </w:rPr>
            </w:pPr>
            <w:r>
              <w:rPr>
                <w:rFonts w:hint="eastAsia"/>
                <w:sz w:val="24"/>
              </w:rPr>
              <w:t>力学性能包括：强度、塑性、硬度、冲击韧性、抗疲劳性</w:t>
            </w:r>
          </w:p>
          <w:p w:rsidR="003764F6">
            <w:pPr>
              <w:ind w:firstLine="480" w:firstLineChars="200"/>
              <w:rPr>
                <w:rFonts w:hint="eastAsia"/>
                <w:b/>
                <w:sz w:val="24"/>
              </w:rPr>
            </w:pPr>
            <w:r>
              <w:rPr>
                <w:rFonts w:hint="eastAsia"/>
                <w:b/>
                <w:sz w:val="24"/>
              </w:rPr>
              <w:t>二、两个概念：</w:t>
            </w:r>
          </w:p>
          <w:p w:rsidR="003764F6">
            <w:pPr>
              <w:ind w:firstLine="480" w:firstLineChars="200"/>
              <w:rPr>
                <w:rFonts w:hint="eastAsia"/>
                <w:sz w:val="24"/>
              </w:rPr>
            </w:pPr>
            <w:r>
              <w:rPr>
                <w:rFonts w:hint="eastAsia"/>
                <w:sz w:val="24"/>
              </w:rPr>
              <w:t>强度---在外力作用下，金属材料抵抗永久变形和断裂的能力</w:t>
            </w:r>
          </w:p>
          <w:p w:rsidR="003764F6">
            <w:pPr>
              <w:spacing w:after="0"/>
              <w:ind w:firstLine="480" w:firstLineChars="200"/>
              <w:rPr>
                <w:rFonts w:hint="eastAsia"/>
                <w:sz w:val="24"/>
              </w:rPr>
            </w:pPr>
            <w:r>
              <w:rPr>
                <w:rFonts w:hint="eastAsia"/>
                <w:sz w:val="24"/>
              </w:rPr>
              <w:t>塑性---在外力作用下,金属材料产生永久变形而不断裂</w:t>
            </w:r>
          </w:p>
        </w:tc>
        <w:tc>
          <w:tcPr>
            <w:tcW w:w="1980"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tc>
      </w:tr>
    </w:tbl>
    <w:p>
      <w:pPr>
        <w:sectPr>
          <w:headerReference w:type="even" r:id="rId24"/>
          <w:headerReference w:type="default" r:id="rId25"/>
          <w:footerReference w:type="even" r:id="rId26"/>
          <w:footerReference w:type="default" r:id="rId27"/>
          <w:headerReference w:type="first" r:id="rId28"/>
          <w:footerReference w:type="first" r:id="rId29"/>
          <w:type w:val="nextPage"/>
          <w:pgSz w:w="11906" w:h="16838"/>
          <w:pgMar w:top="1440" w:right="1800" w:bottom="1440" w:left="1800" w:header="851" w:footer="992" w:gutter="0"/>
          <w:pgNumType w:start="4"/>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08"/>
        <w:gridCol w:w="19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408" w:type="dxa"/>
          </w:tcPr>
          <w:p w:rsidR="003764F6">
            <w:pPr>
              <w:spacing w:before="0"/>
              <w:ind w:firstLine="480" w:firstLineChars="200"/>
              <w:rPr>
                <w:rFonts w:hint="eastAsia"/>
                <w:sz w:val="24"/>
              </w:rPr>
            </w:pPr>
            <w:r>
              <w:rPr>
                <w:rFonts w:hint="eastAsia"/>
                <w:sz w:val="24"/>
              </w:rPr>
              <w:t>的能力</w:t>
            </w:r>
          </w:p>
          <w:p w:rsidR="003764F6">
            <w:pPr>
              <w:ind w:firstLine="480" w:firstLineChars="200"/>
              <w:rPr>
                <w:rFonts w:hint="eastAsia"/>
                <w:sz w:val="24"/>
              </w:rPr>
            </w:pPr>
            <w:r>
              <w:rPr>
                <w:rFonts w:hint="eastAsia"/>
                <w:b/>
                <w:sz w:val="24"/>
              </w:rPr>
              <w:t>三、同学分组讨论</w:t>
            </w:r>
            <w:r>
              <w:rPr>
                <w:rFonts w:hint="eastAsia"/>
                <w:sz w:val="24"/>
              </w:rPr>
              <w:t>你们所知的外力（载荷）指的是哪些？并指出实例</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3"/>
              <w:gridCol w:w="1410"/>
              <w:gridCol w:w="1026"/>
              <w:gridCol w:w="1152"/>
              <w:gridCol w:w="1909"/>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301"/>
              </w:trPr>
              <w:tc>
                <w:tcPr>
                  <w:tcW w:w="623" w:type="dxa"/>
                  <w:vMerge w:val="restart"/>
                  <w:textDirection w:val="tbRlV"/>
                  <w:vAlign w:val="center"/>
                </w:tcPr>
                <w:p w:rsidR="003764F6">
                  <w:pPr>
                    <w:ind w:firstLine="210" w:firstLineChars="100"/>
                    <w:rPr>
                      <w:rFonts w:ascii="宋体" w:hAnsi="宋体" w:hint="eastAsia"/>
                      <w:szCs w:val="21"/>
                    </w:rPr>
                  </w:pPr>
                  <w:r>
                    <w:rPr>
                      <w:rFonts w:ascii="宋体" w:hAnsi="宋体" w:hint="eastAsia"/>
                      <w:szCs w:val="21"/>
                    </w:rPr>
                    <w:t xml:space="preserve">    载荷的分类</w:t>
                  </w:r>
                </w:p>
              </w:tc>
              <w:tc>
                <w:tcPr>
                  <w:tcW w:w="1410" w:type="dxa"/>
                  <w:vMerge w:val="restart"/>
                  <w:vAlign w:val="center"/>
                </w:tcPr>
                <w:p w:rsidR="003764F6">
                  <w:pPr>
                    <w:rPr>
                      <w:rFonts w:ascii="宋体" w:hAnsi="宋体" w:hint="eastAsia"/>
                      <w:szCs w:val="21"/>
                    </w:rPr>
                  </w:pPr>
                  <w:r>
                    <w:rPr>
                      <w:rFonts w:ascii="宋体" w:hAnsi="宋体" w:hint="eastAsia"/>
                      <w:szCs w:val="21"/>
                    </w:rPr>
                    <w:t>根据外力作用的类型可分为</w:t>
                  </w:r>
                </w:p>
              </w:tc>
              <w:tc>
                <w:tcPr>
                  <w:tcW w:w="1026" w:type="dxa"/>
                  <w:vAlign w:val="center"/>
                </w:tcPr>
                <w:p w:rsidR="003764F6">
                  <w:pPr>
                    <w:rPr>
                      <w:rFonts w:ascii="宋体" w:hAnsi="宋体" w:hint="eastAsia"/>
                      <w:szCs w:val="21"/>
                    </w:rPr>
                  </w:pPr>
                  <w:r>
                    <w:rPr>
                      <w:rFonts w:ascii="宋体" w:hAnsi="宋体" w:hint="eastAsia"/>
                      <w:szCs w:val="21"/>
                    </w:rPr>
                    <w:t>拉伸载荷</w:t>
                  </w:r>
                </w:p>
              </w:tc>
              <w:tc>
                <w:tcPr>
                  <w:tcW w:w="1152" w:type="dxa"/>
                  <w:vAlign w:val="center"/>
                </w:tcPr>
                <w:p w:rsidR="003764F6">
                  <w:pPr>
                    <w:rPr>
                      <w:rFonts w:ascii="宋体" w:hAnsi="宋体" w:hint="eastAsia"/>
                      <w:szCs w:val="21"/>
                    </w:rPr>
                  </w:pPr>
                  <w:r>
                    <w:rPr>
                      <w:rFonts w:ascii="宋体" w:hAnsi="宋体" w:hint="eastAsia"/>
                      <w:szCs w:val="21"/>
                    </w:rPr>
                    <w:t>抗拉强度</w:t>
                  </w:r>
                </w:p>
              </w:tc>
              <w:tc>
                <w:tcPr>
                  <w:tcW w:w="1909" w:type="dxa"/>
                  <w:vAlign w:val="center"/>
                </w:tcPr>
                <w:p w:rsidR="003764F6">
                  <w:pPr>
                    <w:rPr>
                      <w:rFonts w:ascii="宋体" w:hAnsi="宋体" w:hint="eastAsia"/>
                      <w:szCs w:val="21"/>
                    </w:rPr>
                  </w:pPr>
                  <w:r>
                    <w:rPr>
                      <w:rFonts w:ascii="宋体" w:hAnsi="宋体" w:hint="eastAsia"/>
                      <w:szCs w:val="21"/>
                    </w:rPr>
                    <w:t>拉钩、绳、螺栓</w:t>
                  </w:r>
                </w:p>
              </w:tc>
            </w:tr>
            <w:tr>
              <w:tblPrEx>
                <w:tblW w:w="0" w:type="auto"/>
                <w:tblInd w:w="108" w:type="dxa"/>
                <w:tblLayout w:type="fixed"/>
                <w:tblLook w:val="0000"/>
              </w:tblPrEx>
              <w:trPr>
                <w:cantSplit/>
                <w:trHeight w:val="298"/>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压缩载荷</w:t>
                  </w:r>
                </w:p>
              </w:tc>
              <w:tc>
                <w:tcPr>
                  <w:tcW w:w="1152" w:type="dxa"/>
                  <w:vAlign w:val="center"/>
                </w:tcPr>
                <w:p w:rsidR="003764F6">
                  <w:pPr>
                    <w:rPr>
                      <w:rFonts w:ascii="宋体" w:hAnsi="宋体" w:hint="eastAsia"/>
                      <w:szCs w:val="21"/>
                    </w:rPr>
                  </w:pPr>
                  <w:r>
                    <w:rPr>
                      <w:rFonts w:ascii="宋体" w:hAnsi="宋体" w:hint="eastAsia"/>
                      <w:szCs w:val="21"/>
                    </w:rPr>
                    <w:t>抗压强度</w:t>
                  </w:r>
                </w:p>
              </w:tc>
              <w:tc>
                <w:tcPr>
                  <w:tcW w:w="1909" w:type="dxa"/>
                  <w:vAlign w:val="center"/>
                </w:tcPr>
                <w:p w:rsidR="003764F6">
                  <w:pPr>
                    <w:rPr>
                      <w:rFonts w:ascii="宋体" w:hAnsi="宋体" w:hint="eastAsia"/>
                      <w:szCs w:val="21"/>
                    </w:rPr>
                  </w:pPr>
                  <w:r>
                    <w:rPr>
                      <w:rFonts w:ascii="宋体" w:hAnsi="宋体" w:hint="eastAsia"/>
                      <w:szCs w:val="21"/>
                    </w:rPr>
                    <w:t>活塞、连杆</w:t>
                  </w:r>
                </w:p>
              </w:tc>
            </w:tr>
            <w:tr>
              <w:tblPrEx>
                <w:tblW w:w="0" w:type="auto"/>
                <w:tblInd w:w="108" w:type="dxa"/>
                <w:tblLayout w:type="fixed"/>
                <w:tblLook w:val="0000"/>
              </w:tblPrEx>
              <w:trPr>
                <w:cantSplit/>
                <w:trHeight w:val="298"/>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弯曲载荷</w:t>
                  </w:r>
                </w:p>
              </w:tc>
              <w:tc>
                <w:tcPr>
                  <w:tcW w:w="1152" w:type="dxa"/>
                  <w:vAlign w:val="center"/>
                </w:tcPr>
                <w:p w:rsidR="003764F6">
                  <w:pPr>
                    <w:rPr>
                      <w:rFonts w:ascii="宋体" w:hAnsi="宋体" w:hint="eastAsia"/>
                      <w:szCs w:val="21"/>
                    </w:rPr>
                  </w:pPr>
                  <w:r>
                    <w:rPr>
                      <w:rFonts w:ascii="宋体" w:hAnsi="宋体" w:hint="eastAsia"/>
                      <w:szCs w:val="21"/>
                    </w:rPr>
                    <w:t>抗弯强度</w:t>
                  </w:r>
                </w:p>
              </w:tc>
              <w:tc>
                <w:tcPr>
                  <w:tcW w:w="1909" w:type="dxa"/>
                  <w:vAlign w:val="center"/>
                </w:tcPr>
                <w:p w:rsidR="003764F6">
                  <w:pPr>
                    <w:rPr>
                      <w:rFonts w:ascii="宋体" w:hAnsi="宋体" w:hint="eastAsia"/>
                      <w:szCs w:val="21"/>
                    </w:rPr>
                  </w:pPr>
                  <w:r>
                    <w:rPr>
                      <w:rFonts w:ascii="宋体" w:hAnsi="宋体" w:hint="eastAsia"/>
                      <w:szCs w:val="21"/>
                    </w:rPr>
                    <w:t>曲轴、摇臂</w:t>
                  </w:r>
                </w:p>
              </w:tc>
            </w:tr>
            <w:tr>
              <w:tblPrEx>
                <w:tblW w:w="0" w:type="auto"/>
                <w:tblInd w:w="108" w:type="dxa"/>
                <w:tblLayout w:type="fixed"/>
                <w:tblLook w:val="0000"/>
              </w:tblPrEx>
              <w:trPr>
                <w:cantSplit/>
                <w:trHeight w:val="298"/>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剪切载荷</w:t>
                  </w:r>
                </w:p>
              </w:tc>
              <w:tc>
                <w:tcPr>
                  <w:tcW w:w="1152" w:type="dxa"/>
                  <w:vAlign w:val="center"/>
                </w:tcPr>
                <w:p w:rsidR="003764F6">
                  <w:pPr>
                    <w:rPr>
                      <w:rFonts w:ascii="宋体" w:hAnsi="宋体" w:hint="eastAsia"/>
                      <w:szCs w:val="21"/>
                    </w:rPr>
                  </w:pPr>
                  <w:r>
                    <w:rPr>
                      <w:rFonts w:ascii="宋体" w:hAnsi="宋体" w:hint="eastAsia"/>
                      <w:szCs w:val="21"/>
                    </w:rPr>
                    <w:t>抗剪强度</w:t>
                  </w:r>
                </w:p>
              </w:tc>
              <w:tc>
                <w:tcPr>
                  <w:tcW w:w="1909" w:type="dxa"/>
                  <w:vAlign w:val="center"/>
                </w:tcPr>
                <w:p w:rsidR="003764F6">
                  <w:pPr>
                    <w:rPr>
                      <w:rFonts w:ascii="宋体" w:hAnsi="宋体" w:hint="eastAsia"/>
                      <w:szCs w:val="21"/>
                    </w:rPr>
                  </w:pPr>
                  <w:r>
                    <w:rPr>
                      <w:rFonts w:ascii="宋体" w:hAnsi="宋体" w:hint="eastAsia"/>
                      <w:szCs w:val="21"/>
                    </w:rPr>
                    <w:t>销、轴</w:t>
                  </w:r>
                </w:p>
              </w:tc>
            </w:tr>
            <w:tr>
              <w:tblPrEx>
                <w:tblW w:w="0" w:type="auto"/>
                <w:tblInd w:w="108" w:type="dxa"/>
                <w:tblLayout w:type="fixed"/>
                <w:tblLook w:val="0000"/>
              </w:tblPrEx>
              <w:trPr>
                <w:cantSplit/>
                <w:trHeight w:val="342"/>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扭转载荷</w:t>
                  </w:r>
                </w:p>
              </w:tc>
              <w:tc>
                <w:tcPr>
                  <w:tcW w:w="1152" w:type="dxa"/>
                  <w:vAlign w:val="center"/>
                </w:tcPr>
                <w:p w:rsidR="003764F6">
                  <w:pPr>
                    <w:rPr>
                      <w:rFonts w:ascii="宋体" w:hAnsi="宋体" w:hint="eastAsia"/>
                      <w:szCs w:val="21"/>
                    </w:rPr>
                  </w:pPr>
                  <w:r>
                    <w:rPr>
                      <w:rFonts w:ascii="宋体" w:hAnsi="宋体" w:hint="eastAsia"/>
                      <w:szCs w:val="21"/>
                    </w:rPr>
                    <w:t>扭转扭转</w:t>
                  </w:r>
                </w:p>
              </w:tc>
              <w:tc>
                <w:tcPr>
                  <w:tcW w:w="1909" w:type="dxa"/>
                  <w:vAlign w:val="center"/>
                </w:tcPr>
                <w:p w:rsidR="003764F6">
                  <w:pPr>
                    <w:rPr>
                      <w:rFonts w:ascii="宋体" w:hAnsi="宋体" w:hint="eastAsia"/>
                      <w:szCs w:val="21"/>
                    </w:rPr>
                  </w:pPr>
                  <w:r>
                    <w:rPr>
                      <w:rFonts w:ascii="宋体" w:hAnsi="宋体" w:hint="eastAsia"/>
                      <w:szCs w:val="21"/>
                    </w:rPr>
                    <w:t>曲轴等旋转零件</w:t>
                  </w:r>
                </w:p>
              </w:tc>
            </w:tr>
            <w:tr>
              <w:tblPrEx>
                <w:tblW w:w="0" w:type="auto"/>
                <w:tblInd w:w="108" w:type="dxa"/>
                <w:tblLayout w:type="fixed"/>
                <w:tblLook w:val="0000"/>
              </w:tblPrEx>
              <w:trPr>
                <w:cantSplit/>
                <w:trHeight w:val="301"/>
              </w:trPr>
              <w:tc>
                <w:tcPr>
                  <w:tcW w:w="623" w:type="dxa"/>
                  <w:vMerge/>
                </w:tcPr>
                <w:p w:rsidR="003764F6">
                  <w:pPr>
                    <w:rPr>
                      <w:rFonts w:ascii="宋体" w:hAnsi="宋体" w:hint="eastAsia"/>
                      <w:szCs w:val="21"/>
                    </w:rPr>
                  </w:pPr>
                </w:p>
              </w:tc>
              <w:tc>
                <w:tcPr>
                  <w:tcW w:w="1410" w:type="dxa"/>
                  <w:vMerge w:val="restart"/>
                  <w:vAlign w:val="center"/>
                </w:tcPr>
                <w:p w:rsidR="003764F6">
                  <w:pPr>
                    <w:rPr>
                      <w:rFonts w:ascii="宋体" w:hAnsi="宋体" w:hint="eastAsia"/>
                      <w:szCs w:val="21"/>
                    </w:rPr>
                  </w:pPr>
                  <w:r>
                    <w:rPr>
                      <w:rFonts w:ascii="宋体" w:hAnsi="宋体" w:hint="eastAsia"/>
                      <w:szCs w:val="21"/>
                    </w:rPr>
                    <w:t>根据作用力的方向、时间可分为</w:t>
                  </w:r>
                </w:p>
              </w:tc>
              <w:tc>
                <w:tcPr>
                  <w:tcW w:w="1026" w:type="dxa"/>
                  <w:vAlign w:val="center"/>
                </w:tcPr>
                <w:p w:rsidR="003764F6">
                  <w:pPr>
                    <w:rPr>
                      <w:rFonts w:ascii="宋体" w:hAnsi="宋体" w:hint="eastAsia"/>
                      <w:szCs w:val="21"/>
                    </w:rPr>
                  </w:pPr>
                  <w:r>
                    <w:rPr>
                      <w:rFonts w:ascii="宋体" w:hAnsi="宋体" w:hint="eastAsia"/>
                      <w:szCs w:val="21"/>
                    </w:rPr>
                    <w:t>静载荷</w:t>
                  </w:r>
                </w:p>
              </w:tc>
              <w:tc>
                <w:tcPr>
                  <w:tcW w:w="3061" w:type="dxa"/>
                  <w:gridSpan w:val="2"/>
                </w:tcPr>
                <w:p w:rsidR="003764F6">
                  <w:pPr>
                    <w:rPr>
                      <w:rFonts w:ascii="宋体" w:hAnsi="宋体" w:hint="eastAsia"/>
                      <w:szCs w:val="21"/>
                    </w:rPr>
                  </w:pPr>
                  <w:r>
                    <w:rPr>
                      <w:rFonts w:ascii="宋体" w:hAnsi="宋体" w:hint="eastAsia"/>
                      <w:szCs w:val="21"/>
                    </w:rPr>
                    <w:t>缓慢`增加后保持大小和方向不变的载荷</w:t>
                  </w:r>
                </w:p>
              </w:tc>
            </w:tr>
            <w:tr>
              <w:tblPrEx>
                <w:tblW w:w="0" w:type="auto"/>
                <w:tblInd w:w="108" w:type="dxa"/>
                <w:tblLayout w:type="fixed"/>
                <w:tblLook w:val="0000"/>
              </w:tblPrEx>
              <w:trPr>
                <w:cantSplit/>
                <w:trHeight w:val="298"/>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冲击载荷</w:t>
                  </w:r>
                </w:p>
              </w:tc>
              <w:tc>
                <w:tcPr>
                  <w:tcW w:w="3061" w:type="dxa"/>
                  <w:gridSpan w:val="2"/>
                </w:tcPr>
                <w:p w:rsidR="003764F6">
                  <w:pPr>
                    <w:rPr>
                      <w:rFonts w:ascii="宋体" w:hAnsi="宋体" w:hint="eastAsia"/>
                      <w:szCs w:val="21"/>
                    </w:rPr>
                  </w:pPr>
                  <w:r>
                    <w:rPr>
                      <w:rFonts w:ascii="宋体" w:hAnsi="宋体" w:hint="eastAsia"/>
                      <w:szCs w:val="21"/>
                    </w:rPr>
                    <w:t>不仅和作用力有关，而且作用时的速度有关</w:t>
                  </w:r>
                </w:p>
              </w:tc>
            </w:tr>
            <w:tr>
              <w:tblPrEx>
                <w:tblW w:w="0" w:type="auto"/>
                <w:tblInd w:w="108" w:type="dxa"/>
                <w:tblLayout w:type="fixed"/>
                <w:tblLook w:val="0000"/>
              </w:tblPrEx>
              <w:trPr>
                <w:cantSplit/>
                <w:trHeight w:val="307"/>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交变载荷</w:t>
                  </w:r>
                </w:p>
              </w:tc>
              <w:tc>
                <w:tcPr>
                  <w:tcW w:w="3061" w:type="dxa"/>
                  <w:gridSpan w:val="2"/>
                </w:tcPr>
                <w:p w:rsidR="003764F6">
                  <w:pPr>
                    <w:rPr>
                      <w:rFonts w:ascii="宋体" w:hAnsi="宋体" w:hint="eastAsia"/>
                      <w:szCs w:val="21"/>
                    </w:rPr>
                  </w:pPr>
                  <w:r>
                    <w:rPr>
                      <w:rFonts w:ascii="宋体" w:hAnsi="宋体" w:hint="eastAsia"/>
                      <w:szCs w:val="21"/>
                    </w:rPr>
                    <w:t>力的大小、方向随时间作周期性变化</w:t>
                  </w:r>
                </w:p>
              </w:tc>
            </w:tr>
          </w:tbl>
          <w:p w:rsidR="003764F6">
            <w:pPr>
              <w:ind w:firstLine="480" w:firstLineChars="200"/>
              <w:rPr>
                <w:rFonts w:ascii="宋体" w:hAnsi="宋体" w:hint="eastAsia"/>
                <w:sz w:val="24"/>
              </w:rPr>
            </w:pPr>
            <w:r>
              <w:rPr>
                <w:rFonts w:hint="eastAsia"/>
                <w:b/>
                <w:sz w:val="24"/>
              </w:rPr>
              <w:t>四、强度有关知识：</w:t>
            </w:r>
            <w:r>
              <w:rPr>
                <w:rFonts w:ascii="宋体" w:hAnsi="宋体" w:hint="eastAsia"/>
                <w:sz w:val="24"/>
              </w:rPr>
              <w:t>（</w:t>
            </w:r>
            <w:r>
              <w:rPr>
                <w:rFonts w:ascii="宋体" w:hAnsi="宋体" w:hint="eastAsia"/>
                <w:sz w:val="24"/>
              </w:rPr>
              <w:t>请同学描述你所知的强度）</w:t>
            </w:r>
          </w:p>
          <w:p w:rsidR="003764F6">
            <w:pPr>
              <w:ind w:firstLine="480" w:firstLineChars="200"/>
              <w:rPr>
                <w:rFonts w:ascii="宋体" w:hAnsi="宋体" w:hint="eastAsia"/>
                <w:sz w:val="24"/>
              </w:rPr>
            </w:pPr>
            <w:r>
              <w:rPr>
                <w:rFonts w:ascii="宋体" w:hAnsi="宋体" w:hint="eastAsia"/>
                <w:sz w:val="24"/>
              </w:rPr>
              <w:t>强度的大小用应力表示，金属材料在受到外力作用时必然在材料内部产生与外力相等的抵抗力，即内力。</w:t>
            </w:r>
          </w:p>
          <w:p w:rsidR="003764F6">
            <w:pPr>
              <w:ind w:firstLine="480" w:firstLineChars="200"/>
              <w:rPr>
                <w:rFonts w:ascii="宋体" w:hAnsi="宋体" w:hint="eastAsia"/>
                <w:sz w:val="24"/>
              </w:rPr>
            </w:pPr>
            <w:r>
              <w:rPr>
                <w:rFonts w:ascii="宋体" w:hAnsi="宋体" w:hint="eastAsia"/>
                <w:sz w:val="24"/>
              </w:rPr>
              <w:t>单位截面上的内力称为应力。</w:t>
            </w:r>
          </w:p>
          <w:p w:rsidR="003764F6">
            <w:pPr>
              <w:ind w:firstLine="480" w:firstLineChars="200"/>
              <w:rPr>
                <w:rFonts w:ascii="宋体" w:hAnsi="宋体" w:hint="eastAsia"/>
                <w:sz w:val="24"/>
              </w:rPr>
            </w:pPr>
            <w:r>
              <w:rPr>
                <w:rFonts w:ascii="宋体" w:hAnsi="宋体" w:hint="eastAsia"/>
                <w:sz w:val="24"/>
              </w:rPr>
              <w:t>用符号</w:t>
            </w:r>
            <w:r>
              <w:rPr>
                <w:rFonts w:ascii="宋体" w:hAnsi="宋体" w:hint="eastAsia"/>
                <w:sz w:val="24"/>
              </w:rPr>
              <w:t>σ</w:t>
            </w:r>
            <w:r>
              <w:rPr>
                <w:rFonts w:ascii="宋体" w:hAnsi="宋体" w:hint="eastAsia"/>
                <w:sz w:val="24"/>
              </w:rPr>
              <w:t>表示，</w:t>
            </w:r>
            <w:r>
              <w:rPr>
                <w:rFonts w:ascii="宋体" w:hAnsi="宋体" w:hint="eastAsia"/>
                <w:sz w:val="24"/>
              </w:rPr>
              <w:t>σ</w:t>
            </w:r>
            <w:r>
              <w:rPr>
                <w:rFonts w:ascii="宋体" w:hAnsi="宋体" w:hint="eastAsia"/>
                <w:sz w:val="24"/>
              </w:rPr>
              <w:t>=F/S   单位：Pa</w:t>
            </w:r>
          </w:p>
          <w:p w:rsidR="003764F6">
            <w:pPr>
              <w:ind w:firstLine="480" w:firstLineChars="200"/>
              <w:rPr>
                <w:rFonts w:ascii="宋体" w:hAnsi="宋体" w:hint="eastAsia"/>
                <w:sz w:val="24"/>
              </w:rPr>
            </w:pPr>
            <w:r>
              <w:rPr>
                <w:rFonts w:ascii="宋体" w:hAnsi="宋体" w:hint="eastAsia"/>
                <w:sz w:val="24"/>
              </w:rPr>
              <w:t>通过拉伸试验得到的指标有；弹性极限、屈服强度、抗拉强度。</w:t>
            </w:r>
          </w:p>
          <w:p w:rsidR="003764F6">
            <w:pPr>
              <w:ind w:firstLine="480" w:firstLineChars="200"/>
              <w:rPr>
                <w:rFonts w:ascii="宋体" w:hAnsi="宋体" w:hint="eastAsia"/>
                <w:b/>
                <w:sz w:val="24"/>
              </w:rPr>
            </w:pPr>
            <w:r>
              <w:rPr>
                <w:rFonts w:ascii="宋体" w:hAnsi="宋体" w:hint="eastAsia"/>
                <w:b/>
                <w:sz w:val="24"/>
              </w:rPr>
              <w:t xml:space="preserve">五、塑性 </w:t>
            </w:r>
          </w:p>
          <w:p w:rsidR="003764F6">
            <w:pPr>
              <w:ind w:firstLine="480" w:firstLineChars="200"/>
              <w:rPr>
                <w:rFonts w:ascii="宋体" w:hAnsi="宋体" w:hint="eastAsia"/>
                <w:sz w:val="24"/>
              </w:rPr>
            </w:pPr>
            <w:r>
              <w:rPr>
                <w:rFonts w:ascii="宋体" w:hAnsi="宋体" w:hint="eastAsia"/>
                <w:sz w:val="24"/>
              </w:rPr>
              <w:t>定义：指材料受力时在断裂前产生永久变形的能力。</w:t>
            </w:r>
          </w:p>
          <w:p w:rsidR="003764F6">
            <w:pPr>
              <w:ind w:firstLine="480" w:firstLineChars="200"/>
              <w:rPr>
                <w:rFonts w:ascii="宋体" w:hAnsi="宋体" w:hint="eastAsia"/>
                <w:sz w:val="24"/>
              </w:rPr>
            </w:pPr>
            <w:r>
              <w:rPr>
                <w:rFonts w:ascii="宋体" w:hAnsi="宋体" w:hint="eastAsia"/>
                <w:sz w:val="24"/>
              </w:rPr>
              <w:t>指标：伸长率（</w:t>
            </w:r>
            <w:r>
              <w:rPr>
                <w:rFonts w:ascii="宋体" w:hAnsi="宋体" w:hint="eastAsia"/>
                <w:sz w:val="24"/>
              </w:rPr>
              <w:t>δ</w:t>
            </w:r>
            <w:r>
              <w:rPr>
                <w:rFonts w:ascii="宋体" w:hAnsi="宋体" w:hint="eastAsia"/>
                <w:sz w:val="24"/>
              </w:rPr>
              <w:t>）和断面收缩率</w:t>
            </w:r>
            <w:r>
              <w:rPr>
                <w:rFonts w:ascii="宋体" w:hAnsi="宋体" w:hint="eastAsia"/>
                <w:sz w:val="24"/>
              </w:rPr>
              <w:t>ψ</w:t>
            </w:r>
          </w:p>
          <w:p w:rsidR="003764F6">
            <w:pPr>
              <w:ind w:firstLine="480" w:firstLineChars="200"/>
              <w:rPr>
                <w:rFonts w:ascii="宋体" w:hAnsi="宋体" w:hint="eastAsia"/>
                <w:sz w:val="24"/>
              </w:rPr>
            </w:pPr>
            <w:r>
              <w:rPr>
                <w:rFonts w:ascii="宋体" w:hAnsi="宋体" w:hint="eastAsia"/>
                <w:sz w:val="24"/>
              </w:rPr>
              <w:t>δ</w:t>
            </w:r>
            <w:r>
              <w:rPr>
                <w:rFonts w:ascii="宋体" w:hAnsi="宋体" w:hint="eastAsia"/>
                <w:sz w:val="24"/>
              </w:rPr>
              <w:t>=（L1-L0）/L0</w:t>
            </w:r>
            <w:r>
              <w:rPr>
                <w:rFonts w:ascii="宋体" w:hAnsi="宋体" w:hint="eastAsia"/>
                <w:sz w:val="24"/>
              </w:rPr>
              <w:t>×</w:t>
            </w:r>
            <w:r>
              <w:rPr>
                <w:rFonts w:ascii="宋体" w:hAnsi="宋体" w:hint="eastAsia"/>
                <w:sz w:val="24"/>
              </w:rPr>
              <w:t>100</w:t>
            </w:r>
            <w:r>
              <w:rPr>
                <w:rFonts w:ascii="宋体" w:hAnsi="宋体" w:hint="eastAsia"/>
                <w:sz w:val="24"/>
              </w:rPr>
              <w:t>﹪</w:t>
            </w:r>
            <w:r>
              <w:rPr>
                <w:rFonts w:ascii="宋体" w:hAnsi="宋体" w:hint="eastAsia"/>
                <w:sz w:val="24"/>
              </w:rPr>
              <w:t xml:space="preserve">   </w:t>
            </w:r>
            <w:r>
              <w:rPr>
                <w:rFonts w:ascii="宋体" w:hAnsi="宋体" w:hint="eastAsia"/>
                <w:sz w:val="24"/>
              </w:rPr>
              <w:t>δ</w:t>
            </w:r>
            <w:r>
              <w:rPr>
                <w:rFonts w:ascii="宋体" w:hAnsi="宋体" w:hint="eastAsia"/>
                <w:sz w:val="24"/>
              </w:rPr>
              <w:t>100指L0=100mm的延伸率</w:t>
            </w:r>
          </w:p>
          <w:p w:rsidR="003764F6">
            <w:pPr>
              <w:ind w:firstLine="480" w:firstLineChars="200"/>
              <w:rPr>
                <w:rFonts w:ascii="宋体" w:hAnsi="宋体" w:hint="eastAsia"/>
                <w:sz w:val="24"/>
              </w:rPr>
            </w:pPr>
            <w:r>
              <w:rPr>
                <w:rFonts w:ascii="宋体" w:hAnsi="宋体" w:hint="eastAsia"/>
                <w:sz w:val="24"/>
              </w:rPr>
              <w:t>ψ</w:t>
            </w:r>
            <w:r>
              <w:rPr>
                <w:rFonts w:ascii="宋体" w:hAnsi="宋体" w:hint="eastAsia"/>
                <w:sz w:val="24"/>
              </w:rPr>
              <w:t>=（S0-S1）/S0</w:t>
            </w:r>
            <w:r>
              <w:rPr>
                <w:rFonts w:ascii="宋体" w:hAnsi="宋体" w:hint="eastAsia"/>
                <w:sz w:val="24"/>
              </w:rPr>
              <w:t>×</w:t>
            </w:r>
            <w:r>
              <w:rPr>
                <w:rFonts w:ascii="宋体" w:hAnsi="宋体" w:hint="eastAsia"/>
                <w:sz w:val="24"/>
              </w:rPr>
              <w:t>100</w:t>
            </w:r>
            <w:r>
              <w:rPr>
                <w:rFonts w:ascii="宋体" w:hAnsi="宋体" w:hint="eastAsia"/>
                <w:sz w:val="24"/>
              </w:rPr>
              <w:t>﹪</w:t>
            </w:r>
          </w:p>
          <w:p w:rsidR="003764F6">
            <w:pPr>
              <w:ind w:firstLine="480" w:firstLineChars="200"/>
              <w:rPr>
                <w:rFonts w:ascii="宋体" w:hAnsi="宋体" w:hint="eastAsia"/>
                <w:sz w:val="24"/>
              </w:rPr>
            </w:pPr>
            <w:r>
              <w:rPr>
                <w:rFonts w:ascii="宋体" w:hAnsi="宋体" w:hint="eastAsia"/>
                <w:sz w:val="24"/>
              </w:rPr>
              <w:t>伸长率、断面收缩率与塑性的关系：</w:t>
            </w:r>
          </w:p>
          <w:p w:rsidR="003764F6">
            <w:pPr>
              <w:ind w:firstLine="480" w:firstLineChars="200"/>
              <w:rPr>
                <w:rFonts w:ascii="宋体" w:hAnsi="宋体" w:hint="eastAsia"/>
                <w:sz w:val="24"/>
              </w:rPr>
            </w:pPr>
            <w:r>
              <w:rPr>
                <w:rFonts w:ascii="宋体" w:hAnsi="宋体" w:hint="eastAsia"/>
                <w:sz w:val="24"/>
              </w:rPr>
              <w:t>δ</w:t>
            </w:r>
            <w:r>
              <w:rPr>
                <w:rFonts w:ascii="宋体" w:hAnsi="宋体" w:hint="eastAsia"/>
                <w:sz w:val="24"/>
              </w:rPr>
              <w:t>、</w:t>
            </w:r>
            <w:r>
              <w:rPr>
                <w:rFonts w:ascii="宋体" w:hAnsi="宋体" w:hint="eastAsia"/>
                <w:sz w:val="24"/>
              </w:rPr>
              <w:t>ψ</w:t>
            </w:r>
            <w:r>
              <w:rPr>
                <w:rFonts w:ascii="宋体" w:hAnsi="宋体" w:hint="eastAsia"/>
                <w:sz w:val="24"/>
              </w:rPr>
              <w:t>值越大，塑性越好。</w:t>
            </w:r>
          </w:p>
          <w:p w:rsidR="003764F6">
            <w:pPr>
              <w:ind w:firstLine="480" w:firstLineChars="200"/>
              <w:rPr>
                <w:rFonts w:ascii="宋体" w:hAnsi="宋体" w:hint="eastAsia"/>
                <w:b/>
                <w:sz w:val="24"/>
              </w:rPr>
            </w:pPr>
            <w:r>
              <w:rPr>
                <w:rFonts w:ascii="宋体" w:hAnsi="宋体" w:hint="eastAsia"/>
                <w:b/>
                <w:sz w:val="24"/>
              </w:rPr>
              <w:t>六、硬度知识：</w:t>
            </w:r>
          </w:p>
          <w:p w:rsidR="003764F6">
            <w:pPr>
              <w:ind w:firstLine="480" w:firstLineChars="200"/>
              <w:rPr>
                <w:rFonts w:ascii="宋体" w:hAnsi="宋体" w:hint="eastAsia"/>
                <w:sz w:val="24"/>
              </w:rPr>
            </w:pPr>
            <w:r>
              <w:rPr>
                <w:rFonts w:ascii="宋体" w:hAnsi="宋体" w:hint="eastAsia"/>
                <w:sz w:val="24"/>
              </w:rPr>
              <w:t xml:space="preserve">（1）定义：指材料表面抵抗局部塑性变形、压痕或划痕的能力。 </w:t>
            </w:r>
          </w:p>
          <w:p w:rsidR="003764F6">
            <w:pPr>
              <w:ind w:firstLine="480" w:firstLineChars="200"/>
              <w:rPr>
                <w:rFonts w:ascii="宋体" w:hAnsi="宋体" w:hint="eastAsia"/>
                <w:sz w:val="24"/>
              </w:rPr>
            </w:pPr>
            <w:r>
              <w:rPr>
                <w:rFonts w:ascii="宋体" w:hAnsi="宋体" w:hint="eastAsia"/>
                <w:sz w:val="24"/>
              </w:rPr>
              <w:t>（2）请同学举例并示范</w:t>
            </w:r>
          </w:p>
          <w:p w:rsidR="003764F6">
            <w:pPr>
              <w:ind w:firstLine="480" w:firstLineChars="200"/>
              <w:rPr>
                <w:rFonts w:ascii="宋体" w:hAnsi="宋体" w:hint="eastAsia"/>
                <w:sz w:val="24"/>
              </w:rPr>
            </w:pPr>
            <w:r>
              <w:rPr>
                <w:rFonts w:ascii="宋体" w:hAnsi="宋体" w:hint="eastAsia"/>
                <w:sz w:val="24"/>
              </w:rPr>
              <w:t>汽车零件根据工作条件的不同，要求具有一定的硬度以保证零件具有足够的强度、耐磨性、和使用寿命等。</w:t>
            </w:r>
          </w:p>
          <w:p w:rsidR="003764F6">
            <w:pPr>
              <w:ind w:firstLine="480" w:firstLineChars="200"/>
              <w:rPr>
                <w:rFonts w:ascii="宋体" w:hAnsi="宋体" w:hint="eastAsia"/>
                <w:sz w:val="24"/>
              </w:rPr>
            </w:pPr>
            <w:r>
              <w:rPr>
                <w:rFonts w:ascii="宋体" w:hAnsi="宋体" w:hint="eastAsia"/>
                <w:sz w:val="24"/>
              </w:rPr>
              <w:t xml:space="preserve">（3）常用硬度试验法；布氏硬度HB、洛氏硬度HRC、维氏硬度HV </w:t>
            </w:r>
          </w:p>
          <w:p w:rsidR="003764F6">
            <w:pPr>
              <w:ind w:firstLine="480" w:firstLineChars="200"/>
              <w:rPr>
                <w:rFonts w:ascii="宋体" w:hAnsi="宋体" w:hint="eastAsia"/>
                <w:sz w:val="24"/>
              </w:rPr>
            </w:pPr>
            <w:r>
              <w:rPr>
                <w:rFonts w:ascii="宋体" w:hAnsi="宋体" w:hint="eastAsia"/>
                <w:sz w:val="24"/>
              </w:rPr>
              <w:t xml:space="preserve">    布氏硬度HB主要用于测定铸铁、有色金属、及其合金，低合金结构钢以及非金属材料。</w:t>
            </w:r>
          </w:p>
        </w:tc>
        <w:tc>
          <w:tcPr>
            <w:tcW w:w="1980" w:type="dxa"/>
          </w:tcPr>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30"/>
          <w:headerReference w:type="default" r:id="rId31"/>
          <w:footerReference w:type="even" r:id="rId32"/>
          <w:footerReference w:type="default" r:id="rId33"/>
          <w:headerReference w:type="first" r:id="rId34"/>
          <w:footerReference w:type="first" r:id="rId35"/>
          <w:type w:val="nextPage"/>
          <w:pgSz w:w="11906" w:h="16838"/>
          <w:pgMar w:top="1440" w:right="1800" w:bottom="1440" w:left="1800" w:header="851" w:footer="992" w:gutter="0"/>
          <w:pgNumType w:start="5"/>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08"/>
        <w:gridCol w:w="19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408" w:type="dxa"/>
          </w:tcPr>
          <w:p w:rsidR="003764F6">
            <w:pPr>
              <w:ind w:firstLine="480" w:firstLineChars="200"/>
              <w:rPr>
                <w:rFonts w:ascii="宋体" w:hAnsi="宋体" w:hint="eastAsia"/>
                <w:sz w:val="24"/>
              </w:rPr>
            </w:pPr>
            <w:r>
              <w:rPr>
                <w:rFonts w:ascii="宋体" w:hAnsi="宋体" w:hint="eastAsia"/>
                <w:sz w:val="24"/>
              </w:rPr>
              <w:t>洛氏硬度HRC主要用于测定铜、铝等有色金属及其合金、硬质合金、表面淬火、滲碳件以及退火、正火和淬火。</w:t>
            </w:r>
          </w:p>
          <w:p w:rsidR="003764F6">
            <w:pPr>
              <w:ind w:firstLine="480" w:firstLineChars="200"/>
              <w:rPr>
                <w:rFonts w:ascii="宋体" w:hAnsi="宋体" w:hint="eastAsia"/>
                <w:sz w:val="24"/>
              </w:rPr>
            </w:pPr>
            <w:r>
              <w:rPr>
                <w:rFonts w:ascii="宋体" w:hAnsi="宋体" w:hint="eastAsia"/>
                <w:sz w:val="24"/>
              </w:rPr>
              <w:t>维氏硬度HV主要用于测定金属镀层、薄片金属以及化学热处</w:t>
            </w:r>
            <w:r>
              <w:rPr>
                <w:rFonts w:ascii="宋体" w:hAnsi="宋体" w:hint="eastAsia"/>
                <w:sz w:val="24"/>
              </w:rPr>
              <w:t>理后的硬度。</w:t>
            </w:r>
          </w:p>
          <w:p w:rsidR="003764F6">
            <w:pPr>
              <w:ind w:firstLine="480" w:firstLineChars="200"/>
              <w:rPr>
                <w:rFonts w:ascii="宋体" w:hAnsi="宋体" w:hint="eastAsia"/>
                <w:sz w:val="24"/>
              </w:rPr>
            </w:pPr>
            <w:r>
              <w:rPr>
                <w:rFonts w:ascii="宋体" w:hAnsi="宋体" w:hint="eastAsia"/>
                <w:sz w:val="24"/>
              </w:rPr>
              <w:t>硬度与耐磨性的关系：（请同学回答）</w:t>
            </w:r>
          </w:p>
          <w:p w:rsidR="003764F6">
            <w:pPr>
              <w:ind w:firstLine="480" w:firstLineChars="200"/>
              <w:rPr>
                <w:rFonts w:ascii="宋体" w:hAnsi="宋体" w:hint="eastAsia"/>
                <w:sz w:val="24"/>
              </w:rPr>
            </w:pPr>
            <w:r>
              <w:rPr>
                <w:rFonts w:ascii="宋体" w:hAnsi="宋体" w:hint="eastAsia"/>
                <w:sz w:val="24"/>
              </w:rPr>
              <w:t xml:space="preserve">硬度越大，耐磨性也越好。 </w:t>
            </w:r>
          </w:p>
          <w:p w:rsidR="003764F6">
            <w:pPr>
              <w:ind w:firstLine="480" w:firstLineChars="200"/>
              <w:rPr>
                <w:rFonts w:ascii="宋体" w:hAnsi="宋体" w:hint="eastAsia"/>
                <w:b/>
                <w:sz w:val="24"/>
              </w:rPr>
            </w:pPr>
            <w:r>
              <w:rPr>
                <w:rFonts w:ascii="宋体" w:hAnsi="宋体" w:hint="eastAsia"/>
                <w:b/>
                <w:sz w:val="24"/>
              </w:rPr>
              <w:t xml:space="preserve">七、冲击韧性 </w:t>
            </w:r>
          </w:p>
          <w:p w:rsidR="003764F6">
            <w:pPr>
              <w:ind w:firstLine="480" w:firstLineChars="200"/>
              <w:rPr>
                <w:rFonts w:ascii="宋体" w:hAnsi="宋体" w:hint="eastAsia"/>
                <w:sz w:val="24"/>
              </w:rPr>
            </w:pPr>
            <w:r>
              <w:rPr>
                <w:rFonts w:ascii="宋体" w:hAnsi="宋体" w:hint="eastAsia"/>
                <w:sz w:val="24"/>
              </w:rPr>
              <w:t>定义：材料抵抗冲击载荷作用而不破坏的能力。</w:t>
            </w:r>
          </w:p>
          <w:p w:rsidR="003764F6">
            <w:pPr>
              <w:ind w:firstLine="480" w:firstLineChars="200"/>
              <w:rPr>
                <w:rFonts w:ascii="宋体" w:hAnsi="宋体" w:hint="eastAsia"/>
                <w:sz w:val="24"/>
              </w:rPr>
            </w:pPr>
            <w:r>
              <w:rPr>
                <w:rFonts w:ascii="宋体" w:hAnsi="宋体" w:hint="eastAsia"/>
                <w:sz w:val="24"/>
              </w:rPr>
              <w:t>指标：冲击韧度</w:t>
            </w:r>
            <w:r>
              <w:rPr>
                <w:rFonts w:ascii="宋体" w:hAnsi="宋体" w:hint="eastAsia"/>
                <w:sz w:val="24"/>
              </w:rPr>
              <w:t>α</w:t>
            </w:r>
            <w:r>
              <w:rPr>
                <w:rFonts w:ascii="宋体" w:hAnsi="宋体" w:hint="eastAsia"/>
                <w:sz w:val="24"/>
              </w:rPr>
              <w:t>k=Ak/S</w:t>
            </w:r>
          </w:p>
          <w:p w:rsidR="003764F6">
            <w:pPr>
              <w:ind w:firstLine="480" w:firstLineChars="200"/>
              <w:rPr>
                <w:rFonts w:ascii="宋体" w:hAnsi="宋体" w:hint="eastAsia"/>
                <w:sz w:val="24"/>
              </w:rPr>
            </w:pPr>
            <w:r>
              <w:rPr>
                <w:rFonts w:ascii="宋体" w:hAnsi="宋体" w:hint="eastAsia"/>
                <w:sz w:val="24"/>
              </w:rPr>
              <w:t>举例汽车上哪些零件受到冲击力的作用</w:t>
            </w:r>
          </w:p>
          <w:p w:rsidR="003764F6">
            <w:pPr>
              <w:ind w:firstLine="480" w:firstLineChars="200"/>
              <w:rPr>
                <w:rFonts w:ascii="宋体" w:hAnsi="宋体" w:hint="eastAsia"/>
                <w:sz w:val="24"/>
              </w:rPr>
            </w:pPr>
            <w:r>
              <w:rPr>
                <w:rFonts w:ascii="宋体" w:hAnsi="宋体" w:hint="eastAsia"/>
                <w:sz w:val="24"/>
              </w:rPr>
              <w:t>(八)金属疲劳的概念</w:t>
            </w:r>
          </w:p>
          <w:p w:rsidR="003764F6">
            <w:pPr>
              <w:ind w:firstLine="480" w:firstLineChars="200"/>
              <w:rPr>
                <w:rFonts w:ascii="宋体" w:hAnsi="宋体" w:hint="eastAsia"/>
                <w:sz w:val="24"/>
              </w:rPr>
            </w:pPr>
            <w:r>
              <w:rPr>
                <w:rFonts w:ascii="宋体" w:hAnsi="宋体" w:hint="eastAsia"/>
                <w:sz w:val="24"/>
              </w:rPr>
              <w:t>交变应力：许多零件，在工作过程中往往受到大小或大小及方向随时间呈周期性变化的应力作用，此应力称为交变应力。</w:t>
            </w:r>
          </w:p>
          <w:p w:rsidR="003764F6">
            <w:pPr>
              <w:ind w:firstLine="480" w:firstLineChars="200"/>
              <w:rPr>
                <w:rFonts w:ascii="宋体" w:hAnsi="宋体" w:hint="eastAsia"/>
                <w:sz w:val="24"/>
              </w:rPr>
            </w:pPr>
            <w:r>
              <w:rPr>
                <w:rFonts w:ascii="宋体" w:hAnsi="宋体" w:hint="eastAsia"/>
                <w:sz w:val="24"/>
              </w:rPr>
              <w:t>金属的疲劳：金属材料在交变应力的长期作用下，虽然应力远小于材料的抗拉强度，甚至低于屈服点，也会发生突然断裂，这种现象叫金属疲劳。</w:t>
            </w:r>
          </w:p>
          <w:p w:rsidR="003764F6">
            <w:pPr>
              <w:ind w:firstLine="480" w:firstLineChars="200"/>
              <w:rPr>
                <w:rFonts w:ascii="宋体" w:hAnsi="宋体" w:hint="eastAsia"/>
                <w:sz w:val="24"/>
              </w:rPr>
            </w:pPr>
            <w:r>
              <w:rPr>
                <w:rFonts w:ascii="宋体" w:hAnsi="宋体" w:hint="eastAsia"/>
                <w:sz w:val="24"/>
              </w:rPr>
              <w:t>举例变速箱上齿</w:t>
            </w:r>
          </w:p>
          <w:p w:rsidR="003764F6">
            <w:pPr>
              <w:spacing w:line="400" w:lineRule="exact"/>
              <w:ind w:firstLine="480" w:firstLineChars="200"/>
              <w:rPr>
                <w:rFonts w:ascii="宋体" w:hAnsi="宋体" w:hint="eastAsia"/>
                <w:sz w:val="24"/>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r>
              <w:rPr>
                <w:rFonts w:ascii="宋体" w:hAnsi="Arial" w:cs="宋体" w:hint="eastAsia"/>
                <w:b/>
                <w:kern w:val="0"/>
                <w:sz w:val="24"/>
                <w:lang w:val="zh-CN"/>
              </w:rPr>
              <w:t>【课堂小</w:t>
            </w:r>
            <w:r>
              <w:rPr>
                <w:rFonts w:ascii="宋体" w:hAnsi="Arial" w:cs="宋体" w:hint="eastAsia"/>
                <w:b/>
                <w:kern w:val="0"/>
                <w:sz w:val="24"/>
                <w:lang w:val="zh-CN"/>
              </w:rPr>
              <w:t>结】：</w:t>
            </w:r>
            <w:r>
              <w:rPr>
                <w:rFonts w:ascii="宋体" w:hAnsi="Arial" w:cs="宋体" w:hint="eastAsia"/>
                <w:bCs/>
                <w:kern w:val="0"/>
                <w:sz w:val="24"/>
                <w:lang w:val="zh-CN"/>
              </w:rPr>
              <w:t>（</w:t>
            </w:r>
            <w:r>
              <w:rPr>
                <w:rFonts w:ascii="宋体" w:hAnsi="Arial" w:cs="宋体" w:hint="eastAsia"/>
                <w:bCs/>
                <w:kern w:val="0"/>
                <w:sz w:val="24"/>
              </w:rPr>
              <w:t>3分钟</w:t>
            </w:r>
            <w:r>
              <w:rPr>
                <w:rFonts w:ascii="宋体" w:hAnsi="Arial" w:cs="宋体" w:hint="eastAsia"/>
                <w:bCs/>
                <w:kern w:val="0"/>
                <w:sz w:val="24"/>
                <w:lang w:val="zh-CN"/>
              </w:rPr>
              <w:t>）</w:t>
            </w:r>
          </w:p>
          <w:p w:rsidR="003764F6">
            <w:pPr>
              <w:spacing w:line="400" w:lineRule="exact"/>
              <w:ind w:firstLine="480" w:firstLineChars="200"/>
              <w:rPr>
                <w:rFonts w:ascii="宋体" w:hAnsi="宋体" w:hint="eastAsia"/>
                <w:sz w:val="24"/>
              </w:rPr>
            </w:pPr>
            <w:r>
              <w:rPr>
                <w:rFonts w:ascii="宋体" w:hAnsi="宋体" w:hint="eastAsia"/>
                <w:sz w:val="24"/>
              </w:rPr>
              <w:t>强度与塑性、硬度、冲击韧性及金属疲劳概念。</w:t>
            </w: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宋体" w:hint="eastAsia"/>
                <w:bCs/>
                <w:sz w:val="24"/>
              </w:rPr>
            </w:pPr>
            <w:r>
              <w:rPr>
                <w:rFonts w:ascii="宋体" w:hAnsi="Arial" w:cs="宋体" w:hint="eastAsia"/>
                <w:b/>
                <w:kern w:val="0"/>
                <w:sz w:val="24"/>
                <w:lang w:val="zh-CN"/>
              </w:rPr>
              <w:t>【布置作业】：</w:t>
            </w:r>
            <w:r>
              <w:rPr>
                <w:rFonts w:ascii="宋体" w:hAnsi="Arial" w:cs="宋体" w:hint="eastAsia"/>
                <w:bCs/>
                <w:kern w:val="0"/>
                <w:sz w:val="24"/>
                <w:lang w:val="zh-CN"/>
              </w:rPr>
              <w:t>（</w:t>
            </w:r>
            <w:r>
              <w:rPr>
                <w:rFonts w:ascii="宋体" w:hAnsi="Arial" w:cs="宋体" w:hint="eastAsia"/>
                <w:bCs/>
                <w:kern w:val="0"/>
                <w:sz w:val="24"/>
              </w:rPr>
              <w:t>2分钟</w:t>
            </w:r>
            <w:r>
              <w:rPr>
                <w:rFonts w:ascii="宋体" w:hAnsi="Arial" w:cs="宋体" w:hint="eastAsia"/>
                <w:bCs/>
                <w:kern w:val="0"/>
                <w:sz w:val="24"/>
                <w:lang w:val="zh-CN"/>
              </w:rPr>
              <w:t>）</w:t>
            </w:r>
          </w:p>
          <w:p w:rsidR="003764F6">
            <w:pPr>
              <w:spacing w:before="156" w:beforeLines="50" w:after="156" w:afterLines="50" w:line="320" w:lineRule="exact"/>
              <w:ind w:left="105" w:right="105" w:firstLine="480" w:leftChars="50" w:rightChars="50" w:firstLineChars="200"/>
              <w:rPr>
                <w:rFonts w:ascii="宋体" w:hAnsi="宋体" w:hint="eastAsia"/>
                <w:bCs/>
                <w:sz w:val="24"/>
              </w:rPr>
            </w:pPr>
            <w:r>
              <w:rPr>
                <w:rFonts w:ascii="宋体" w:hAnsi="宋体" w:hint="eastAsia"/>
                <w:bCs/>
                <w:sz w:val="24"/>
              </w:rPr>
              <w:t>课本练习题</w:t>
            </w: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right="105" w:rightChars="50"/>
              <w:rPr>
                <w:rFonts w:ascii="宋体" w:hAnsi="宋体" w:hint="eastAsia"/>
                <w:bCs/>
                <w:sz w:val="24"/>
              </w:rPr>
            </w:pPr>
          </w:p>
        </w:tc>
        <w:tc>
          <w:tcPr>
            <w:tcW w:w="1980" w:type="dxa"/>
          </w:tcPr>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line="360" w:lineRule="exact"/>
              <w:rPr>
                <w:rFonts w:hint="eastAsia"/>
                <w:sz w:val="24"/>
              </w:rPr>
            </w:pPr>
          </w:p>
        </w:tc>
      </w:tr>
    </w:tbl>
    <w:p>
      <w:pPr>
        <w:sectPr>
          <w:headerReference w:type="even" r:id="rId36"/>
          <w:headerReference w:type="default" r:id="rId37"/>
          <w:footerReference w:type="even" r:id="rId38"/>
          <w:footerReference w:type="default" r:id="rId39"/>
          <w:headerReference w:type="first" r:id="rId40"/>
          <w:footerReference w:type="first" r:id="rId41"/>
          <w:type w:val="nextPage"/>
          <w:pgSz w:w="11906" w:h="16838"/>
          <w:pgMar w:top="1440" w:right="1800" w:bottom="1440" w:left="1800" w:header="851" w:footer="992" w:gutter="0"/>
          <w:pgNumType w:start="6"/>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08"/>
        <w:gridCol w:w="19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408" w:type="dxa"/>
            <w:tcBorders>
              <w:top w:val="single" w:sz="4" w:space="0" w:color="auto"/>
              <w:left w:val="single" w:sz="4" w:space="0" w:color="auto"/>
              <w:bottom w:val="single" w:sz="4" w:space="0" w:color="auto"/>
              <w:right w:val="single" w:sz="4" w:space="0" w:color="auto"/>
            </w:tcBorders>
          </w:tcPr>
          <w:p w:rsidR="003764F6">
            <w:pPr>
              <w:autoSpaceDE w:val="0"/>
              <w:autoSpaceDN w:val="0"/>
              <w:adjustRightInd w:val="0"/>
              <w:jc w:val="left"/>
              <w:rPr>
                <w:rFonts w:ascii="宋体" w:hAnsi="Arial" w:cs="宋体" w:hint="eastAsia"/>
                <w:b/>
                <w:kern w:val="0"/>
                <w:sz w:val="24"/>
                <w:lang w:val="zh-CN"/>
              </w:rPr>
            </w:pPr>
            <w:r>
              <w:rPr>
                <w:rFonts w:ascii="宋体" w:hAnsi="Arial" w:cs="宋体" w:hint="eastAsia"/>
                <w:b/>
                <w:kern w:val="0"/>
                <w:sz w:val="24"/>
                <w:lang w:val="zh-CN"/>
              </w:rPr>
              <w:t>板书设计</w:t>
            </w:r>
          </w:p>
          <w:p w:rsidR="003764F6">
            <w:pPr>
              <w:jc w:val="center"/>
              <w:rPr>
                <w:bCs/>
                <w:sz w:val="24"/>
              </w:rPr>
            </w:pPr>
            <w:r>
              <w:rPr>
                <w:rFonts w:hint="eastAsia"/>
                <w:bCs/>
                <w:sz w:val="24"/>
              </w:rPr>
              <w:t>第二节：金属材料性能</w:t>
            </w:r>
          </w:p>
          <w:p w:rsidR="003764F6">
            <w:pPr>
              <w:autoSpaceDE w:val="0"/>
              <w:autoSpaceDN w:val="0"/>
              <w:adjustRightInd w:val="0"/>
              <w:jc w:val="left"/>
              <w:rPr>
                <w:rFonts w:ascii="宋体" w:hAnsi="Arial" w:cs="宋体" w:hint="eastAsia"/>
                <w:bCs/>
                <w:kern w:val="0"/>
                <w:sz w:val="24"/>
                <w:lang w:val="zh-CN"/>
              </w:rPr>
            </w:pPr>
            <w:r>
              <w:rPr>
                <w:rFonts w:ascii="宋体" w:hAnsi="Arial" w:cs="宋体" w:hint="eastAsia"/>
                <w:bCs/>
                <w:kern w:val="0"/>
                <w:sz w:val="24"/>
                <w:lang w:val="zh-CN"/>
              </w:rPr>
              <w:t xml:space="preserve">  一、金属材料的力学性能</w:t>
            </w:r>
          </w:p>
          <w:p w:rsidR="003764F6">
            <w:pPr>
              <w:autoSpaceDE w:val="0"/>
              <w:autoSpaceDN w:val="0"/>
              <w:adjustRightInd w:val="0"/>
              <w:ind w:firstLine="235" w:firstLineChars="98"/>
              <w:jc w:val="left"/>
              <w:rPr>
                <w:rFonts w:ascii="宋体" w:hAnsi="Arial" w:cs="宋体" w:hint="eastAsia"/>
                <w:bCs/>
                <w:kern w:val="0"/>
                <w:sz w:val="24"/>
                <w:lang w:val="zh-CN"/>
              </w:rPr>
            </w:pPr>
            <w:r>
              <w:rPr>
                <w:rFonts w:ascii="宋体" w:hAnsi="Arial" w:cs="宋体" w:hint="eastAsia"/>
                <w:bCs/>
                <w:kern w:val="0"/>
                <w:sz w:val="24"/>
                <w:lang w:val="zh-CN"/>
              </w:rPr>
              <w:t>二、金属材料的化学性能</w:t>
            </w:r>
          </w:p>
          <w:p w:rsidR="003764F6">
            <w:pPr>
              <w:autoSpaceDE w:val="0"/>
              <w:autoSpaceDN w:val="0"/>
              <w:adjustRightInd w:val="0"/>
              <w:jc w:val="left"/>
              <w:rPr>
                <w:rFonts w:ascii="宋体" w:hAnsi="Arial" w:cs="宋体" w:hint="eastAsia"/>
                <w:b/>
                <w:kern w:val="0"/>
                <w:sz w:val="24"/>
                <w:lang w:val="zh-CN"/>
              </w:rPr>
            </w:pPr>
          </w:p>
        </w:tc>
        <w:tc>
          <w:tcPr>
            <w:tcW w:w="1980" w:type="dxa"/>
            <w:tcBorders>
              <w:top w:val="single" w:sz="4" w:space="0" w:color="auto"/>
              <w:left w:val="single" w:sz="4" w:space="0" w:color="auto"/>
              <w:bottom w:val="single" w:sz="4" w:space="0" w:color="auto"/>
              <w:right w:val="single" w:sz="4" w:space="0" w:color="auto"/>
            </w:tcBorders>
          </w:tcPr>
          <w:p w:rsidR="003764F6">
            <w:pPr>
              <w:spacing w:before="156" w:beforeLines="50" w:line="240" w:lineRule="exact"/>
              <w:ind w:right="105" w:rightChars="50"/>
              <w:rPr>
                <w:rFonts w:ascii="宋体" w:hAnsi="宋体" w:hint="eastAsia"/>
                <w:bCs/>
                <w:sz w:val="24"/>
              </w:rPr>
            </w:pPr>
            <w:r>
              <w:rPr>
                <w:rFonts w:ascii="宋体" w:hAnsi="宋体" w:hint="eastAsia"/>
                <w:bCs/>
                <w:sz w:val="24"/>
              </w:rPr>
              <w:t>教学随笔</w:t>
            </w:r>
          </w:p>
          <w:p w:rsidR="003764F6">
            <w:pPr>
              <w:spacing w:before="156" w:beforeLines="50" w:line="240" w:lineRule="exact"/>
              <w:ind w:right="105" w:rightChars="50"/>
              <w:rPr>
                <w:rFonts w:ascii="宋体" w:hAnsi="宋体" w:hint="eastAsia"/>
                <w:bCs/>
                <w:sz w:val="24"/>
              </w:rPr>
            </w:pPr>
            <w:r>
              <w:rPr>
                <w:rFonts w:ascii="宋体" w:hAnsi="宋体" w:hint="eastAsia"/>
                <w:bCs/>
                <w:sz w:val="24"/>
              </w:rPr>
              <w:t>理论联系实际是职业教育中一种很有效的教学手段。</w:t>
            </w:r>
          </w:p>
        </w:tc>
      </w:tr>
    </w:tbl>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sectPr>
          <w:headerReference w:type="even" r:id="rId42"/>
          <w:headerReference w:type="default" r:id="rId43"/>
          <w:footerReference w:type="even" r:id="rId44"/>
          <w:footerReference w:type="default" r:id="rId45"/>
          <w:headerReference w:type="first" r:id="rId46"/>
          <w:footerReference w:type="first" r:id="rId47"/>
          <w:type w:val="nextPage"/>
          <w:pgSz w:w="11906" w:h="16838"/>
          <w:pgMar w:top="1440" w:right="1800" w:bottom="1440" w:left="1800" w:header="851" w:footer="992" w:gutter="0"/>
          <w:pgNumType w:start="7"/>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rightChars="50"/>
              <w:jc w:val="center"/>
              <w:rPr>
                <w:rFonts w:hint="eastAsia"/>
                <w:b/>
                <w:sz w:val="24"/>
              </w:rPr>
            </w:pPr>
            <w:r>
              <w:rPr>
                <w:rFonts w:hint="eastAsia"/>
                <w:sz w:val="24"/>
              </w:rPr>
              <w:t>子任务一 碳素钢 子任务二 合金钢</w:t>
            </w:r>
          </w:p>
        </w:tc>
      </w:tr>
      <w:tr>
        <w:tblPrEx>
          <w:tblW w:w="0" w:type="auto"/>
          <w:tblInd w:w="0" w:type="dxa"/>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sz w:val="24"/>
              </w:rPr>
            </w:pPr>
            <w:r>
              <w:rPr>
                <w:rFonts w:hint="eastAsia"/>
                <w:b/>
                <w:sz w:val="24"/>
              </w:rPr>
              <w:t>目标</w:t>
            </w:r>
          </w:p>
        </w:tc>
        <w:tc>
          <w:tcPr>
            <w:tcW w:w="7380" w:type="dxa"/>
            <w:gridSpan w:val="4"/>
          </w:tcPr>
          <w:p w:rsidR="003764F6">
            <w:pPr>
              <w:rPr>
                <w:rFonts w:ascii="宋体" w:hAnsi="宋体" w:hint="eastAsia"/>
                <w:sz w:val="24"/>
              </w:rPr>
            </w:pPr>
          </w:p>
          <w:p w:rsidR="003764F6">
            <w:pPr>
              <w:numPr>
                <w:ilvl w:val="0"/>
                <w:numId w:val="2"/>
              </w:numPr>
              <w:spacing w:before="156" w:beforeLines="50" w:line="240" w:lineRule="exact"/>
              <w:ind w:right="105" w:rightChars="50"/>
              <w:rPr>
                <w:rFonts w:hint="eastAsia"/>
                <w:sz w:val="24"/>
              </w:rPr>
            </w:pPr>
            <w:r>
              <w:rPr>
                <w:rFonts w:ascii="宋体" w:hAnsi="宋体" w:hint="eastAsia"/>
                <w:sz w:val="24"/>
              </w:rPr>
              <w:t>掌握钢铁材料的概念及其分类、特性</w:t>
            </w: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sz w:val="24"/>
              </w:rPr>
              <w:t xml:space="preserve">  </w:t>
            </w:r>
            <w:r>
              <w:rPr>
                <w:rFonts w:hint="eastAsia"/>
                <w:b/>
                <w:sz w:val="24"/>
              </w:rPr>
              <w:t>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sz w:val="24"/>
              </w:rPr>
            </w:pPr>
            <w:r>
              <w:rPr>
                <w:rFonts w:hint="eastAsia"/>
                <w:b/>
                <w:sz w:val="24"/>
              </w:rPr>
              <w:t xml:space="preserve">  点</w:t>
            </w:r>
          </w:p>
        </w:tc>
        <w:tc>
          <w:tcPr>
            <w:tcW w:w="3132" w:type="dxa"/>
          </w:tcPr>
          <w:p w:rsidR="003764F6">
            <w:pPr>
              <w:spacing w:line="360" w:lineRule="exact"/>
              <w:rPr>
                <w:rFonts w:ascii="宋体" w:hAnsi="宋体" w:hint="eastAsia"/>
                <w:sz w:val="24"/>
              </w:rPr>
            </w:pPr>
          </w:p>
          <w:p w:rsidR="003764F6">
            <w:pPr>
              <w:spacing w:line="360" w:lineRule="exact"/>
              <w:rPr>
                <w:rFonts w:hint="eastAsia"/>
                <w:sz w:val="24"/>
              </w:rPr>
            </w:pPr>
            <w:r>
              <w:rPr>
                <w:rFonts w:ascii="宋体" w:hAnsi="宋体" w:hint="eastAsia"/>
                <w:sz w:val="24"/>
              </w:rPr>
              <w:t>如何区分碳素钢、合金钢及铸铁</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sz w:val="24"/>
              </w:rPr>
            </w:pPr>
            <w:r>
              <w:rPr>
                <w:rFonts w:hint="eastAsia"/>
                <w:b/>
                <w:sz w:val="24"/>
              </w:rPr>
              <w:t>点</w:t>
            </w:r>
          </w:p>
        </w:tc>
        <w:tc>
          <w:tcPr>
            <w:tcW w:w="3528" w:type="dxa"/>
            <w:gridSpan w:val="2"/>
          </w:tcPr>
          <w:p w:rsidR="003764F6">
            <w:pPr>
              <w:spacing w:before="156" w:beforeLines="50" w:line="240" w:lineRule="exact"/>
              <w:ind w:right="105" w:rightChars="50"/>
              <w:rPr>
                <w:rFonts w:ascii="宋体" w:hAnsi="宋体" w:hint="eastAsia"/>
                <w:sz w:val="24"/>
              </w:rPr>
            </w:pPr>
          </w:p>
          <w:p w:rsidR="003764F6">
            <w:pPr>
              <w:spacing w:line="360" w:lineRule="exact"/>
              <w:rPr>
                <w:rFonts w:hint="eastAsia"/>
                <w:sz w:val="24"/>
              </w:rPr>
            </w:pPr>
            <w:r>
              <w:rPr>
                <w:rFonts w:ascii="宋体" w:hAnsi="宋体" w:hint="eastAsia"/>
                <w:sz w:val="24"/>
              </w:rPr>
              <w:t>1如何区分碳素钢、合金钢及铸铁</w:t>
            </w: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sz w:val="24"/>
              </w:rPr>
            </w:pPr>
            <w:r>
              <w:rPr>
                <w:rFonts w:hint="eastAsia"/>
                <w:sz w:val="24"/>
              </w:rPr>
              <w:t>教</w:t>
            </w:r>
          </w:p>
          <w:p w:rsidR="003764F6">
            <w:pPr>
              <w:spacing w:line="360" w:lineRule="exact"/>
              <w:jc w:val="center"/>
              <w:rPr>
                <w:rFonts w:hint="eastAsia"/>
                <w:sz w:val="24"/>
              </w:rPr>
            </w:pPr>
            <w:r>
              <w:rPr>
                <w:rFonts w:hint="eastAsia"/>
                <w:sz w:val="24"/>
              </w:rPr>
              <w:t>学</w:t>
            </w:r>
          </w:p>
          <w:p w:rsidR="003764F6">
            <w:pPr>
              <w:spacing w:line="360" w:lineRule="exact"/>
              <w:jc w:val="center"/>
              <w:rPr>
                <w:rFonts w:hint="eastAsia"/>
                <w:sz w:val="24"/>
              </w:rPr>
            </w:pPr>
            <w:r>
              <w:rPr>
                <w:rFonts w:hint="eastAsia"/>
                <w:sz w:val="24"/>
              </w:rPr>
              <w:t>时</w:t>
            </w:r>
          </w:p>
          <w:p w:rsidR="003764F6">
            <w:pPr>
              <w:spacing w:line="360" w:lineRule="exact"/>
              <w:jc w:val="center"/>
              <w:rPr>
                <w:rFonts w:hint="eastAsia"/>
                <w:sz w:val="24"/>
              </w:rPr>
            </w:pPr>
            <w:r>
              <w:rPr>
                <w:rFonts w:hint="eastAsia"/>
                <w:sz w:val="24"/>
              </w:rPr>
              <w:t>间</w:t>
            </w:r>
          </w:p>
        </w:tc>
        <w:tc>
          <w:tcPr>
            <w:tcW w:w="3132" w:type="dxa"/>
            <w:vAlign w:val="center"/>
          </w:tcPr>
          <w:p w:rsidR="003764F6">
            <w:pPr>
              <w:spacing w:line="360" w:lineRule="exact"/>
              <w:jc w:val="center"/>
              <w:rPr>
                <w:rFonts w:hint="eastAsia"/>
                <w:sz w:val="24"/>
              </w:rPr>
            </w:pPr>
            <w:r>
              <w:rPr>
                <w:rFonts w:hint="eastAsia"/>
                <w:sz w:val="24"/>
              </w:rPr>
              <w:t>2课时（第</w:t>
            </w:r>
            <w:r>
              <w:rPr>
                <w:rFonts w:hint="eastAsia"/>
                <w:sz w:val="24"/>
              </w:rPr>
              <w:t>4</w:t>
            </w:r>
            <w:r>
              <w:rPr>
                <w:rFonts w:hint="eastAsia"/>
                <w:sz w:val="24"/>
              </w:rPr>
              <w:t>周）</w:t>
            </w:r>
          </w:p>
        </w:tc>
        <w:tc>
          <w:tcPr>
            <w:tcW w:w="720" w:type="dxa"/>
            <w:vAlign w:val="center"/>
          </w:tcPr>
          <w:p w:rsidR="003764F6">
            <w:pPr>
              <w:spacing w:line="360" w:lineRule="exact"/>
              <w:jc w:val="center"/>
              <w:rPr>
                <w:rFonts w:hint="eastAsia"/>
                <w:sz w:val="24"/>
              </w:rPr>
            </w:pPr>
            <w:r>
              <w:rPr>
                <w:rFonts w:hint="eastAsia"/>
                <w:sz w:val="24"/>
              </w:rPr>
              <w:t>教</w:t>
            </w:r>
          </w:p>
          <w:p w:rsidR="003764F6">
            <w:pPr>
              <w:spacing w:line="360" w:lineRule="exact"/>
              <w:jc w:val="center"/>
              <w:rPr>
                <w:rFonts w:hint="eastAsia"/>
                <w:sz w:val="24"/>
              </w:rPr>
            </w:pPr>
            <w:r>
              <w:rPr>
                <w:rFonts w:hint="eastAsia"/>
                <w:sz w:val="24"/>
              </w:rPr>
              <w:t>具</w:t>
            </w:r>
          </w:p>
          <w:p w:rsidR="003764F6">
            <w:pPr>
              <w:spacing w:line="360" w:lineRule="exact"/>
              <w:jc w:val="center"/>
              <w:rPr>
                <w:rFonts w:hint="eastAsia"/>
                <w:sz w:val="24"/>
              </w:rPr>
            </w:pPr>
            <w:r>
              <w:rPr>
                <w:rFonts w:hint="eastAsia"/>
                <w:sz w:val="24"/>
              </w:rPr>
              <w:t>准</w:t>
            </w:r>
          </w:p>
          <w:p w:rsidR="003764F6">
            <w:pPr>
              <w:spacing w:line="360" w:lineRule="exact"/>
              <w:jc w:val="center"/>
              <w:rPr>
                <w:rFonts w:hint="eastAsia"/>
                <w:sz w:val="24"/>
              </w:rPr>
            </w:pPr>
            <w:r>
              <w:rPr>
                <w:rFonts w:hint="eastAsia"/>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ascii="宋体" w:hAnsi="宋体" w:hint="eastAsia"/>
                <w:b/>
                <w:sz w:val="24"/>
              </w:rPr>
            </w:pPr>
            <w:r>
              <w:rPr>
                <w:rFonts w:ascii="宋体" w:hAnsi="宋体" w:hint="eastAsia"/>
                <w:b/>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ascii="宋体" w:hAnsi="宋体" w:hint="eastAsia"/>
                <w:b/>
                <w:sz w:val="24"/>
              </w:rPr>
            </w:pPr>
            <w:r>
              <w:rPr>
                <w:rFonts w:ascii="宋体" w:hAnsi="宋体" w:hint="eastAsia"/>
                <w:b/>
                <w:sz w:val="24"/>
              </w:rPr>
              <w:t>教师活动</w:t>
            </w:r>
          </w:p>
        </w:tc>
        <w:tc>
          <w:tcPr>
            <w:tcW w:w="2088" w:type="dxa"/>
            <w:vAlign w:val="center"/>
          </w:tcPr>
          <w:p w:rsidR="003764F6">
            <w:pPr>
              <w:spacing w:line="360" w:lineRule="exact"/>
              <w:jc w:val="center"/>
              <w:rPr>
                <w:rFonts w:ascii="宋体" w:hAnsi="宋体" w:hint="eastAsia"/>
                <w:b/>
                <w:sz w:val="24"/>
              </w:rPr>
            </w:pPr>
            <w:r>
              <w:rPr>
                <w:rFonts w:ascii="宋体" w:hAnsi="宋体" w:hint="eastAsia"/>
                <w:b/>
                <w:sz w:val="24"/>
              </w:rPr>
              <w:t>学生活动</w:t>
            </w:r>
          </w:p>
        </w:tc>
      </w:tr>
      <w:tr>
        <w:tblPrEx>
          <w:tblW w:w="0" w:type="auto"/>
          <w:tblInd w:w="0" w:type="dxa"/>
          <w:tblLayout w:type="fixed"/>
          <w:tblLook w:val="0000"/>
        </w:tblPrEx>
        <w:trPr>
          <w:trHeight w:val="2805"/>
        </w:trPr>
        <w:tc>
          <w:tcPr>
            <w:tcW w:w="6300" w:type="dxa"/>
            <w:gridSpan w:val="4"/>
          </w:tcPr>
          <w:p w:rsidR="003764F6">
            <w:pPr>
              <w:adjustRightInd w:val="0"/>
              <w:snapToGrid w:val="0"/>
              <w:spacing w:line="400" w:lineRule="exact"/>
              <w:ind w:firstLine="480" w:firstLineChars="200"/>
              <w:jc w:val="left"/>
              <w:rPr>
                <w:rFonts w:hint="eastAsia"/>
                <w:sz w:val="24"/>
              </w:rPr>
            </w:pPr>
            <w:r>
              <w:rPr>
                <w:rFonts w:hint="eastAsia"/>
                <w:b/>
                <w:sz w:val="24"/>
              </w:rPr>
              <w:t>【新课导入】：</w:t>
            </w:r>
            <w:r>
              <w:rPr>
                <w:rFonts w:hint="eastAsia"/>
                <w:sz w:val="24"/>
              </w:rPr>
              <w:t>（5分钟）</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3．教学要求</w:t>
            </w:r>
            <w:r>
              <w:rPr>
                <w:rFonts w:hint="eastAsia"/>
                <w:sz w:val="24"/>
              </w:rPr>
              <w:t xml:space="preserve"> </w:t>
            </w:r>
          </w:p>
          <w:p w:rsidR="003764F6">
            <w:pPr>
              <w:adjustRightInd w:val="0"/>
              <w:snapToGrid w:val="0"/>
              <w:spacing w:line="400" w:lineRule="exact"/>
              <w:ind w:firstLine="480" w:firstLineChars="200"/>
              <w:jc w:val="left"/>
              <w:rPr>
                <w:rFonts w:hint="eastAsia"/>
                <w:sz w:val="24"/>
              </w:rPr>
            </w:pPr>
            <w:r>
              <w:rPr>
                <w:rFonts w:hint="eastAsia"/>
                <w:b/>
                <w:sz w:val="24"/>
              </w:rPr>
              <w:t>【新课讲授】：</w:t>
            </w:r>
            <w:r>
              <w:rPr>
                <w:rFonts w:hint="eastAsia"/>
                <w:sz w:val="24"/>
              </w:rPr>
              <w:t>（70分钟）</w:t>
            </w:r>
          </w:p>
          <w:p w:rsidR="003764F6">
            <w:pPr>
              <w:tabs>
                <w:tab w:val="left" w:pos="0"/>
              </w:tabs>
              <w:ind w:firstLine="480" w:firstLineChars="200"/>
              <w:rPr>
                <w:rFonts w:hint="eastAsia"/>
                <w:b/>
                <w:bCs/>
                <w:sz w:val="24"/>
              </w:rPr>
            </w:pPr>
            <w:r>
              <w:rPr>
                <w:rFonts w:hint="eastAsia"/>
                <w:sz w:val="24"/>
              </w:rPr>
              <w:t xml:space="preserve"> </w:t>
            </w:r>
            <w:r>
              <w:rPr>
                <w:rFonts w:hint="eastAsia"/>
                <w:b/>
                <w:bCs/>
                <w:sz w:val="24"/>
              </w:rPr>
              <w:t>一、复习上节课内容：</w:t>
            </w:r>
          </w:p>
          <w:p w:rsidR="003764F6">
            <w:pPr>
              <w:tabs>
                <w:tab w:val="left" w:pos="0"/>
              </w:tabs>
              <w:ind w:firstLine="480" w:firstLineChars="200"/>
              <w:rPr>
                <w:rFonts w:ascii="宋体" w:hAnsi="宋体" w:hint="eastAsia"/>
                <w:sz w:val="24"/>
              </w:rPr>
            </w:pPr>
            <w:r>
              <w:rPr>
                <w:rFonts w:ascii="宋体" w:hAnsi="宋体" w:hint="eastAsia"/>
                <w:sz w:val="24"/>
              </w:rPr>
              <w:t>（1）金属的力学性能包括哪些内容？</w:t>
            </w:r>
          </w:p>
          <w:p w:rsidR="003764F6">
            <w:pPr>
              <w:ind w:firstLine="480" w:firstLineChars="200"/>
              <w:rPr>
                <w:rFonts w:ascii="宋体" w:hAnsi="宋体" w:hint="eastAsia"/>
                <w:sz w:val="24"/>
              </w:rPr>
            </w:pPr>
            <w:r>
              <w:rPr>
                <w:rFonts w:ascii="宋体" w:hAnsi="宋体" w:hint="eastAsia"/>
                <w:sz w:val="24"/>
              </w:rPr>
              <w:t>（2）强度、硬度</w:t>
            </w:r>
            <w:r>
              <w:rPr>
                <w:rFonts w:ascii="宋体" w:hAnsi="宋体" w:hint="eastAsia"/>
                <w:sz w:val="24"/>
              </w:rPr>
              <w:t>、塑性变形、疲劳的概念</w:t>
            </w:r>
          </w:p>
          <w:p w:rsidR="003764F6">
            <w:pPr>
              <w:tabs>
                <w:tab w:val="left" w:pos="0"/>
              </w:tabs>
              <w:ind w:firstLine="480" w:firstLineChars="200"/>
              <w:rPr>
                <w:rFonts w:hint="eastAsia"/>
                <w:b/>
                <w:bCs/>
                <w:sz w:val="24"/>
              </w:rPr>
            </w:pPr>
            <w:r>
              <w:rPr>
                <w:rFonts w:hint="eastAsia"/>
                <w:b/>
                <w:bCs/>
                <w:sz w:val="24"/>
              </w:rPr>
              <w:t>二、提问：</w:t>
            </w:r>
          </w:p>
          <w:p w:rsidR="003764F6">
            <w:pPr>
              <w:tabs>
                <w:tab w:val="left" w:pos="0"/>
              </w:tabs>
              <w:ind w:firstLine="480" w:firstLineChars="200"/>
              <w:rPr>
                <w:rFonts w:ascii="宋体" w:hAnsi="宋体" w:hint="eastAsia"/>
                <w:sz w:val="24"/>
              </w:rPr>
            </w:pPr>
            <w:r>
              <w:rPr>
                <w:rFonts w:ascii="宋体" w:hAnsi="宋体" w:hint="eastAsia"/>
                <w:sz w:val="24"/>
              </w:rPr>
              <w:t>（1）什么叫强度？你知道哪些类型的强度？</w:t>
            </w:r>
          </w:p>
          <w:p w:rsidR="003764F6">
            <w:pPr>
              <w:tabs>
                <w:tab w:val="left" w:pos="0"/>
              </w:tabs>
              <w:ind w:firstLine="480" w:firstLineChars="200"/>
              <w:rPr>
                <w:rFonts w:ascii="宋体" w:hAnsi="宋体" w:hint="eastAsia"/>
                <w:sz w:val="24"/>
              </w:rPr>
            </w:pPr>
            <w:r>
              <w:rPr>
                <w:rFonts w:ascii="宋体" w:hAnsi="宋体" w:hint="eastAsia"/>
                <w:sz w:val="24"/>
              </w:rPr>
              <w:t>（2）硬度与耐磨性有什么关系？</w:t>
            </w:r>
          </w:p>
          <w:p w:rsidR="003764F6">
            <w:pPr>
              <w:tabs>
                <w:tab w:val="left" w:pos="0"/>
              </w:tabs>
              <w:ind w:firstLine="480" w:firstLineChars="200"/>
              <w:rPr>
                <w:rFonts w:ascii="宋体" w:hAnsi="宋体" w:hint="eastAsia"/>
                <w:sz w:val="24"/>
              </w:rPr>
            </w:pPr>
            <w:r>
              <w:rPr>
                <w:rFonts w:ascii="宋体" w:hAnsi="宋体" w:hint="eastAsia"/>
                <w:sz w:val="24"/>
              </w:rPr>
              <w:t>（3）受力越大，强度越大？</w:t>
            </w:r>
          </w:p>
          <w:p w:rsidR="003764F6">
            <w:pPr>
              <w:tabs>
                <w:tab w:val="left" w:pos="0"/>
              </w:tabs>
              <w:ind w:firstLine="480" w:firstLineChars="200"/>
              <w:rPr>
                <w:rFonts w:hint="eastAsia"/>
                <w:b/>
                <w:bCs/>
                <w:sz w:val="24"/>
              </w:rPr>
            </w:pPr>
            <w:r>
              <w:rPr>
                <w:rFonts w:hint="eastAsia"/>
                <w:b/>
                <w:bCs/>
                <w:sz w:val="24"/>
              </w:rPr>
              <w:t>第一节 碳素钢</w:t>
            </w:r>
          </w:p>
          <w:p w:rsidR="003764F6">
            <w:pPr>
              <w:tabs>
                <w:tab w:val="left" w:pos="0"/>
              </w:tabs>
              <w:ind w:firstLine="480" w:firstLineChars="200"/>
              <w:rPr>
                <w:rFonts w:hint="eastAsia"/>
                <w:b/>
                <w:bCs/>
                <w:sz w:val="24"/>
              </w:rPr>
            </w:pPr>
            <w:r>
              <w:rPr>
                <w:rFonts w:ascii="宋体" w:hAnsi="宋体" w:hint="eastAsia"/>
                <w:sz w:val="24"/>
              </w:rPr>
              <w:t>（一）碳及常存元素对碳素钢性能的影响</w:t>
            </w:r>
          </w:p>
          <w:p w:rsidR="003764F6">
            <w:pPr>
              <w:tabs>
                <w:tab w:val="left" w:pos="0"/>
              </w:tabs>
              <w:ind w:firstLine="480" w:firstLineChars="200"/>
              <w:rPr>
                <w:rFonts w:hint="eastAsia"/>
                <w:b/>
                <w:bCs/>
                <w:sz w:val="24"/>
              </w:rPr>
            </w:pPr>
            <w:r>
              <w:rPr>
                <w:rFonts w:ascii="宋体" w:hAnsi="宋体" w:hint="eastAsia"/>
                <w:sz w:val="24"/>
              </w:rPr>
              <w:t>1、碳的影响：随着含碳量增加，强度硬度增加，塑性韧性降低，到0.9%时强度最大，随着含碳量继续升高，除了硬度升高，其他都降低</w:t>
            </w:r>
          </w:p>
          <w:p w:rsidR="003764F6">
            <w:pPr>
              <w:tabs>
                <w:tab w:val="left" w:pos="0"/>
              </w:tabs>
              <w:ind w:firstLine="480" w:firstLineChars="200"/>
              <w:rPr>
                <w:rFonts w:hint="eastAsia"/>
                <w:b/>
                <w:bCs/>
                <w:sz w:val="24"/>
              </w:rPr>
            </w:pPr>
            <w:r>
              <w:rPr>
                <w:rFonts w:ascii="宋体" w:hAnsi="宋体" w:hint="eastAsia"/>
                <w:sz w:val="24"/>
              </w:rPr>
              <w:t xml:space="preserve">2、常存元素的影响：锰、硅有益：流动性变好，减少硫的有害作用 </w:t>
            </w: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48"/>
          <w:headerReference w:type="default" r:id="rId49"/>
          <w:footerReference w:type="even" r:id="rId50"/>
          <w:footerReference w:type="default" r:id="rId51"/>
          <w:headerReference w:type="first" r:id="rId52"/>
          <w:footerReference w:type="first" r:id="rId53"/>
          <w:type w:val="nextPage"/>
          <w:pgSz w:w="11906" w:h="16838"/>
          <w:pgMar w:top="1440" w:right="1800" w:bottom="1440" w:left="1800" w:header="851" w:footer="992" w:gutter="0"/>
          <w:pgNumType w:start="8"/>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tabs>
                <w:tab w:val="left" w:pos="0"/>
              </w:tabs>
              <w:ind w:firstLine="480" w:firstLineChars="200"/>
              <w:rPr>
                <w:rFonts w:hint="eastAsia"/>
                <w:b/>
                <w:bCs/>
                <w:sz w:val="24"/>
              </w:rPr>
            </w:pPr>
            <w:r>
              <w:rPr>
                <w:rFonts w:ascii="宋体" w:hAnsi="宋体" w:hint="eastAsia"/>
                <w:sz w:val="24"/>
              </w:rPr>
              <w:t>硫、磷有害：塑性韧性下降，出现</w:t>
            </w:r>
            <w:r>
              <w:rPr>
                <w:rFonts w:ascii="宋体" w:hAnsi="宋体" w:hint="eastAsia"/>
                <w:sz w:val="24"/>
              </w:rPr>
              <w:t>“</w:t>
            </w:r>
            <w:r>
              <w:rPr>
                <w:rFonts w:ascii="宋体" w:hAnsi="宋体" w:hint="eastAsia"/>
                <w:sz w:val="24"/>
              </w:rPr>
              <w:t>热脆</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冷脆</w:t>
            </w:r>
            <w:r>
              <w:rPr>
                <w:rFonts w:ascii="宋体" w:hAnsi="宋体" w:hint="eastAsia"/>
                <w:sz w:val="24"/>
              </w:rPr>
              <w:t>”</w:t>
            </w:r>
          </w:p>
          <w:p w:rsidR="003764F6">
            <w:pPr>
              <w:tabs>
                <w:tab w:val="left" w:pos="0"/>
              </w:tabs>
              <w:ind w:firstLine="480" w:firstLineChars="200"/>
              <w:rPr>
                <w:rFonts w:hint="eastAsia"/>
                <w:b/>
                <w:bCs/>
                <w:sz w:val="24"/>
              </w:rPr>
            </w:pPr>
            <w:r>
              <w:rPr>
                <w:rFonts w:ascii="宋体" w:hAnsi="宋体" w:hint="eastAsia"/>
                <w:sz w:val="24"/>
              </w:rPr>
              <w:t>（二）碳素钢的分类：</w:t>
            </w:r>
          </w:p>
          <w:p w:rsidR="003764F6">
            <w:pPr>
              <w:tabs>
                <w:tab w:val="left" w:pos="0"/>
              </w:tabs>
              <w:ind w:firstLine="480" w:firstLineChars="200"/>
              <w:rPr>
                <w:rFonts w:ascii="宋体" w:hAnsi="宋体" w:hint="eastAsia"/>
                <w:sz w:val="24"/>
              </w:rPr>
            </w:pPr>
            <w:r>
              <w:rPr>
                <w:rFonts w:ascii="宋体" w:hAnsi="宋体" w:hint="eastAsia"/>
                <w:sz w:val="24"/>
              </w:rPr>
              <w:t>1、碳含量 （低碳钢C%[ 0.25% 、中碳钢0.25&lt;</w:t>
            </w:r>
            <w:r>
              <w:rPr>
                <w:rFonts w:ascii="宋体" w:hAnsi="宋体" w:hint="eastAsia"/>
                <w:sz w:val="24"/>
              </w:rPr>
              <w:t>C%[ 0.6%、高碳钢C&gt;0.6%）</w:t>
            </w:r>
          </w:p>
          <w:p w:rsidR="003764F6">
            <w:pPr>
              <w:tabs>
                <w:tab w:val="left" w:pos="0"/>
              </w:tabs>
              <w:ind w:firstLine="480" w:firstLineChars="200"/>
              <w:rPr>
                <w:rFonts w:ascii="宋体" w:hAnsi="宋体" w:hint="eastAsia"/>
                <w:sz w:val="24"/>
              </w:rPr>
            </w:pPr>
            <w:r>
              <w:rPr>
                <w:rFonts w:ascii="宋体" w:hAnsi="宋体" w:hint="eastAsia"/>
                <w:sz w:val="24"/>
              </w:rPr>
              <w:t>2、质量 （S、P杂质含量） （普碳钢、优质碳素钢、高级优质碳素钢）</w:t>
            </w:r>
          </w:p>
          <w:p w:rsidR="003764F6">
            <w:pPr>
              <w:tabs>
                <w:tab w:val="left" w:pos="0"/>
              </w:tabs>
              <w:ind w:firstLine="480" w:firstLineChars="200"/>
              <w:rPr>
                <w:rFonts w:ascii="宋体" w:hAnsi="宋体" w:hint="eastAsia"/>
                <w:sz w:val="24"/>
              </w:rPr>
            </w:pPr>
            <w:r>
              <w:rPr>
                <w:rFonts w:ascii="宋体" w:hAnsi="宋体" w:hint="eastAsia"/>
                <w:sz w:val="24"/>
              </w:rPr>
              <w:t>3、按用途 （碳素结构钢、碳素工具钢）</w:t>
            </w:r>
          </w:p>
          <w:p w:rsidR="003764F6">
            <w:pPr>
              <w:tabs>
                <w:tab w:val="left" w:pos="0"/>
              </w:tabs>
              <w:ind w:firstLine="480" w:firstLineChars="200"/>
              <w:rPr>
                <w:rFonts w:ascii="宋体" w:hAnsi="宋体" w:hint="eastAsia"/>
                <w:sz w:val="24"/>
              </w:rPr>
            </w:pPr>
            <w:r>
              <w:rPr>
                <w:rFonts w:ascii="宋体" w:hAnsi="宋体" w:hint="eastAsia"/>
                <w:sz w:val="24"/>
              </w:rPr>
              <w:t>（三）常用碳素钢：</w:t>
            </w:r>
          </w:p>
          <w:p w:rsidR="003764F6">
            <w:pPr>
              <w:tabs>
                <w:tab w:val="left" w:pos="0"/>
              </w:tabs>
              <w:ind w:firstLine="480" w:firstLineChars="200"/>
              <w:rPr>
                <w:rFonts w:ascii="宋体" w:hAnsi="宋体" w:hint="eastAsia"/>
                <w:sz w:val="24"/>
              </w:rPr>
            </w:pPr>
            <w:r>
              <w:rPr>
                <w:rFonts w:ascii="宋体" w:hAnsi="宋体" w:hint="eastAsia"/>
                <w:sz w:val="24"/>
              </w:rPr>
              <w:t>1、普通碳素结构钢</w:t>
            </w:r>
          </w:p>
          <w:p w:rsidR="003764F6">
            <w:pPr>
              <w:tabs>
                <w:tab w:val="left" w:pos="0"/>
              </w:tabs>
              <w:ind w:firstLine="480" w:firstLineChars="200"/>
              <w:rPr>
                <w:rFonts w:ascii="宋体" w:hAnsi="宋体" w:hint="eastAsia"/>
                <w:sz w:val="24"/>
              </w:rPr>
            </w:pPr>
            <w:r>
              <w:rPr>
                <w:rFonts w:ascii="宋体" w:hAnsi="宋体" w:hint="eastAsia"/>
                <w:sz w:val="24"/>
              </w:rPr>
              <w:t>甲类钢（A类钢）</w:t>
            </w:r>
          </w:p>
          <w:p w:rsidR="003764F6">
            <w:pPr>
              <w:tabs>
                <w:tab w:val="left" w:pos="0"/>
              </w:tabs>
              <w:ind w:firstLine="480" w:firstLineChars="200"/>
              <w:rPr>
                <w:rFonts w:ascii="宋体" w:hAnsi="宋体" w:hint="eastAsia"/>
                <w:sz w:val="24"/>
              </w:rPr>
            </w:pPr>
            <w:r>
              <w:rPr>
                <w:rFonts w:ascii="宋体" w:hAnsi="宋体" w:hint="eastAsia"/>
                <w:sz w:val="24"/>
              </w:rPr>
              <w:t>机械性能：A1,A2,A3,A4,A5,A6，A7, 随钢号数字的增大，强度提高，塑性下降。</w:t>
            </w:r>
          </w:p>
          <w:p w:rsidR="003764F6">
            <w:pPr>
              <w:tabs>
                <w:tab w:val="left" w:pos="0"/>
              </w:tabs>
              <w:ind w:firstLine="480" w:firstLineChars="200"/>
              <w:rPr>
                <w:rFonts w:ascii="宋体" w:hAnsi="宋体" w:hint="eastAsia"/>
                <w:sz w:val="24"/>
              </w:rPr>
            </w:pPr>
            <w:r>
              <w:rPr>
                <w:rFonts w:ascii="宋体" w:hAnsi="宋体" w:hint="eastAsia"/>
                <w:sz w:val="24"/>
              </w:rPr>
              <w:t>用途:A1,A2,A3，塑性好，钢板、钢筋、螺钉、螺帽</w:t>
            </w:r>
          </w:p>
          <w:p w:rsidR="003764F6">
            <w:pPr>
              <w:tabs>
                <w:tab w:val="left" w:pos="0"/>
              </w:tabs>
              <w:ind w:firstLine="480" w:firstLineChars="200"/>
              <w:rPr>
                <w:rFonts w:ascii="宋体" w:hAnsi="宋体" w:hint="eastAsia"/>
                <w:sz w:val="24"/>
              </w:rPr>
            </w:pPr>
            <w:r>
              <w:rPr>
                <w:rFonts w:ascii="宋体" w:hAnsi="宋体" w:hint="eastAsia"/>
                <w:sz w:val="24"/>
              </w:rPr>
              <w:t xml:space="preserve">     A4,A5 型钢、钢板</w:t>
            </w:r>
          </w:p>
          <w:p w:rsidR="003764F6">
            <w:pPr>
              <w:tabs>
                <w:tab w:val="left" w:pos="0"/>
              </w:tabs>
              <w:ind w:firstLine="480" w:firstLineChars="200"/>
              <w:rPr>
                <w:rFonts w:ascii="宋体" w:hAnsi="宋体" w:hint="eastAsia"/>
                <w:sz w:val="24"/>
              </w:rPr>
            </w:pPr>
            <w:r>
              <w:rPr>
                <w:rFonts w:ascii="宋体" w:hAnsi="宋体" w:hint="eastAsia"/>
                <w:sz w:val="24"/>
              </w:rPr>
              <w:t xml:space="preserve">     A6，A7 工具、农机零件、轻轨热轧状态使用</w:t>
            </w:r>
          </w:p>
          <w:p w:rsidR="003764F6">
            <w:pPr>
              <w:tabs>
                <w:tab w:val="left" w:pos="0"/>
              </w:tabs>
              <w:ind w:firstLine="480" w:firstLineChars="200"/>
              <w:rPr>
                <w:rFonts w:ascii="宋体" w:hAnsi="宋体" w:hint="eastAsia"/>
                <w:sz w:val="24"/>
              </w:rPr>
            </w:pPr>
            <w:r>
              <w:rPr>
                <w:rFonts w:ascii="宋体" w:hAnsi="宋体" w:hint="eastAsia"/>
                <w:sz w:val="24"/>
              </w:rPr>
              <w:t xml:space="preserve">乙类钢（B类钢） 按成分供应，B1，B2，B3.....B7, </w:t>
            </w:r>
          </w:p>
          <w:p w:rsidR="003764F6">
            <w:pPr>
              <w:tabs>
                <w:tab w:val="left" w:pos="0"/>
              </w:tabs>
              <w:ind w:firstLine="480" w:firstLineChars="200"/>
              <w:rPr>
                <w:rFonts w:ascii="宋体" w:hAnsi="宋体" w:hint="eastAsia"/>
                <w:sz w:val="24"/>
              </w:rPr>
            </w:pPr>
            <w:r>
              <w:rPr>
                <w:rFonts w:ascii="宋体" w:hAnsi="宋体" w:hint="eastAsia"/>
                <w:sz w:val="24"/>
              </w:rPr>
              <w:t>特类钢（C类） C2,C3,C4,C5,按机械性能及化学成分供应。</w:t>
            </w:r>
          </w:p>
          <w:p w:rsidR="003764F6">
            <w:pPr>
              <w:tabs>
                <w:tab w:val="left" w:pos="0"/>
              </w:tabs>
              <w:ind w:firstLine="480" w:firstLineChars="200"/>
              <w:rPr>
                <w:rFonts w:ascii="宋体" w:hAnsi="宋体" w:hint="eastAsia"/>
                <w:sz w:val="24"/>
              </w:rPr>
            </w:pPr>
            <w:r>
              <w:rPr>
                <w:rFonts w:ascii="宋体" w:hAnsi="宋体" w:hint="eastAsia"/>
                <w:sz w:val="24"/>
              </w:rPr>
              <w:t>2、优质碳素结构钢用平均碳含量的万分数的数字表示。如：08F，20A，45，15Mn。（F表沸腾钢） （0.20%C，后有</w:t>
            </w:r>
            <w:r>
              <w:rPr>
                <w:rFonts w:ascii="宋体" w:hAnsi="宋体" w:hint="eastAsia"/>
                <w:sz w:val="24"/>
              </w:rPr>
              <w:t>“</w:t>
            </w:r>
            <w:r>
              <w:rPr>
                <w:rFonts w:ascii="宋体" w:hAnsi="宋体" w:hint="eastAsia"/>
                <w:sz w:val="24"/>
              </w:rPr>
              <w:t>A</w:t>
            </w:r>
            <w:r>
              <w:rPr>
                <w:rFonts w:ascii="宋体" w:hAnsi="宋体" w:hint="eastAsia"/>
                <w:sz w:val="24"/>
              </w:rPr>
              <w:t>”</w:t>
            </w:r>
            <w:r>
              <w:rPr>
                <w:rFonts w:ascii="宋体" w:hAnsi="宋体" w:hint="eastAsia"/>
                <w:sz w:val="24"/>
              </w:rPr>
              <w:t>表高级优质钢） （表含Mn量高）制作各种机器零件，一般进行热处理。</w:t>
            </w:r>
          </w:p>
          <w:p w:rsidR="003764F6">
            <w:pPr>
              <w:tabs>
                <w:tab w:val="left" w:pos="0"/>
              </w:tabs>
              <w:ind w:firstLine="480" w:firstLineChars="200"/>
              <w:rPr>
                <w:rFonts w:ascii="宋体" w:hAnsi="宋体" w:hint="eastAsia"/>
                <w:sz w:val="24"/>
              </w:rPr>
            </w:pPr>
            <w:r>
              <w:rPr>
                <w:rFonts w:ascii="宋体" w:hAnsi="宋体" w:hint="eastAsia"/>
                <w:sz w:val="24"/>
              </w:rPr>
              <w:t>08F 塑性好，冷冲压件</w:t>
            </w:r>
          </w:p>
          <w:p w:rsidR="003764F6">
            <w:pPr>
              <w:tabs>
                <w:tab w:val="left" w:pos="0"/>
              </w:tabs>
              <w:ind w:firstLine="480" w:firstLineChars="200"/>
              <w:rPr>
                <w:rFonts w:ascii="宋体" w:hAnsi="宋体" w:hint="eastAsia"/>
                <w:sz w:val="24"/>
              </w:rPr>
            </w:pPr>
            <w:r>
              <w:rPr>
                <w:rFonts w:ascii="宋体" w:hAnsi="宋体" w:hint="eastAsia"/>
                <w:sz w:val="24"/>
              </w:rPr>
              <w:t>10，20 冷冲压件，焊接件，渗碳处理。</w:t>
            </w:r>
          </w:p>
          <w:p w:rsidR="003764F6">
            <w:pPr>
              <w:tabs>
                <w:tab w:val="left" w:pos="0"/>
              </w:tabs>
              <w:ind w:firstLine="480" w:firstLineChars="200"/>
              <w:rPr>
                <w:rFonts w:ascii="宋体" w:hAnsi="宋体" w:hint="eastAsia"/>
                <w:sz w:val="24"/>
              </w:rPr>
            </w:pPr>
            <w:r>
              <w:rPr>
                <w:rFonts w:ascii="宋体" w:hAnsi="宋体" w:hint="eastAsia"/>
                <w:sz w:val="24"/>
              </w:rPr>
              <w:t>35，45 40，50? 齿轮、轴类</w:t>
            </w:r>
          </w:p>
          <w:p w:rsidR="003764F6">
            <w:pPr>
              <w:tabs>
                <w:tab w:val="left" w:pos="0"/>
              </w:tabs>
              <w:ind w:firstLine="480" w:firstLineChars="200"/>
              <w:rPr>
                <w:rFonts w:ascii="宋体" w:hAnsi="宋体" w:hint="eastAsia"/>
                <w:sz w:val="24"/>
              </w:rPr>
            </w:pPr>
            <w:r>
              <w:rPr>
                <w:rFonts w:ascii="宋体" w:hAnsi="宋体" w:hint="eastAsia"/>
                <w:sz w:val="24"/>
              </w:rPr>
              <w:t>60，65 弹簧</w:t>
            </w:r>
          </w:p>
          <w:p w:rsidR="003764F6">
            <w:pPr>
              <w:tabs>
                <w:tab w:val="left" w:pos="0"/>
              </w:tabs>
              <w:ind w:firstLine="480" w:firstLineChars="200"/>
              <w:rPr>
                <w:rFonts w:ascii="宋体" w:hAnsi="宋体" w:hint="eastAsia"/>
                <w:sz w:val="24"/>
              </w:rPr>
            </w:pPr>
            <w:r>
              <w:rPr>
                <w:rFonts w:ascii="宋体" w:hAnsi="宋体" w:hint="eastAsia"/>
                <w:sz w:val="24"/>
              </w:rPr>
              <w:t xml:space="preserve">3、铸钢 </w:t>
            </w:r>
          </w:p>
          <w:p w:rsidR="003764F6">
            <w:pPr>
              <w:tabs>
                <w:tab w:val="left" w:pos="0"/>
              </w:tabs>
              <w:ind w:firstLine="480" w:firstLineChars="200"/>
              <w:rPr>
                <w:rFonts w:ascii="宋体" w:hAnsi="宋体" w:hint="eastAsia"/>
                <w:sz w:val="24"/>
              </w:rPr>
            </w:pPr>
            <w:r>
              <w:rPr>
                <w:rFonts w:ascii="宋体" w:hAnsi="宋体" w:hint="eastAsia"/>
                <w:sz w:val="24"/>
              </w:rPr>
              <w:t xml:space="preserve"> </w:t>
            </w:r>
            <w:r>
              <w:rPr>
                <w:rFonts w:ascii="宋体" w:hAnsi="宋体" w:hint="eastAsia"/>
                <w:sz w:val="24"/>
              </w:rPr>
              <w:t>“</w:t>
            </w:r>
            <w:r>
              <w:rPr>
                <w:rFonts w:ascii="宋体" w:hAnsi="宋体" w:hint="eastAsia"/>
                <w:sz w:val="24"/>
              </w:rPr>
              <w:t xml:space="preserve"> ZG</w:t>
            </w:r>
            <w:r>
              <w:rPr>
                <w:rFonts w:ascii="宋体" w:hAnsi="宋体" w:hint="eastAsia"/>
                <w:sz w:val="24"/>
              </w:rPr>
              <w:t>”</w:t>
            </w:r>
            <w:r>
              <w:rPr>
                <w:rFonts w:ascii="宋体" w:hAnsi="宋体" w:hint="eastAsia"/>
                <w:sz w:val="24"/>
              </w:rPr>
              <w:t>加平均碳含量万分数表示，如：ZG25， ZG45（ 0.25%C），~（0.45%C）</w:t>
            </w:r>
          </w:p>
          <w:p w:rsidR="003764F6">
            <w:pPr>
              <w:tabs>
                <w:tab w:val="left" w:pos="0"/>
              </w:tabs>
              <w:ind w:firstLine="480" w:firstLineChars="200"/>
              <w:rPr>
                <w:rFonts w:ascii="宋体" w:hAnsi="宋体" w:hint="eastAsia"/>
                <w:sz w:val="24"/>
              </w:rPr>
            </w:pPr>
            <w:r>
              <w:rPr>
                <w:rFonts w:ascii="宋体" w:hAnsi="宋体" w:hint="eastAsia"/>
                <w:sz w:val="24"/>
              </w:rPr>
              <w:t xml:space="preserve"> 形状复杂</w:t>
            </w:r>
            <w:r>
              <w:rPr>
                <w:rFonts w:ascii="宋体" w:hAnsi="宋体" w:hint="eastAsia"/>
                <w:sz w:val="24"/>
              </w:rPr>
              <w:t>，需要一定强度、塑性和韧性的零件。</w:t>
            </w:r>
          </w:p>
          <w:p w:rsidR="003764F6">
            <w:pPr>
              <w:snapToGrid w:val="0"/>
              <w:spacing w:line="400" w:lineRule="exact"/>
              <w:ind w:firstLine="480" w:firstLineChars="200"/>
              <w:rPr>
                <w:rFonts w:hint="eastAsia"/>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sz w:val="24"/>
              </w:rPr>
            </w:pPr>
            <w:r>
              <w:rPr>
                <w:rFonts w:hint="eastAsia"/>
                <w:b/>
                <w:sz w:val="24"/>
              </w:rPr>
              <w:t>【课堂小结】：</w:t>
            </w:r>
            <w:r>
              <w:rPr>
                <w:rFonts w:hint="eastAsia"/>
                <w:sz w:val="24"/>
              </w:rPr>
              <w:t>（3分钟）</w:t>
            </w:r>
          </w:p>
          <w:p w:rsidR="003764F6">
            <w:pPr>
              <w:ind w:firstLine="480" w:firstLineChars="200"/>
              <w:rPr>
                <w:rFonts w:ascii="宋体" w:hAnsi="宋体" w:hint="eastAsia"/>
                <w:sz w:val="24"/>
              </w:rPr>
            </w:pPr>
            <w:r>
              <w:rPr>
                <w:rFonts w:ascii="宋体" w:hAnsi="宋体" w:hint="eastAsia"/>
                <w:sz w:val="24"/>
              </w:rPr>
              <w:t>钢铁材料的概念及其分类、特性</w:t>
            </w:r>
          </w:p>
          <w:p w:rsidR="003764F6">
            <w:pPr>
              <w:snapToGrid w:val="0"/>
              <w:spacing w:line="400" w:lineRule="exact"/>
              <w:ind w:firstLine="480" w:firstLineChars="200"/>
              <w:rPr>
                <w:rFonts w:hint="eastAsia"/>
                <w:sz w:val="24"/>
              </w:rPr>
            </w:pPr>
            <w:r>
              <w:rPr>
                <w:rFonts w:hint="eastAsia"/>
                <w:b/>
                <w:sz w:val="24"/>
              </w:rPr>
              <w:t>【布置作业】：</w:t>
            </w:r>
            <w:r>
              <w:rPr>
                <w:rFonts w:hint="eastAsia"/>
                <w:sz w:val="24"/>
              </w:rPr>
              <w:t>（2分钟）</w:t>
            </w:r>
          </w:p>
          <w:p w:rsidR="003764F6">
            <w:pPr>
              <w:snapToGrid w:val="0"/>
              <w:spacing w:line="400" w:lineRule="exact"/>
              <w:ind w:firstLine="480" w:firstLineChars="200"/>
              <w:rPr>
                <w:rFonts w:hint="eastAsia"/>
                <w:sz w:val="24"/>
              </w:rPr>
            </w:pPr>
            <w:r>
              <w:rPr>
                <w:rFonts w:hint="eastAsia"/>
                <w:sz w:val="24"/>
              </w:rPr>
              <w:t>课本课后习题</w:t>
            </w:r>
          </w:p>
          <w:p w:rsidR="003764F6">
            <w:pPr>
              <w:snapToGrid w:val="0"/>
              <w:spacing w:line="400" w:lineRule="exact"/>
              <w:ind w:firstLine="480" w:firstLineChars="200"/>
              <w:rPr>
                <w:rFonts w:hint="eastAsia"/>
                <w:sz w:val="24"/>
              </w:rPr>
            </w:pPr>
          </w:p>
        </w:tc>
        <w:tc>
          <w:tcPr>
            <w:tcW w:w="2088" w:type="dxa"/>
          </w:tcPr>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autoSpaceDE w:val="0"/>
              <w:autoSpaceDN w:val="0"/>
              <w:adjustRightInd w:val="0"/>
              <w:jc w:val="left"/>
              <w:rPr>
                <w:rFonts w:hint="eastAsia"/>
                <w:sz w:val="24"/>
              </w:rPr>
            </w:pPr>
          </w:p>
        </w:tc>
      </w:tr>
    </w:tbl>
    <w:p>
      <w:pPr>
        <w:sectPr>
          <w:headerReference w:type="even" r:id="rId54"/>
          <w:headerReference w:type="default" r:id="rId55"/>
          <w:footerReference w:type="even" r:id="rId56"/>
          <w:footerReference w:type="default" r:id="rId57"/>
          <w:headerReference w:type="first" r:id="rId58"/>
          <w:footerReference w:type="first" r:id="rId59"/>
          <w:type w:val="nextPage"/>
          <w:pgSz w:w="11906" w:h="16838"/>
          <w:pgMar w:top="1440" w:right="1800" w:bottom="1440" w:left="1800" w:header="851" w:footer="992" w:gutter="0"/>
          <w:pgNumType w:start="9"/>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03"/>
        </w:trPr>
        <w:tc>
          <w:tcPr>
            <w:tcW w:w="6300" w:type="dxa"/>
          </w:tcPr>
          <w:p w:rsidR="003764F6">
            <w:pPr>
              <w:tabs>
                <w:tab w:val="left" w:pos="540"/>
                <w:tab w:val="left" w:pos="870"/>
                <w:tab w:val="left" w:pos="1440"/>
              </w:tabs>
              <w:spacing w:line="360" w:lineRule="exact"/>
              <w:jc w:val="center"/>
              <w:rPr>
                <w:rFonts w:hint="eastAsia"/>
                <w:b/>
                <w:sz w:val="24"/>
              </w:rPr>
            </w:pPr>
            <w:r>
              <w:rPr>
                <w:rFonts w:hint="eastAsia"/>
                <w:b/>
                <w:sz w:val="24"/>
              </w:rPr>
              <w:t>板书设计</w:t>
            </w:r>
          </w:p>
        </w:tc>
        <w:tc>
          <w:tcPr>
            <w:tcW w:w="2088" w:type="dxa"/>
          </w:tcPr>
          <w:p w:rsidR="003764F6">
            <w:pPr>
              <w:spacing w:line="360" w:lineRule="exact"/>
              <w:jc w:val="center"/>
              <w:rPr>
                <w:rFonts w:hint="eastAsia"/>
                <w:b/>
                <w:sz w:val="24"/>
              </w:rPr>
            </w:pPr>
            <w:r>
              <w:rPr>
                <w:rFonts w:hint="eastAsia"/>
                <w:b/>
                <w:sz w:val="24"/>
              </w:rPr>
              <w:t>教学随笔</w:t>
            </w:r>
          </w:p>
        </w:tc>
      </w:tr>
      <w:tr>
        <w:tblPrEx>
          <w:tblW w:w="0" w:type="auto"/>
          <w:tblInd w:w="0" w:type="dxa"/>
          <w:tblLayout w:type="fixed"/>
          <w:tblLook w:val="0000"/>
        </w:tblPrEx>
        <w:trPr>
          <w:trHeight w:val="2310"/>
        </w:trPr>
        <w:tc>
          <w:tcPr>
            <w:tcW w:w="6300" w:type="dxa"/>
          </w:tcPr>
          <w:p w:rsidR="003764F6">
            <w:pPr>
              <w:numPr>
                <w:ilvl w:val="0"/>
                <w:numId w:val="3"/>
              </w:numPr>
              <w:snapToGrid w:val="0"/>
              <w:spacing w:line="400" w:lineRule="exact"/>
              <w:rPr>
                <w:rFonts w:ascii="宋体" w:hAnsi="宋体" w:hint="eastAsia"/>
                <w:sz w:val="24"/>
              </w:rPr>
            </w:pPr>
            <w:r>
              <w:rPr>
                <w:rFonts w:ascii="宋体" w:hAnsi="宋体" w:hint="eastAsia"/>
                <w:sz w:val="24"/>
              </w:rPr>
              <w:t>碳素钢</w:t>
            </w:r>
          </w:p>
          <w:p w:rsidR="003764F6">
            <w:pPr>
              <w:numPr>
                <w:ilvl w:val="0"/>
                <w:numId w:val="4"/>
              </w:numPr>
              <w:snapToGrid w:val="0"/>
              <w:spacing w:line="400" w:lineRule="exact"/>
              <w:ind w:left="840"/>
              <w:rPr>
                <w:rFonts w:ascii="宋体" w:hAnsi="宋体" w:hint="eastAsia"/>
                <w:sz w:val="24"/>
              </w:rPr>
            </w:pPr>
            <w:r>
              <w:rPr>
                <w:rFonts w:ascii="宋体" w:hAnsi="宋体" w:hint="eastAsia"/>
                <w:sz w:val="24"/>
              </w:rPr>
              <w:t>碳素钢的定义</w:t>
            </w:r>
          </w:p>
          <w:p w:rsidR="003764F6">
            <w:pPr>
              <w:numPr>
                <w:ilvl w:val="0"/>
                <w:numId w:val="4"/>
              </w:numPr>
              <w:snapToGrid w:val="0"/>
              <w:spacing w:line="400" w:lineRule="exact"/>
              <w:ind w:left="840"/>
              <w:rPr>
                <w:rFonts w:ascii="宋体" w:hAnsi="宋体" w:hint="eastAsia"/>
                <w:sz w:val="24"/>
              </w:rPr>
            </w:pPr>
            <w:r>
              <w:rPr>
                <w:rFonts w:ascii="宋体" w:hAnsi="宋体" w:hint="eastAsia"/>
                <w:sz w:val="24"/>
              </w:rPr>
              <w:t>碳素钢的分类</w:t>
            </w:r>
          </w:p>
          <w:p w:rsidR="003764F6">
            <w:pPr>
              <w:numPr>
                <w:ilvl w:val="0"/>
                <w:numId w:val="3"/>
              </w:numPr>
              <w:snapToGrid w:val="0"/>
              <w:spacing w:line="400" w:lineRule="exact"/>
              <w:rPr>
                <w:rFonts w:ascii="宋体" w:hAnsi="宋体" w:hint="eastAsia"/>
                <w:sz w:val="24"/>
              </w:rPr>
            </w:pPr>
            <w:r>
              <w:rPr>
                <w:rFonts w:ascii="宋体" w:hAnsi="宋体" w:hint="eastAsia"/>
                <w:sz w:val="24"/>
              </w:rPr>
              <w:t>合金钢</w:t>
            </w:r>
          </w:p>
          <w:p w:rsidR="003764F6">
            <w:pPr>
              <w:numPr>
                <w:ilvl w:val="0"/>
                <w:numId w:val="5"/>
              </w:numPr>
              <w:snapToGrid w:val="0"/>
              <w:spacing w:line="400" w:lineRule="exact"/>
              <w:ind w:left="840"/>
              <w:rPr>
                <w:rFonts w:ascii="宋体" w:hAnsi="宋体" w:hint="eastAsia"/>
                <w:sz w:val="24"/>
              </w:rPr>
            </w:pPr>
            <w:r>
              <w:rPr>
                <w:rFonts w:ascii="宋体" w:hAnsi="宋体" w:hint="eastAsia"/>
                <w:sz w:val="24"/>
              </w:rPr>
              <w:t>合金钢的定义</w:t>
            </w:r>
          </w:p>
          <w:p w:rsidR="003764F6">
            <w:pPr>
              <w:numPr>
                <w:ilvl w:val="0"/>
                <w:numId w:val="5"/>
              </w:numPr>
              <w:snapToGrid w:val="0"/>
              <w:spacing w:line="400" w:lineRule="exact"/>
              <w:ind w:left="840"/>
              <w:rPr>
                <w:rFonts w:ascii="宋体" w:hAnsi="宋体" w:hint="eastAsia"/>
                <w:sz w:val="24"/>
              </w:rPr>
            </w:pPr>
            <w:r>
              <w:rPr>
                <w:rFonts w:ascii="宋体" w:hAnsi="宋体" w:hint="eastAsia"/>
                <w:sz w:val="24"/>
              </w:rPr>
              <w:t>合金钢的分类</w:t>
            </w:r>
          </w:p>
        </w:tc>
        <w:tc>
          <w:tcPr>
            <w:tcW w:w="2088" w:type="dxa"/>
          </w:tcPr>
          <w:p w:rsidR="003764F6">
            <w:pPr>
              <w:spacing w:line="360" w:lineRule="exact"/>
              <w:rPr>
                <w:rFonts w:hint="eastAsia"/>
                <w:sz w:val="24"/>
              </w:rPr>
            </w:pPr>
          </w:p>
          <w:p w:rsidR="003764F6">
            <w:pPr>
              <w:spacing w:line="360" w:lineRule="exact"/>
              <w:rPr>
                <w:rFonts w:hint="eastAsia"/>
                <w:sz w:val="24"/>
              </w:rPr>
            </w:pPr>
            <w:r>
              <w:rPr>
                <w:rFonts w:hint="eastAsia"/>
                <w:sz w:val="24"/>
              </w:rPr>
              <w:t>理论联系实际永远是职业教育中的有效手段之一。</w:t>
            </w:r>
          </w:p>
        </w:tc>
      </w:tr>
    </w:tbl>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sectPr>
          <w:headerReference w:type="even" r:id="rId60"/>
          <w:headerReference w:type="default" r:id="rId61"/>
          <w:footerReference w:type="even" r:id="rId62"/>
          <w:footerReference w:type="default" r:id="rId63"/>
          <w:headerReference w:type="first" r:id="rId64"/>
          <w:footerReference w:type="first" r:id="rId65"/>
          <w:type w:val="nextPage"/>
          <w:pgSz w:w="11906" w:h="16838"/>
          <w:pgMar w:top="1440" w:right="1800" w:bottom="1440" w:left="1800" w:header="851" w:footer="992" w:gutter="0"/>
          <w:pgNumType w:start="10"/>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rightChars="50"/>
              <w:jc w:val="center"/>
              <w:rPr>
                <w:rFonts w:hint="eastAsia"/>
                <w:b/>
                <w:sz w:val="24"/>
              </w:rPr>
            </w:pPr>
            <w:r>
              <w:rPr>
                <w:rFonts w:hint="eastAsia"/>
                <w:sz w:val="24"/>
              </w:rPr>
              <w:t>子任务三 铸铁</w:t>
            </w:r>
          </w:p>
        </w:tc>
      </w:tr>
      <w:tr>
        <w:tblPrEx>
          <w:tblW w:w="0" w:type="auto"/>
          <w:tblInd w:w="0" w:type="dxa"/>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sz w:val="24"/>
              </w:rPr>
            </w:pPr>
            <w:r>
              <w:rPr>
                <w:rFonts w:hint="eastAsia"/>
                <w:b/>
                <w:sz w:val="24"/>
              </w:rPr>
              <w:t>目标</w:t>
            </w:r>
          </w:p>
        </w:tc>
        <w:tc>
          <w:tcPr>
            <w:tcW w:w="7380" w:type="dxa"/>
            <w:gridSpan w:val="4"/>
          </w:tcPr>
          <w:p w:rsidR="003764F6">
            <w:pPr>
              <w:spacing w:before="156" w:beforeLines="50" w:line="240" w:lineRule="exact"/>
              <w:ind w:right="105" w:rightChars="50"/>
              <w:rPr>
                <w:rFonts w:hint="eastAsia"/>
                <w:sz w:val="24"/>
              </w:rPr>
            </w:pPr>
            <w:r>
              <w:rPr>
                <w:rFonts w:hint="eastAsia"/>
                <w:sz w:val="24"/>
              </w:rPr>
              <w:t>掌握铸铁的性能和分类</w:t>
            </w: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b/>
                <w:sz w:val="24"/>
              </w:rPr>
              <w:t xml:space="preserve">  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b/>
                <w:sz w:val="24"/>
              </w:rPr>
            </w:pPr>
            <w:r>
              <w:rPr>
                <w:rFonts w:hint="eastAsia"/>
                <w:b/>
                <w:sz w:val="24"/>
              </w:rPr>
              <w:t xml:space="preserve">  点</w:t>
            </w:r>
          </w:p>
        </w:tc>
        <w:tc>
          <w:tcPr>
            <w:tcW w:w="3132" w:type="dxa"/>
          </w:tcPr>
          <w:p w:rsidR="003764F6">
            <w:pPr>
              <w:tabs>
                <w:tab w:val="left" w:pos="0"/>
              </w:tabs>
              <w:rPr>
                <w:rFonts w:hint="eastAsia"/>
                <w:bCs/>
                <w:sz w:val="24"/>
              </w:rPr>
            </w:pPr>
          </w:p>
          <w:p w:rsidR="003764F6">
            <w:pPr>
              <w:spacing w:line="360" w:lineRule="exact"/>
              <w:rPr>
                <w:rFonts w:hint="eastAsia"/>
                <w:sz w:val="24"/>
              </w:rPr>
            </w:pPr>
            <w:r>
              <w:rPr>
                <w:rFonts w:hint="eastAsia"/>
                <w:sz w:val="24"/>
              </w:rPr>
              <w:t>铸铁的性能</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b/>
                <w:sz w:val="24"/>
              </w:rPr>
            </w:pPr>
            <w:r>
              <w:rPr>
                <w:rFonts w:hint="eastAsia"/>
                <w:b/>
                <w:sz w:val="24"/>
              </w:rPr>
              <w:t>点</w:t>
            </w:r>
          </w:p>
        </w:tc>
        <w:tc>
          <w:tcPr>
            <w:tcW w:w="3528" w:type="dxa"/>
            <w:gridSpan w:val="2"/>
          </w:tcPr>
          <w:p w:rsidR="003764F6">
            <w:pPr>
              <w:spacing w:before="156" w:beforeLines="50" w:line="240" w:lineRule="exact"/>
              <w:ind w:right="105" w:rightChars="50"/>
              <w:rPr>
                <w:rFonts w:ascii="宋体" w:hAnsi="宋体" w:hint="eastAsia"/>
                <w:sz w:val="24"/>
              </w:rPr>
            </w:pPr>
          </w:p>
          <w:p w:rsidR="003764F6">
            <w:pPr>
              <w:spacing w:line="360" w:lineRule="exact"/>
              <w:rPr>
                <w:rFonts w:hint="eastAsia"/>
                <w:sz w:val="24"/>
              </w:rPr>
            </w:pPr>
            <w:r>
              <w:rPr>
                <w:rFonts w:hint="eastAsia"/>
                <w:sz w:val="24"/>
              </w:rPr>
              <w:t>铸铁的性能</w:t>
            </w: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b/>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2学时（第</w:t>
            </w:r>
            <w:r>
              <w:rPr>
                <w:rFonts w:hint="eastAsia"/>
                <w:sz w:val="24"/>
              </w:rPr>
              <w:t>4</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b/>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b/>
                <w:sz w:val="24"/>
              </w:rPr>
            </w:pPr>
            <w:r>
              <w:rPr>
                <w:rFonts w:hint="eastAsia"/>
                <w:b/>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hint="eastAsia"/>
                <w:b/>
                <w:sz w:val="24"/>
              </w:rPr>
            </w:pPr>
            <w:r>
              <w:rPr>
                <w:rFonts w:hint="eastAsia"/>
                <w:b/>
                <w:sz w:val="24"/>
              </w:rPr>
              <w:t>教师活动</w:t>
            </w:r>
          </w:p>
        </w:tc>
        <w:tc>
          <w:tcPr>
            <w:tcW w:w="2088" w:type="dxa"/>
            <w:vAlign w:val="center"/>
          </w:tcPr>
          <w:p w:rsidR="003764F6">
            <w:pPr>
              <w:spacing w:line="360" w:lineRule="exact"/>
              <w:jc w:val="center"/>
              <w:rPr>
                <w:rFonts w:hint="eastAsia"/>
                <w:b/>
                <w:sz w:val="24"/>
              </w:rPr>
            </w:pPr>
            <w:r>
              <w:rPr>
                <w:rFonts w:hint="eastAsia"/>
                <w:b/>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p>
          <w:p w:rsidR="003764F6">
            <w:pPr>
              <w:spacing w:after="156" w:afterLines="50"/>
              <w:jc w:val="left"/>
              <w:rPr>
                <w:rFonts w:ascii="宋体" w:hAnsi="宋体" w:cs="宋体" w:hint="eastAsia"/>
                <w:sz w:val="24"/>
              </w:rPr>
            </w:pPr>
            <w:r>
              <w:rPr>
                <w:rFonts w:ascii="宋体" w:hAnsi="宋体" w:hint="eastAsia"/>
                <w:sz w:val="24"/>
              </w:rPr>
              <w:t xml:space="preserve"> </w:t>
            </w:r>
            <w:r>
              <w:rPr>
                <w:rFonts w:ascii="宋体" w:hAnsi="宋体" w:cs="宋体" w:hint="eastAsia"/>
                <w:sz w:val="24"/>
              </w:rPr>
              <w:t>铸铁是一系列主要由铁、碳和硅组成的合金的总称。在这些合金中，碳含量超过了在共晶温度时能保留在奥氏体固溶体中的量。铁、碳、硅是它的主要合金元素，除此之外，还含有比碳钢较多的硫、磷和锰。</w:t>
            </w:r>
          </w:p>
          <w:p w:rsidR="003764F6">
            <w:pPr>
              <w:spacing w:before="50" w:after="156" w:afterLines="50" w:line="340" w:lineRule="exact"/>
              <w:ind w:left="105" w:right="50" w:firstLine="480" w:leftChars="50" w:firstLineChars="200"/>
              <w:rPr>
                <w:rFonts w:ascii="宋体" w:hAnsi="宋体" w:cs="宋体" w:hint="eastAsia"/>
                <w:sz w:val="24"/>
              </w:rPr>
            </w:pPr>
            <w:r>
              <w:rPr>
                <w:rFonts w:ascii="宋体" w:hAnsi="宋体" w:cs="宋体" w:hint="eastAsia"/>
                <w:sz w:val="24"/>
              </w:rPr>
              <w:t>铸铁价格便宜，并具有一系列的优良性能，故而它广泛</w:t>
            </w:r>
            <w:r>
              <w:rPr>
                <w:rFonts w:ascii="宋体" w:hAnsi="宋体" w:cs="宋体" w:hint="eastAsia"/>
                <w:sz w:val="24"/>
              </w:rPr>
              <w:t xml:space="preserve">用于机械制造业。据统计，在各类机器中铸铁件约占重量的40～70%，在重型机械中其重量可达80～90%。 </w:t>
            </w: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spacing w:after="156" w:afterLines="50"/>
              <w:ind w:firstLine="480"/>
              <w:jc w:val="left"/>
              <w:rPr>
                <w:rFonts w:ascii="宋体" w:hAnsi="宋体" w:cs="宋体" w:hint="eastAsia"/>
                <w:b/>
                <w:sz w:val="24"/>
              </w:rPr>
            </w:pPr>
            <w:r>
              <w:rPr>
                <w:rFonts w:ascii="宋体" w:hAnsi="宋体" w:cs="宋体" w:hint="eastAsia"/>
                <w:sz w:val="24"/>
              </w:rPr>
              <w:t xml:space="preserve">  </w:t>
            </w:r>
            <w:r>
              <w:rPr>
                <w:rFonts w:ascii="宋体" w:hAnsi="宋体" w:cs="宋体" w:hint="eastAsia"/>
                <w:b/>
                <w:sz w:val="24"/>
              </w:rPr>
              <w:t>一、铸铁的分类</w:t>
            </w:r>
          </w:p>
          <w:p w:rsidR="003764F6">
            <w:pPr>
              <w:spacing w:after="156" w:afterLines="50"/>
              <w:ind w:firstLine="480"/>
              <w:jc w:val="left"/>
              <w:rPr>
                <w:rFonts w:ascii="宋体" w:hAnsi="宋体" w:cs="宋体" w:hint="eastAsia"/>
                <w:sz w:val="24"/>
              </w:rPr>
            </w:pPr>
            <w:r>
              <w:rPr>
                <w:rFonts w:ascii="宋体" w:hAnsi="宋体" w:cs="宋体" w:hint="eastAsia"/>
                <w:sz w:val="24"/>
              </w:rPr>
              <w:t>根据碳在铸铁中存在形式的不同，铸铁可分为如下几类：</w:t>
            </w:r>
          </w:p>
          <w:p w:rsidR="003764F6">
            <w:pPr>
              <w:spacing w:after="156" w:afterLines="50"/>
              <w:ind w:firstLine="480"/>
              <w:jc w:val="left"/>
              <w:rPr>
                <w:rFonts w:ascii="宋体" w:hAnsi="宋体" w:cs="宋体" w:hint="eastAsia"/>
                <w:sz w:val="24"/>
              </w:rPr>
            </w:pPr>
            <w:r>
              <w:rPr>
                <w:rFonts w:ascii="宋体" w:hAnsi="宋体" w:cs="宋体" w:hint="eastAsia"/>
                <w:b/>
                <w:sz w:val="24"/>
              </w:rPr>
              <w:t>1、白口铸铁：</w:t>
            </w:r>
            <w:r>
              <w:rPr>
                <w:rFonts w:ascii="宋体" w:hAnsi="宋体" w:cs="宋体" w:hint="eastAsia"/>
                <w:sz w:val="24"/>
              </w:rPr>
              <w:t>碳分主要以游离碳化铁形式出现的铸铁，断口呈银白色，故得名为白口铸铁。</w:t>
            </w:r>
          </w:p>
          <w:p w:rsidR="003764F6">
            <w:pPr>
              <w:spacing w:after="0"/>
              <w:ind w:firstLine="480"/>
              <w:jc w:val="left"/>
              <w:rPr>
                <w:rFonts w:ascii="宋体" w:hAnsi="宋体" w:cs="宋体" w:hint="eastAsia"/>
                <w:sz w:val="24"/>
              </w:rPr>
            </w:pP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66"/>
          <w:headerReference w:type="default" r:id="rId67"/>
          <w:footerReference w:type="even" r:id="rId68"/>
          <w:footerReference w:type="default" r:id="rId69"/>
          <w:headerReference w:type="first" r:id="rId70"/>
          <w:footerReference w:type="first" r:id="rId71"/>
          <w:type w:val="nextPage"/>
          <w:pgSz w:w="11906" w:h="16838"/>
          <w:pgMar w:top="1440" w:right="1800" w:bottom="1440" w:left="1800" w:header="851" w:footer="992" w:gutter="0"/>
          <w:pgNumType w:start="11"/>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spacing w:before="0" w:after="156" w:afterLines="50"/>
              <w:ind w:firstLine="480"/>
              <w:jc w:val="left"/>
              <w:rPr>
                <w:rFonts w:ascii="宋体" w:hAnsi="宋体" w:cs="宋体" w:hint="eastAsia"/>
                <w:sz w:val="24"/>
              </w:rPr>
            </w:pPr>
            <w:r>
              <w:rPr>
                <w:rFonts w:ascii="宋体" w:hAnsi="宋体" w:cs="宋体" w:hint="eastAsia"/>
                <w:sz w:val="24"/>
              </w:rPr>
              <w:t>白口铸铁中存有大量的渗碳体，性硬而脆，难于进行切削加工，故很少用它来制造机器零件。通常白口铸铁用来制造一些要求高耐磨件，如轧钢机的轧辊、球磨机的磨球，以及农村用的犁铧等。</w:t>
            </w:r>
          </w:p>
          <w:p w:rsidR="003764F6">
            <w:pPr>
              <w:spacing w:after="156" w:afterLines="50"/>
              <w:ind w:firstLine="480"/>
              <w:jc w:val="left"/>
              <w:rPr>
                <w:rFonts w:ascii="宋体" w:hAnsi="宋体" w:cs="宋体" w:hint="eastAsia"/>
                <w:sz w:val="24"/>
              </w:rPr>
            </w:pPr>
            <w:r>
              <w:rPr>
                <w:rFonts w:ascii="宋体" w:hAnsi="宋体" w:cs="宋体" w:hint="eastAsia"/>
                <w:sz w:val="24"/>
              </w:rPr>
              <w:t>目前，白口铸铁主要用来做为炼钢生铁和生产可锻铸铁的</w:t>
            </w:r>
            <w:r>
              <w:rPr>
                <w:rFonts w:ascii="宋体" w:hAnsi="宋体" w:cs="宋体" w:hint="eastAsia"/>
                <w:sz w:val="24"/>
              </w:rPr>
              <w:t>毛坯。</w:t>
            </w:r>
          </w:p>
          <w:p w:rsidR="003764F6">
            <w:pPr>
              <w:spacing w:after="156" w:afterLines="50"/>
              <w:ind w:firstLine="480"/>
              <w:jc w:val="left"/>
              <w:rPr>
                <w:rFonts w:ascii="宋体" w:hAnsi="宋体" w:cs="宋体" w:hint="eastAsia"/>
                <w:sz w:val="24"/>
              </w:rPr>
            </w:pPr>
            <w:r>
              <w:rPr>
                <w:rFonts w:ascii="宋体" w:hAnsi="宋体" w:cs="宋体" w:hint="eastAsia"/>
                <w:b/>
                <w:sz w:val="24"/>
              </w:rPr>
              <w:t>2、灰口铸铁：</w:t>
            </w:r>
            <w:r>
              <w:rPr>
                <w:rFonts w:ascii="宋体" w:hAnsi="宋体" w:cs="宋体" w:hint="eastAsia"/>
                <w:sz w:val="24"/>
              </w:rPr>
              <w:t>碳全部或大部以自由态</w:t>
            </w:r>
            <w:r>
              <w:rPr>
                <w:rFonts w:ascii="宋体" w:hAnsi="宋体" w:cs="宋体" w:hint="eastAsia"/>
                <w:sz w:val="24"/>
              </w:rPr>
              <w:t>—</w:t>
            </w:r>
            <w:r>
              <w:rPr>
                <w:rFonts w:ascii="宋体" w:hAnsi="宋体" w:cs="宋体" w:hint="eastAsia"/>
                <w:sz w:val="24"/>
              </w:rPr>
              <w:t>石墨（G）的形式存在于铸铁中，其断口呈暗灰色，故称灰口铸铁。</w:t>
            </w:r>
          </w:p>
          <w:p w:rsidR="003764F6">
            <w:pPr>
              <w:spacing w:after="156" w:afterLines="50"/>
              <w:ind w:firstLine="480"/>
              <w:jc w:val="left"/>
              <w:rPr>
                <w:rFonts w:ascii="宋体" w:hAnsi="宋体" w:cs="宋体" w:hint="eastAsia"/>
                <w:sz w:val="24"/>
              </w:rPr>
            </w:pPr>
            <w:r>
              <w:rPr>
                <w:rFonts w:ascii="宋体" w:hAnsi="宋体" w:cs="宋体" w:hint="eastAsia"/>
                <w:sz w:val="24"/>
              </w:rPr>
              <w:t>在机器制造业中所应用的铸铁基本上是灰口铸铁。</w:t>
            </w:r>
          </w:p>
          <w:p w:rsidR="003764F6">
            <w:pPr>
              <w:spacing w:after="156" w:afterLines="50"/>
              <w:ind w:firstLine="480"/>
              <w:jc w:val="left"/>
              <w:rPr>
                <w:rFonts w:ascii="宋体" w:hAnsi="宋体" w:cs="宋体" w:hint="eastAsia"/>
                <w:sz w:val="24"/>
              </w:rPr>
            </w:pPr>
            <w:r>
              <w:rPr>
                <w:rFonts w:ascii="宋体" w:hAnsi="宋体" w:cs="宋体" w:hint="eastAsia"/>
                <w:b/>
                <w:sz w:val="24"/>
              </w:rPr>
              <w:t>3、麻口铸铁：</w:t>
            </w:r>
            <w:r>
              <w:rPr>
                <w:rFonts w:ascii="宋体" w:hAnsi="宋体" w:cs="宋体" w:hint="eastAsia"/>
                <w:sz w:val="24"/>
              </w:rPr>
              <w:t>碳分部分以游离碳化铁形式出现，部分以石墨形式出现的铸铁，断口灰白色相间，尤如麻点，故称麻口铸铁。</w:t>
            </w:r>
          </w:p>
          <w:p w:rsidR="003764F6">
            <w:pPr>
              <w:spacing w:after="156" w:afterLines="50"/>
              <w:ind w:firstLine="480"/>
              <w:jc w:val="left"/>
              <w:rPr>
                <w:rFonts w:ascii="宋体" w:hAnsi="宋体" w:cs="宋体" w:hint="eastAsia"/>
                <w:sz w:val="24"/>
              </w:rPr>
            </w:pPr>
            <w:r>
              <w:rPr>
                <w:rFonts w:ascii="宋体" w:hAnsi="宋体" w:cs="宋体" w:hint="eastAsia"/>
                <w:sz w:val="24"/>
              </w:rPr>
              <w:t>此类铸铁有较大的硬脆性，工业上也很少使用。</w:t>
            </w:r>
          </w:p>
          <w:p w:rsidR="003764F6">
            <w:pPr>
              <w:spacing w:after="156" w:afterLines="50"/>
              <w:ind w:firstLine="480"/>
              <w:jc w:val="left"/>
              <w:rPr>
                <w:rFonts w:ascii="宋体" w:hAnsi="宋体" w:cs="宋体" w:hint="eastAsia"/>
                <w:sz w:val="24"/>
              </w:rPr>
            </w:pPr>
            <w:r>
              <w:rPr>
                <w:rFonts w:ascii="宋体" w:hAnsi="宋体" w:cs="宋体" w:hint="eastAsia"/>
                <w:sz w:val="24"/>
              </w:rPr>
              <w:t>工业上应用最广的是灰口铸铁，其碳大部分或全部以石墨形式存在。根据石墨的形态不同，</w:t>
            </w:r>
            <w:r>
              <w:rPr>
                <w:rFonts w:ascii="宋体" w:hAnsi="宋体" w:cs="宋体" w:hint="eastAsia"/>
                <w:b/>
                <w:sz w:val="24"/>
              </w:rPr>
              <w:t>灰口铸铁</w:t>
            </w:r>
            <w:r>
              <w:rPr>
                <w:rFonts w:ascii="宋体" w:hAnsi="宋体" w:cs="宋体" w:hint="eastAsia"/>
                <w:sz w:val="24"/>
              </w:rPr>
              <w:t>亦可分为如下几类：</w:t>
            </w:r>
          </w:p>
          <w:p w:rsidR="003764F6">
            <w:pPr>
              <w:spacing w:after="156" w:afterLines="50"/>
              <w:ind w:firstLine="480"/>
              <w:jc w:val="left"/>
              <w:rPr>
                <w:rFonts w:ascii="宋体" w:hAnsi="宋体" w:cs="宋体" w:hint="eastAsia"/>
                <w:sz w:val="24"/>
              </w:rPr>
            </w:pPr>
            <w:r>
              <w:rPr>
                <w:rFonts w:ascii="宋体" w:hAnsi="宋体" w:cs="宋体" w:hint="eastAsia"/>
                <w:b/>
                <w:sz w:val="24"/>
              </w:rPr>
              <w:t>1、普通灰口铸铁，</w:t>
            </w:r>
            <w:r>
              <w:rPr>
                <w:rFonts w:ascii="宋体" w:hAnsi="宋体" w:cs="宋体" w:hint="eastAsia"/>
                <w:sz w:val="24"/>
              </w:rPr>
              <w:t>亦称灰铸铁：碳分主要以片状石墨形式出现的铸铁，断口呈灰色，代号HT。</w:t>
            </w:r>
          </w:p>
          <w:p w:rsidR="003764F6">
            <w:pPr>
              <w:spacing w:after="156" w:afterLines="50"/>
              <w:ind w:firstLine="480"/>
              <w:jc w:val="left"/>
              <w:rPr>
                <w:rFonts w:ascii="宋体" w:hAnsi="宋体" w:cs="宋体" w:hint="eastAsia"/>
                <w:sz w:val="24"/>
              </w:rPr>
            </w:pPr>
            <w:r>
              <w:rPr>
                <w:rFonts w:ascii="宋体" w:hAnsi="宋体" w:cs="宋体" w:hint="eastAsia"/>
                <w:sz w:val="24"/>
              </w:rPr>
              <w:t>此类铸铁</w:t>
            </w:r>
            <w:r>
              <w:rPr>
                <w:rFonts w:ascii="宋体" w:hAnsi="宋体" w:cs="宋体" w:hint="eastAsia"/>
                <w:sz w:val="24"/>
              </w:rPr>
              <w:t>的机械性能不高，但生产工艺简单，价格低廉，工业上应用最广，在各类铸铁的产量中其可占80%以上。</w:t>
            </w:r>
          </w:p>
          <w:p w:rsidR="003764F6">
            <w:pPr>
              <w:spacing w:after="156" w:afterLines="50"/>
              <w:ind w:firstLine="480"/>
              <w:jc w:val="left"/>
              <w:rPr>
                <w:rFonts w:ascii="宋体" w:hAnsi="宋体" w:cs="宋体" w:hint="eastAsia"/>
                <w:sz w:val="24"/>
              </w:rPr>
            </w:pPr>
            <w:r>
              <w:rPr>
                <w:rFonts w:ascii="宋体" w:hAnsi="宋体" w:cs="宋体" w:hint="eastAsia"/>
                <w:b/>
                <w:sz w:val="24"/>
              </w:rPr>
              <w:t>2、可锻铸铁：</w:t>
            </w:r>
            <w:r>
              <w:rPr>
                <w:rFonts w:ascii="宋体" w:hAnsi="宋体" w:cs="宋体" w:hint="eastAsia"/>
                <w:sz w:val="24"/>
              </w:rPr>
              <w:t>白口铸铁通过石墨化或氧化脱碳可锻化处理，改变其金相组织或成分而获得的有较高韧性的铸铁。可锻铸铁中的石墨以团絮状形式存在，它具有一定的塑性和韧性，但并非真正可锻。其代号KT。</w:t>
            </w:r>
          </w:p>
          <w:p w:rsidR="003764F6">
            <w:pPr>
              <w:spacing w:after="156" w:afterLines="50"/>
              <w:ind w:firstLine="480"/>
              <w:jc w:val="left"/>
              <w:rPr>
                <w:rFonts w:ascii="宋体" w:hAnsi="宋体" w:cs="宋体" w:hint="eastAsia"/>
                <w:sz w:val="24"/>
              </w:rPr>
            </w:pPr>
            <w:r>
              <w:rPr>
                <w:rFonts w:ascii="宋体" w:hAnsi="宋体" w:cs="宋体" w:hint="eastAsia"/>
                <w:b/>
                <w:sz w:val="24"/>
              </w:rPr>
              <w:t>3、球墨铸铁：</w:t>
            </w:r>
            <w:r>
              <w:rPr>
                <w:rFonts w:ascii="宋体" w:hAnsi="宋体" w:cs="宋体" w:hint="eastAsia"/>
                <w:sz w:val="24"/>
              </w:rPr>
              <w:t>铁液经过球化处理而不是在凝固后经过热处理，使石墨大部分或全部呈球状，有时少量为团絮状的石墨。</w:t>
            </w:r>
          </w:p>
          <w:p w:rsidR="003764F6">
            <w:pPr>
              <w:spacing w:after="156" w:afterLines="50"/>
              <w:ind w:firstLine="480"/>
              <w:jc w:val="left"/>
              <w:rPr>
                <w:rFonts w:ascii="宋体" w:hAnsi="宋体" w:cs="宋体" w:hint="eastAsia"/>
                <w:sz w:val="24"/>
              </w:rPr>
            </w:pPr>
            <w:r>
              <w:rPr>
                <w:rFonts w:ascii="宋体" w:hAnsi="宋体" w:cs="宋体" w:hint="eastAsia"/>
                <w:sz w:val="24"/>
              </w:rPr>
              <w:t>此类铸铁的机械性能较好，且可通过热处理进一步提高性能，其应用日趋广泛。其代号QT。</w:t>
            </w:r>
          </w:p>
          <w:p w:rsidR="003764F6">
            <w:pPr>
              <w:spacing w:after="156" w:afterLines="50"/>
              <w:ind w:firstLine="480"/>
              <w:jc w:val="left"/>
              <w:rPr>
                <w:rFonts w:ascii="宋体" w:hAnsi="宋体" w:cs="宋体" w:hint="eastAsia"/>
                <w:sz w:val="24"/>
              </w:rPr>
            </w:pPr>
            <w:r>
              <w:rPr>
                <w:rFonts w:ascii="宋体" w:hAnsi="宋体" w:cs="宋体" w:hint="eastAsia"/>
                <w:b/>
                <w:sz w:val="24"/>
              </w:rPr>
              <w:t>4、蠕墨铸铁：</w:t>
            </w:r>
            <w:r>
              <w:rPr>
                <w:rFonts w:ascii="宋体" w:hAnsi="宋体" w:cs="宋体" w:hint="eastAsia"/>
                <w:sz w:val="24"/>
              </w:rPr>
              <w:t>大部分石墨为蠕虫状石墨</w:t>
            </w:r>
            <w:r>
              <w:rPr>
                <w:rFonts w:ascii="宋体" w:hAnsi="宋体" w:cs="宋体" w:hint="eastAsia"/>
                <w:sz w:val="24"/>
              </w:rPr>
              <w:t>的铸铁，其代号为RuT。这种铸铁是七十年代发展起来的一种新型铸铁，它廉有灰铸铁的良好铸造性能和机械性能，又有较高的强度，它的应用越来越受到人们的重视。</w:t>
            </w:r>
          </w:p>
          <w:p w:rsidR="003764F6">
            <w:pPr>
              <w:spacing w:after="156" w:afterLines="50"/>
              <w:ind w:firstLine="480"/>
              <w:jc w:val="left"/>
              <w:rPr>
                <w:rFonts w:ascii="宋体" w:hAnsi="宋体" w:cs="宋体" w:hint="eastAsia"/>
                <w:sz w:val="24"/>
              </w:rPr>
            </w:pPr>
            <w:r>
              <w:rPr>
                <w:rFonts w:ascii="宋体" w:hAnsi="宋体" w:cs="宋体" w:hint="eastAsia"/>
                <w:sz w:val="24"/>
              </w:rPr>
              <w:t>从以上介绍我们不难看出，为了改善铸铁的性能，人们在铸铁的石墨形态上大做文章。那么，铸铁中的石墨又是如何得到的呢？</w:t>
            </w:r>
          </w:p>
          <w:p w:rsidR="003764F6">
            <w:pPr>
              <w:autoSpaceDE w:val="0"/>
              <w:autoSpaceDN w:val="0"/>
              <w:adjustRightInd w:val="0"/>
              <w:spacing w:line="400" w:lineRule="exact"/>
              <w:ind w:firstLine="482"/>
              <w:jc w:val="left"/>
              <w:rPr>
                <w:rFonts w:hint="eastAsia"/>
                <w:sz w:val="24"/>
              </w:rPr>
            </w:pPr>
          </w:p>
          <w:p w:rsidR="003764F6">
            <w:pPr>
              <w:autoSpaceDE w:val="0"/>
              <w:autoSpaceDN w:val="0"/>
              <w:adjustRightInd w:val="0"/>
              <w:ind w:firstLine="480"/>
              <w:jc w:val="left"/>
              <w:rPr>
                <w:rFonts w:ascii="宋体" w:hAnsi="Arial" w:cs="宋体" w:hint="eastAsia"/>
                <w:bCs/>
                <w:kern w:val="0"/>
                <w:sz w:val="24"/>
                <w:lang w:val="zh-CN"/>
              </w:rPr>
            </w:pPr>
            <w:r>
              <w:rPr>
                <w:rFonts w:ascii="宋体" w:hAnsi="Arial" w:cs="宋体" w:hint="eastAsia"/>
                <w:b/>
                <w:kern w:val="0"/>
                <w:sz w:val="24"/>
                <w:lang w:val="zh-CN"/>
              </w:rPr>
              <w:t>【课堂小结】：</w:t>
            </w:r>
            <w:r>
              <w:rPr>
                <w:rFonts w:ascii="宋体" w:hAnsi="Arial" w:cs="宋体" w:hint="eastAsia"/>
                <w:bCs/>
                <w:kern w:val="0"/>
                <w:sz w:val="24"/>
                <w:lang w:val="zh-CN"/>
              </w:rPr>
              <w:t>（</w:t>
            </w:r>
            <w:r>
              <w:rPr>
                <w:rFonts w:ascii="宋体" w:hAnsi="Arial" w:cs="宋体" w:hint="eastAsia"/>
                <w:bCs/>
                <w:kern w:val="0"/>
                <w:sz w:val="24"/>
              </w:rPr>
              <w:t>3分钟</w:t>
            </w:r>
            <w:r>
              <w:rPr>
                <w:rFonts w:ascii="宋体" w:hAnsi="Arial" w:cs="宋体" w:hint="eastAsia"/>
                <w:bCs/>
                <w:kern w:val="0"/>
                <w:sz w:val="24"/>
                <w:lang w:val="zh-CN"/>
              </w:rPr>
              <w:t>）</w:t>
            </w:r>
          </w:p>
          <w:p w:rsidR="003764F6">
            <w:pPr>
              <w:spacing w:after="0"/>
              <w:jc w:val="left"/>
              <w:rPr>
                <w:rFonts w:ascii="宋体" w:hAnsi="宋体" w:cs="宋体" w:hint="eastAsia"/>
                <w:sz w:val="24"/>
              </w:rPr>
            </w:pP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tc>
      </w:tr>
    </w:tbl>
    <w:p>
      <w:pPr>
        <w:sectPr>
          <w:headerReference w:type="even" r:id="rId72"/>
          <w:headerReference w:type="default" r:id="rId73"/>
          <w:footerReference w:type="even" r:id="rId74"/>
          <w:footerReference w:type="default" r:id="rId75"/>
          <w:headerReference w:type="first" r:id="rId76"/>
          <w:footerReference w:type="first" r:id="rId77"/>
          <w:type w:val="nextPage"/>
          <w:pgSz w:w="11906" w:h="16838"/>
          <w:pgMar w:top="1440" w:right="1800" w:bottom="1440" w:left="1800" w:header="851" w:footer="992" w:gutter="0"/>
          <w:pgNumType w:start="12"/>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spacing w:before="0" w:after="156" w:afterLines="50"/>
              <w:jc w:val="left"/>
              <w:rPr>
                <w:rFonts w:ascii="宋体" w:hAnsi="宋体" w:cs="宋体" w:hint="eastAsia"/>
                <w:sz w:val="24"/>
              </w:rPr>
            </w:pPr>
            <w:r>
              <w:rPr>
                <w:rFonts w:ascii="宋体" w:hAnsi="宋体" w:cs="宋体" w:hint="eastAsia"/>
                <w:sz w:val="24"/>
              </w:rPr>
              <w:t>铸铁是一系列主要由铁、碳和硅组成的合金的总称。在这些合金中，碳含量超过了在共晶温度时能保留在奥氏体固溶体中的量。铁、碳、硅是它的主要合金元素，除此之外，还含有比碳钢较多的硫、磷和锰。</w:t>
            </w:r>
          </w:p>
          <w:p w:rsidR="003764F6">
            <w:pPr>
              <w:autoSpaceDE w:val="0"/>
              <w:autoSpaceDN w:val="0"/>
              <w:adjustRightInd w:val="0"/>
              <w:ind w:firstLine="480"/>
              <w:jc w:val="left"/>
              <w:rPr>
                <w:rFonts w:ascii="宋体" w:hAnsi="宋体" w:hint="eastAsia"/>
                <w:bCs/>
                <w:sz w:val="24"/>
              </w:rPr>
            </w:pPr>
            <w:r>
              <w:rPr>
                <w:rFonts w:ascii="宋体" w:hAnsi="Arial" w:cs="宋体" w:hint="eastAsia"/>
                <w:b/>
                <w:kern w:val="0"/>
                <w:sz w:val="24"/>
                <w:lang w:val="zh-CN"/>
              </w:rPr>
              <w:t>【布置作业】：</w:t>
            </w:r>
            <w:r>
              <w:rPr>
                <w:rFonts w:ascii="宋体" w:hAnsi="Arial" w:cs="宋体" w:hint="eastAsia"/>
                <w:bCs/>
                <w:kern w:val="0"/>
                <w:sz w:val="24"/>
                <w:lang w:val="zh-CN"/>
              </w:rPr>
              <w:t>（</w:t>
            </w:r>
            <w:r>
              <w:rPr>
                <w:rFonts w:ascii="宋体" w:hAnsi="Arial" w:cs="宋体" w:hint="eastAsia"/>
                <w:bCs/>
                <w:kern w:val="0"/>
                <w:sz w:val="24"/>
              </w:rPr>
              <w:t>2分钟</w:t>
            </w:r>
            <w:r>
              <w:rPr>
                <w:rFonts w:ascii="宋体" w:hAnsi="Arial" w:cs="宋体" w:hint="eastAsia"/>
                <w:bCs/>
                <w:kern w:val="0"/>
                <w:sz w:val="24"/>
                <w:lang w:val="zh-CN"/>
              </w:rPr>
              <w:t>）</w:t>
            </w:r>
          </w:p>
          <w:p w:rsidR="003764F6">
            <w:pPr>
              <w:spacing w:before="156" w:beforeLines="50" w:after="156" w:afterLines="50" w:line="320" w:lineRule="exact"/>
              <w:ind w:right="105" w:rightChars="50"/>
              <w:rPr>
                <w:rFonts w:ascii="宋体" w:hAnsi="宋体" w:hint="eastAsia"/>
                <w:bCs/>
                <w:sz w:val="24"/>
              </w:rPr>
            </w:pPr>
            <w:r>
              <w:rPr>
                <w:rFonts w:ascii="宋体" w:hAnsi="宋体" w:hint="eastAsia"/>
                <w:bCs/>
                <w:sz w:val="24"/>
              </w:rPr>
              <w:t xml:space="preserve">    </w:t>
            </w:r>
            <w:r>
              <w:rPr>
                <w:rFonts w:ascii="宋体" w:hAnsi="宋体" w:hint="eastAsia"/>
                <w:bCs/>
                <w:sz w:val="24"/>
              </w:rPr>
              <w:t>做课本的练习</w:t>
            </w:r>
          </w:p>
        </w:tc>
        <w:tc>
          <w:tcPr>
            <w:tcW w:w="2088" w:type="dxa"/>
          </w:tcPr>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听课、思考、做笔记</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r>
        <w:tblPrEx>
          <w:tblW w:w="0" w:type="auto"/>
          <w:tblInd w:w="0" w:type="dxa"/>
          <w:tblLayout w:type="fixed"/>
          <w:tblLook w:val="0000"/>
        </w:tblPrEx>
        <w:trPr>
          <w:trHeight w:val="2805"/>
        </w:trPr>
        <w:tc>
          <w:tcPr>
            <w:tcW w:w="6300" w:type="dxa"/>
            <w:tcBorders>
              <w:top w:val="single" w:sz="4" w:space="0" w:color="auto"/>
              <w:left w:val="single" w:sz="4" w:space="0" w:color="auto"/>
              <w:bottom w:val="single" w:sz="4" w:space="0" w:color="auto"/>
              <w:right w:val="single" w:sz="4" w:space="0" w:color="auto"/>
            </w:tcBorders>
          </w:tcPr>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numPr>
                <w:ilvl w:val="0"/>
                <w:numId w:val="6"/>
              </w:numPr>
              <w:autoSpaceDE w:val="0"/>
              <w:autoSpaceDN w:val="0"/>
              <w:adjustRightInd w:val="0"/>
              <w:jc w:val="left"/>
              <w:rPr>
                <w:rFonts w:ascii="宋体" w:hAnsi="Arial" w:cs="宋体" w:hint="eastAsia"/>
                <w:bCs/>
                <w:kern w:val="0"/>
                <w:sz w:val="24"/>
                <w:lang w:val="zh-CN"/>
              </w:rPr>
            </w:pPr>
            <w:r>
              <w:rPr>
                <w:rFonts w:ascii="宋体" w:hAnsi="Arial" w:cs="宋体" w:hint="eastAsia"/>
                <w:bCs/>
                <w:kern w:val="0"/>
                <w:sz w:val="24"/>
                <w:lang w:val="zh-CN"/>
              </w:rPr>
              <w:t>铸铁是什么</w:t>
            </w:r>
          </w:p>
          <w:p w:rsidR="003764F6">
            <w:pPr>
              <w:numPr>
                <w:ilvl w:val="0"/>
                <w:numId w:val="6"/>
              </w:numPr>
              <w:autoSpaceDE w:val="0"/>
              <w:autoSpaceDN w:val="0"/>
              <w:adjustRightInd w:val="0"/>
              <w:jc w:val="left"/>
              <w:rPr>
                <w:rFonts w:ascii="宋体" w:hAnsi="Arial" w:cs="宋体" w:hint="eastAsia"/>
                <w:bCs/>
                <w:kern w:val="0"/>
                <w:sz w:val="24"/>
                <w:lang w:val="zh-CN"/>
              </w:rPr>
            </w:pPr>
            <w:r>
              <w:rPr>
                <w:rFonts w:ascii="宋体" w:hAnsi="Arial" w:cs="宋体" w:hint="eastAsia"/>
                <w:bCs/>
                <w:kern w:val="0"/>
                <w:sz w:val="24"/>
                <w:lang w:val="zh-CN"/>
              </w:rPr>
              <w:t>铸铁的分类</w:t>
            </w: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tc>
        <w:tc>
          <w:tcPr>
            <w:tcW w:w="2088" w:type="dxa"/>
            <w:tcBorders>
              <w:top w:val="single" w:sz="4" w:space="0" w:color="auto"/>
              <w:left w:val="single" w:sz="4" w:space="0" w:color="auto"/>
              <w:bottom w:val="single" w:sz="4" w:space="0" w:color="auto"/>
              <w:right w:val="single" w:sz="4" w:space="0" w:color="auto"/>
            </w:tcBorders>
          </w:tcPr>
          <w:p w:rsidR="003764F6">
            <w:pPr>
              <w:spacing w:before="156" w:beforeLines="50" w:line="240" w:lineRule="exact"/>
              <w:ind w:right="105" w:rightChars="50"/>
              <w:rPr>
                <w:rFonts w:ascii="宋体" w:hAnsi="宋体" w:hint="eastAsia"/>
                <w:bCs/>
                <w:sz w:val="24"/>
              </w:rPr>
            </w:pPr>
            <w:r>
              <w:rPr>
                <w:rFonts w:ascii="宋体" w:hAnsi="宋体" w:hint="eastAsia"/>
                <w:bCs/>
                <w:sz w:val="24"/>
              </w:rPr>
              <w:t>教学随笔</w:t>
            </w:r>
          </w:p>
          <w:p w:rsidR="003764F6">
            <w:pPr>
              <w:spacing w:before="156" w:beforeLines="50" w:line="240" w:lineRule="exact"/>
              <w:ind w:right="105" w:rightChars="50"/>
              <w:rPr>
                <w:rFonts w:ascii="宋体" w:hAnsi="宋体" w:hint="eastAsia"/>
                <w:bCs/>
                <w:sz w:val="24"/>
              </w:rPr>
            </w:pPr>
            <w:r>
              <w:rPr>
                <w:rFonts w:ascii="宋体" w:hAnsi="宋体" w:hint="eastAsia"/>
                <w:bCs/>
                <w:sz w:val="24"/>
              </w:rPr>
              <w:t>学生基本掌握如何培养职业素养、什么是核心职业能力和为什么要注重细节培养，重点要求掌握如何培养职业素养。</w:t>
            </w:r>
          </w:p>
          <w:p w:rsidR="003764F6">
            <w:pPr>
              <w:spacing w:before="156" w:beforeLines="50" w:line="240" w:lineRule="exact"/>
              <w:ind w:right="105" w:rightChars="50"/>
              <w:rPr>
                <w:rFonts w:ascii="宋体" w:hAnsi="宋体" w:hint="eastAsia"/>
                <w:bCs/>
                <w:sz w:val="24"/>
              </w:rPr>
            </w:pPr>
          </w:p>
        </w:tc>
      </w:tr>
    </w:tbl>
    <w:p>
      <w:pPr>
        <w:sectPr>
          <w:headerReference w:type="even" r:id="rId78"/>
          <w:headerReference w:type="default" r:id="rId79"/>
          <w:footerReference w:type="even" r:id="rId80"/>
          <w:footerReference w:type="default" r:id="rId81"/>
          <w:headerReference w:type="first" r:id="rId82"/>
          <w:footerReference w:type="first" r:id="rId83"/>
          <w:type w:val="nextPage"/>
          <w:pgSz w:w="11906" w:h="16838"/>
          <w:pgMar w:top="1440" w:right="1800" w:bottom="1440" w:left="1800" w:header="851" w:footer="992" w:gutter="0"/>
          <w:pgNumType w:start="13"/>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rightChars="50"/>
              <w:jc w:val="center"/>
              <w:rPr>
                <w:rFonts w:hint="eastAsia"/>
                <w:b/>
                <w:sz w:val="24"/>
              </w:rPr>
            </w:pPr>
            <w:r>
              <w:rPr>
                <w:rFonts w:ascii="宋体" w:cs="宋体" w:hint="eastAsia"/>
                <w:color w:val="000000"/>
                <w:sz w:val="24"/>
              </w:rPr>
              <w:t>子任务一 铝及铝合金 子任务二铜及铜合金</w:t>
            </w:r>
          </w:p>
        </w:tc>
      </w:tr>
      <w:tr>
        <w:tblPrEx>
          <w:tblW w:w="0" w:type="auto"/>
          <w:tblInd w:w="0" w:type="dxa"/>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b/>
                <w:sz w:val="24"/>
              </w:rPr>
            </w:pPr>
            <w:r>
              <w:rPr>
                <w:rFonts w:hint="eastAsia"/>
                <w:b/>
                <w:sz w:val="24"/>
              </w:rPr>
              <w:t>目标</w:t>
            </w:r>
          </w:p>
        </w:tc>
        <w:tc>
          <w:tcPr>
            <w:tcW w:w="7380" w:type="dxa"/>
            <w:gridSpan w:val="4"/>
          </w:tcPr>
          <w:p w:rsidR="003764F6">
            <w:pPr>
              <w:numPr>
                <w:ilvl w:val="0"/>
                <w:numId w:val="7"/>
              </w:numPr>
              <w:spacing w:before="156" w:beforeLines="50" w:line="240" w:lineRule="exact"/>
              <w:ind w:right="105" w:rightChars="50"/>
              <w:rPr>
                <w:rFonts w:hint="eastAsia"/>
                <w:sz w:val="24"/>
              </w:rPr>
            </w:pPr>
            <w:r>
              <w:rPr>
                <w:rFonts w:hint="eastAsia"/>
                <w:sz w:val="24"/>
              </w:rPr>
              <w:t>铝合金的性能</w:t>
            </w:r>
          </w:p>
          <w:p w:rsidR="003764F6">
            <w:pPr>
              <w:numPr>
                <w:ilvl w:val="0"/>
                <w:numId w:val="7"/>
              </w:numPr>
              <w:spacing w:before="156" w:beforeLines="50" w:line="240" w:lineRule="exact"/>
              <w:ind w:right="105" w:rightChars="50"/>
              <w:rPr>
                <w:rFonts w:hint="eastAsia"/>
                <w:sz w:val="24"/>
              </w:rPr>
            </w:pPr>
            <w:r>
              <w:rPr>
                <w:rFonts w:hint="eastAsia"/>
                <w:sz w:val="24"/>
              </w:rPr>
              <w:t>铜合金的性能</w:t>
            </w: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b/>
                <w:sz w:val="24"/>
              </w:rPr>
              <w:t xml:space="preserve">  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b/>
                <w:sz w:val="24"/>
              </w:rPr>
            </w:pPr>
            <w:r>
              <w:rPr>
                <w:rFonts w:hint="eastAsia"/>
                <w:b/>
                <w:sz w:val="24"/>
              </w:rPr>
              <w:t xml:space="preserve">  点</w:t>
            </w:r>
          </w:p>
        </w:tc>
        <w:tc>
          <w:tcPr>
            <w:tcW w:w="3132" w:type="dxa"/>
          </w:tcPr>
          <w:p w:rsidR="003764F6">
            <w:pPr>
              <w:rPr>
                <w:rFonts w:ascii="宋体" w:hAnsi="宋体" w:hint="eastAsia"/>
                <w:sz w:val="24"/>
              </w:rPr>
            </w:pPr>
          </w:p>
          <w:p w:rsidR="003764F6">
            <w:pPr>
              <w:rPr>
                <w:rFonts w:hint="eastAsia"/>
                <w:sz w:val="24"/>
              </w:rPr>
            </w:pPr>
            <w:r>
              <w:rPr>
                <w:rFonts w:ascii="宋体" w:hAnsi="宋体" w:hint="eastAsia"/>
                <w:sz w:val="24"/>
              </w:rPr>
              <w:t>铝合金的性能</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b/>
                <w:sz w:val="24"/>
              </w:rPr>
            </w:pPr>
            <w:r>
              <w:rPr>
                <w:rFonts w:hint="eastAsia"/>
                <w:b/>
                <w:sz w:val="24"/>
              </w:rPr>
              <w:t>点</w:t>
            </w:r>
          </w:p>
        </w:tc>
        <w:tc>
          <w:tcPr>
            <w:tcW w:w="3528" w:type="dxa"/>
            <w:gridSpan w:val="2"/>
          </w:tcPr>
          <w:p w:rsidR="003764F6">
            <w:pPr>
              <w:rPr>
                <w:rFonts w:ascii="宋体" w:hAnsi="宋体" w:hint="eastAsia"/>
                <w:sz w:val="24"/>
              </w:rPr>
            </w:pPr>
          </w:p>
          <w:p w:rsidR="003764F6">
            <w:pPr>
              <w:rPr>
                <w:rFonts w:hint="eastAsia"/>
                <w:sz w:val="24"/>
              </w:rPr>
            </w:pPr>
            <w:r>
              <w:rPr>
                <w:rFonts w:ascii="宋体" w:hAnsi="宋体" w:hint="eastAsia"/>
                <w:sz w:val="24"/>
              </w:rPr>
              <w:t>铝合金的性能</w:t>
            </w: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b/>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2学时（第</w:t>
            </w:r>
            <w:r>
              <w:rPr>
                <w:rFonts w:hint="eastAsia"/>
                <w:sz w:val="24"/>
              </w:rPr>
              <w:t>5</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b/>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b/>
                <w:sz w:val="24"/>
              </w:rPr>
            </w:pPr>
            <w:r>
              <w:rPr>
                <w:rFonts w:hint="eastAsia"/>
                <w:b/>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hint="eastAsia"/>
                <w:b/>
                <w:sz w:val="24"/>
              </w:rPr>
            </w:pPr>
            <w:r>
              <w:rPr>
                <w:rFonts w:hint="eastAsia"/>
                <w:b/>
                <w:sz w:val="24"/>
              </w:rPr>
              <w:t>教师活动</w:t>
            </w:r>
          </w:p>
        </w:tc>
        <w:tc>
          <w:tcPr>
            <w:tcW w:w="2088" w:type="dxa"/>
            <w:vAlign w:val="center"/>
          </w:tcPr>
          <w:p w:rsidR="003764F6">
            <w:pPr>
              <w:spacing w:line="360" w:lineRule="exact"/>
              <w:jc w:val="center"/>
              <w:rPr>
                <w:rFonts w:hint="eastAsia"/>
                <w:b/>
                <w:sz w:val="24"/>
              </w:rPr>
            </w:pPr>
            <w:r>
              <w:rPr>
                <w:rFonts w:hint="eastAsia"/>
                <w:b/>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3．教学要求</w:t>
            </w: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ind w:firstLine="480" w:firstLineChars="200"/>
              <w:rPr>
                <w:rFonts w:hint="eastAsia"/>
                <w:b/>
                <w:sz w:val="24"/>
              </w:rPr>
            </w:pPr>
            <w:r>
              <w:rPr>
                <w:rFonts w:ascii="宋体" w:hAnsi="宋体" w:hint="eastAsia"/>
                <w:sz w:val="24"/>
              </w:rPr>
              <w:t xml:space="preserve">   </w:t>
            </w:r>
            <w:r>
              <w:rPr>
                <w:rFonts w:hint="eastAsia"/>
                <w:b/>
                <w:sz w:val="24"/>
              </w:rPr>
              <w:t>金属材料性能：</w:t>
            </w:r>
          </w:p>
          <w:p w:rsidR="003764F6">
            <w:pPr>
              <w:ind w:firstLine="480" w:firstLineChars="200"/>
              <w:rPr>
                <w:rFonts w:hint="eastAsia"/>
                <w:sz w:val="24"/>
              </w:rPr>
            </w:pPr>
            <w:r>
              <w:rPr>
                <w:rFonts w:hint="eastAsia"/>
                <w:sz w:val="24"/>
              </w:rPr>
              <w:t>使用性能----力学性能、物理性能、化学性能、其他性能</w:t>
            </w:r>
          </w:p>
          <w:p w:rsidR="003764F6">
            <w:pPr>
              <w:ind w:firstLine="480" w:firstLineChars="200"/>
              <w:rPr>
                <w:rFonts w:hint="eastAsia"/>
                <w:sz w:val="24"/>
              </w:rPr>
            </w:pPr>
            <w:r>
              <w:rPr>
                <w:rFonts w:hint="eastAsia"/>
                <w:sz w:val="24"/>
              </w:rPr>
              <w:t>工艺性能----压力加工性能、铸造性能、焊接性能、切削加工 热处理</w:t>
            </w:r>
          </w:p>
          <w:p w:rsidR="003764F6">
            <w:pPr>
              <w:ind w:firstLine="480" w:firstLineChars="200"/>
              <w:rPr>
                <w:rFonts w:hint="eastAsia"/>
                <w:b/>
                <w:sz w:val="24"/>
              </w:rPr>
            </w:pPr>
            <w:r>
              <w:rPr>
                <w:rFonts w:hint="eastAsia"/>
                <w:b/>
                <w:sz w:val="24"/>
              </w:rPr>
              <w:t>一、力学性能</w:t>
            </w:r>
          </w:p>
          <w:p w:rsidR="003764F6">
            <w:pPr>
              <w:ind w:firstLine="480" w:firstLineChars="200"/>
              <w:rPr>
                <w:rFonts w:hint="eastAsia"/>
                <w:sz w:val="24"/>
              </w:rPr>
            </w:pPr>
            <w:r>
              <w:rPr>
                <w:rFonts w:hint="eastAsia"/>
                <w:sz w:val="24"/>
              </w:rPr>
              <w:t>力学性能定义：材料受到外力作用所表现出来的性能，又称</w:t>
            </w:r>
            <w:r>
              <w:rPr>
                <w:rFonts w:hint="eastAsia"/>
                <w:sz w:val="24"/>
              </w:rPr>
              <w:t>机械能。</w:t>
            </w:r>
          </w:p>
          <w:p w:rsidR="003764F6">
            <w:pPr>
              <w:ind w:firstLine="480" w:firstLineChars="200"/>
              <w:rPr>
                <w:rFonts w:hint="eastAsia"/>
                <w:sz w:val="24"/>
              </w:rPr>
            </w:pPr>
            <w:r>
              <w:rPr>
                <w:rFonts w:hint="eastAsia"/>
                <w:sz w:val="24"/>
              </w:rPr>
              <w:t>力学性能包括：强度、塑性、硬度、冲击韧性、抗疲劳性</w:t>
            </w:r>
          </w:p>
          <w:p w:rsidR="003764F6">
            <w:pPr>
              <w:ind w:firstLine="480" w:firstLineChars="200"/>
              <w:rPr>
                <w:rFonts w:hint="eastAsia"/>
                <w:b/>
                <w:sz w:val="24"/>
              </w:rPr>
            </w:pPr>
            <w:r>
              <w:rPr>
                <w:rFonts w:hint="eastAsia"/>
                <w:b/>
                <w:sz w:val="24"/>
              </w:rPr>
              <w:t>二、两个概念：</w:t>
            </w:r>
          </w:p>
          <w:p w:rsidR="003764F6">
            <w:pPr>
              <w:ind w:firstLine="480" w:firstLineChars="200"/>
              <w:rPr>
                <w:rFonts w:hint="eastAsia"/>
                <w:sz w:val="24"/>
              </w:rPr>
            </w:pPr>
            <w:r>
              <w:rPr>
                <w:rFonts w:hint="eastAsia"/>
                <w:sz w:val="24"/>
              </w:rPr>
              <w:t>强度---在外力作用下，金属材料抵抗永久变形和断裂的能力</w:t>
            </w:r>
          </w:p>
          <w:p w:rsidR="003764F6">
            <w:pPr>
              <w:spacing w:after="0"/>
              <w:ind w:firstLine="480" w:firstLineChars="200"/>
              <w:rPr>
                <w:rFonts w:hint="eastAsia"/>
                <w:sz w:val="24"/>
              </w:rPr>
            </w:pP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autoSpaceDE w:val="0"/>
              <w:autoSpaceDN w:val="0"/>
              <w:adjustRightInd w:val="0"/>
              <w:ind w:firstLine="480"/>
              <w:jc w:val="left"/>
              <w:rPr>
                <w:rFonts w:ascii="宋体" w:hAnsi="Arial" w:cs="宋体" w:hint="eastAsia"/>
                <w:kern w:val="0"/>
                <w:sz w:val="24"/>
                <w:shd w:val="clear" w:color="auto" w:fill="FFFFFF"/>
                <w:lang w:val="zh-CN"/>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84"/>
          <w:headerReference w:type="default" r:id="rId85"/>
          <w:footerReference w:type="even" r:id="rId86"/>
          <w:footerReference w:type="default" r:id="rId87"/>
          <w:headerReference w:type="first" r:id="rId88"/>
          <w:footerReference w:type="first" r:id="rId89"/>
          <w:type w:val="nextPage"/>
          <w:pgSz w:w="11906" w:h="16838"/>
          <w:pgMar w:top="1440" w:right="1800" w:bottom="1440" w:left="1800" w:header="851" w:footer="992" w:gutter="0"/>
          <w:pgNumType w:start="14"/>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spacing w:before="0"/>
              <w:ind w:firstLine="480" w:firstLineChars="200"/>
              <w:rPr>
                <w:rFonts w:hint="eastAsia"/>
                <w:sz w:val="24"/>
              </w:rPr>
            </w:pPr>
            <w:r>
              <w:rPr>
                <w:rFonts w:hint="eastAsia"/>
                <w:sz w:val="24"/>
              </w:rPr>
              <w:t>塑性---在外力作用下,金属材料产生永久变形而不断裂的能力</w:t>
            </w:r>
          </w:p>
          <w:p w:rsidR="003764F6">
            <w:pPr>
              <w:ind w:firstLine="480" w:firstLineChars="200"/>
              <w:rPr>
                <w:rFonts w:hint="eastAsia"/>
                <w:sz w:val="24"/>
              </w:rPr>
            </w:pPr>
            <w:r>
              <w:rPr>
                <w:rFonts w:hint="eastAsia"/>
                <w:b/>
                <w:sz w:val="24"/>
              </w:rPr>
              <w:t>三、同学分组讨论</w:t>
            </w:r>
            <w:r>
              <w:rPr>
                <w:rFonts w:hint="eastAsia"/>
                <w:sz w:val="24"/>
              </w:rPr>
              <w:t>你们所知的外力（载荷）指的是哪些？并指出实例</w:t>
            </w:r>
          </w:p>
          <w:tbl>
            <w:tblPr>
              <w:tblStyle w:val="TableNormal"/>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23"/>
              <w:gridCol w:w="1410"/>
              <w:gridCol w:w="1026"/>
              <w:gridCol w:w="1152"/>
              <w:gridCol w:w="1909"/>
            </w:tblGrid>
            <w:tr>
              <w:tblPrEx>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trHeight w:val="301"/>
              </w:trPr>
              <w:tc>
                <w:tcPr>
                  <w:tcW w:w="623" w:type="dxa"/>
                  <w:vMerge w:val="restart"/>
                  <w:textDirection w:val="tbRlV"/>
                  <w:vAlign w:val="center"/>
                </w:tcPr>
                <w:p w:rsidR="003764F6">
                  <w:pPr>
                    <w:ind w:firstLine="210" w:firstLineChars="100"/>
                    <w:rPr>
                      <w:rFonts w:ascii="宋体" w:hAnsi="宋体" w:hint="eastAsia"/>
                      <w:szCs w:val="21"/>
                    </w:rPr>
                  </w:pPr>
                  <w:r>
                    <w:rPr>
                      <w:rFonts w:ascii="宋体" w:hAnsi="宋体" w:hint="eastAsia"/>
                      <w:szCs w:val="21"/>
                    </w:rPr>
                    <w:t xml:space="preserve">    载荷的分类</w:t>
                  </w:r>
                </w:p>
              </w:tc>
              <w:tc>
                <w:tcPr>
                  <w:tcW w:w="1410" w:type="dxa"/>
                  <w:vMerge w:val="restart"/>
                  <w:vAlign w:val="center"/>
                </w:tcPr>
                <w:p w:rsidR="003764F6">
                  <w:pPr>
                    <w:rPr>
                      <w:rFonts w:ascii="宋体" w:hAnsi="宋体" w:hint="eastAsia"/>
                      <w:szCs w:val="21"/>
                    </w:rPr>
                  </w:pPr>
                  <w:r>
                    <w:rPr>
                      <w:rFonts w:ascii="宋体" w:hAnsi="宋体" w:hint="eastAsia"/>
                      <w:szCs w:val="21"/>
                    </w:rPr>
                    <w:t>根据外力作用的类型可分为</w:t>
                  </w:r>
                </w:p>
              </w:tc>
              <w:tc>
                <w:tcPr>
                  <w:tcW w:w="1026" w:type="dxa"/>
                  <w:vAlign w:val="center"/>
                </w:tcPr>
                <w:p w:rsidR="003764F6">
                  <w:pPr>
                    <w:rPr>
                      <w:rFonts w:ascii="宋体" w:hAnsi="宋体" w:hint="eastAsia"/>
                      <w:szCs w:val="21"/>
                    </w:rPr>
                  </w:pPr>
                  <w:r>
                    <w:rPr>
                      <w:rFonts w:ascii="宋体" w:hAnsi="宋体" w:hint="eastAsia"/>
                      <w:szCs w:val="21"/>
                    </w:rPr>
                    <w:t>拉伸载荷</w:t>
                  </w:r>
                </w:p>
              </w:tc>
              <w:tc>
                <w:tcPr>
                  <w:tcW w:w="1152" w:type="dxa"/>
                  <w:vAlign w:val="center"/>
                </w:tcPr>
                <w:p w:rsidR="003764F6">
                  <w:pPr>
                    <w:rPr>
                      <w:rFonts w:ascii="宋体" w:hAnsi="宋体" w:hint="eastAsia"/>
                      <w:szCs w:val="21"/>
                    </w:rPr>
                  </w:pPr>
                  <w:r>
                    <w:rPr>
                      <w:rFonts w:ascii="宋体" w:hAnsi="宋体" w:hint="eastAsia"/>
                      <w:szCs w:val="21"/>
                    </w:rPr>
                    <w:t>抗拉强度</w:t>
                  </w:r>
                </w:p>
              </w:tc>
              <w:tc>
                <w:tcPr>
                  <w:tcW w:w="1909" w:type="dxa"/>
                  <w:vAlign w:val="center"/>
                </w:tcPr>
                <w:p w:rsidR="003764F6">
                  <w:pPr>
                    <w:rPr>
                      <w:rFonts w:ascii="宋体" w:hAnsi="宋体" w:hint="eastAsia"/>
                      <w:szCs w:val="21"/>
                    </w:rPr>
                  </w:pPr>
                  <w:r>
                    <w:rPr>
                      <w:rFonts w:ascii="宋体" w:hAnsi="宋体" w:hint="eastAsia"/>
                      <w:szCs w:val="21"/>
                    </w:rPr>
                    <w:t>拉钩、绳、螺栓</w:t>
                  </w:r>
                </w:p>
              </w:tc>
            </w:tr>
            <w:tr>
              <w:tblPrEx>
                <w:tblW w:w="0" w:type="auto"/>
                <w:tblInd w:w="108" w:type="dxa"/>
                <w:tblLayout w:type="fixed"/>
                <w:tblLook w:val="0000"/>
              </w:tblPrEx>
              <w:trPr>
                <w:cantSplit/>
                <w:trHeight w:val="298"/>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压缩载荷</w:t>
                  </w:r>
                </w:p>
              </w:tc>
              <w:tc>
                <w:tcPr>
                  <w:tcW w:w="1152" w:type="dxa"/>
                  <w:vAlign w:val="center"/>
                </w:tcPr>
                <w:p w:rsidR="003764F6">
                  <w:pPr>
                    <w:rPr>
                      <w:rFonts w:ascii="宋体" w:hAnsi="宋体" w:hint="eastAsia"/>
                      <w:szCs w:val="21"/>
                    </w:rPr>
                  </w:pPr>
                  <w:r>
                    <w:rPr>
                      <w:rFonts w:ascii="宋体" w:hAnsi="宋体" w:hint="eastAsia"/>
                      <w:szCs w:val="21"/>
                    </w:rPr>
                    <w:t>抗压强度</w:t>
                  </w:r>
                </w:p>
              </w:tc>
              <w:tc>
                <w:tcPr>
                  <w:tcW w:w="1909" w:type="dxa"/>
                  <w:vAlign w:val="center"/>
                </w:tcPr>
                <w:p w:rsidR="003764F6">
                  <w:pPr>
                    <w:rPr>
                      <w:rFonts w:ascii="宋体" w:hAnsi="宋体" w:hint="eastAsia"/>
                      <w:szCs w:val="21"/>
                    </w:rPr>
                  </w:pPr>
                  <w:r>
                    <w:rPr>
                      <w:rFonts w:ascii="宋体" w:hAnsi="宋体" w:hint="eastAsia"/>
                      <w:szCs w:val="21"/>
                    </w:rPr>
                    <w:t>活塞、连杆</w:t>
                  </w:r>
                </w:p>
              </w:tc>
            </w:tr>
            <w:tr>
              <w:tblPrEx>
                <w:tblW w:w="0" w:type="auto"/>
                <w:tblInd w:w="108" w:type="dxa"/>
                <w:tblLayout w:type="fixed"/>
                <w:tblLook w:val="0000"/>
              </w:tblPrEx>
              <w:trPr>
                <w:cantSplit/>
                <w:trHeight w:val="298"/>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弯曲载荷</w:t>
                  </w:r>
                </w:p>
              </w:tc>
              <w:tc>
                <w:tcPr>
                  <w:tcW w:w="1152" w:type="dxa"/>
                  <w:vAlign w:val="center"/>
                </w:tcPr>
                <w:p w:rsidR="003764F6">
                  <w:pPr>
                    <w:rPr>
                      <w:rFonts w:ascii="宋体" w:hAnsi="宋体" w:hint="eastAsia"/>
                      <w:szCs w:val="21"/>
                    </w:rPr>
                  </w:pPr>
                  <w:r>
                    <w:rPr>
                      <w:rFonts w:ascii="宋体" w:hAnsi="宋体" w:hint="eastAsia"/>
                      <w:szCs w:val="21"/>
                    </w:rPr>
                    <w:t>抗弯强度</w:t>
                  </w:r>
                </w:p>
              </w:tc>
              <w:tc>
                <w:tcPr>
                  <w:tcW w:w="1909" w:type="dxa"/>
                  <w:vAlign w:val="center"/>
                </w:tcPr>
                <w:p w:rsidR="003764F6">
                  <w:pPr>
                    <w:rPr>
                      <w:rFonts w:ascii="宋体" w:hAnsi="宋体" w:hint="eastAsia"/>
                      <w:szCs w:val="21"/>
                    </w:rPr>
                  </w:pPr>
                  <w:r>
                    <w:rPr>
                      <w:rFonts w:ascii="宋体" w:hAnsi="宋体" w:hint="eastAsia"/>
                      <w:szCs w:val="21"/>
                    </w:rPr>
                    <w:t>曲轴、摇臂</w:t>
                  </w:r>
                </w:p>
              </w:tc>
            </w:tr>
            <w:tr>
              <w:tblPrEx>
                <w:tblW w:w="0" w:type="auto"/>
                <w:tblInd w:w="108" w:type="dxa"/>
                <w:tblLayout w:type="fixed"/>
                <w:tblLook w:val="0000"/>
              </w:tblPrEx>
              <w:trPr>
                <w:cantSplit/>
                <w:trHeight w:val="298"/>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剪切载荷</w:t>
                  </w:r>
                </w:p>
              </w:tc>
              <w:tc>
                <w:tcPr>
                  <w:tcW w:w="1152" w:type="dxa"/>
                  <w:vAlign w:val="center"/>
                </w:tcPr>
                <w:p w:rsidR="003764F6">
                  <w:pPr>
                    <w:rPr>
                      <w:rFonts w:ascii="宋体" w:hAnsi="宋体" w:hint="eastAsia"/>
                      <w:szCs w:val="21"/>
                    </w:rPr>
                  </w:pPr>
                  <w:r>
                    <w:rPr>
                      <w:rFonts w:ascii="宋体" w:hAnsi="宋体" w:hint="eastAsia"/>
                      <w:szCs w:val="21"/>
                    </w:rPr>
                    <w:t>抗剪强度</w:t>
                  </w:r>
                </w:p>
              </w:tc>
              <w:tc>
                <w:tcPr>
                  <w:tcW w:w="1909" w:type="dxa"/>
                  <w:vAlign w:val="center"/>
                </w:tcPr>
                <w:p w:rsidR="003764F6">
                  <w:pPr>
                    <w:rPr>
                      <w:rFonts w:ascii="宋体" w:hAnsi="宋体" w:hint="eastAsia"/>
                      <w:szCs w:val="21"/>
                    </w:rPr>
                  </w:pPr>
                  <w:r>
                    <w:rPr>
                      <w:rFonts w:ascii="宋体" w:hAnsi="宋体" w:hint="eastAsia"/>
                      <w:szCs w:val="21"/>
                    </w:rPr>
                    <w:t>销、轴</w:t>
                  </w:r>
                </w:p>
              </w:tc>
            </w:tr>
            <w:tr>
              <w:tblPrEx>
                <w:tblW w:w="0" w:type="auto"/>
                <w:tblInd w:w="108" w:type="dxa"/>
                <w:tblLayout w:type="fixed"/>
                <w:tblLook w:val="0000"/>
              </w:tblPrEx>
              <w:trPr>
                <w:cantSplit/>
                <w:trHeight w:val="342"/>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扭转载荷</w:t>
                  </w:r>
                </w:p>
              </w:tc>
              <w:tc>
                <w:tcPr>
                  <w:tcW w:w="1152" w:type="dxa"/>
                  <w:vAlign w:val="center"/>
                </w:tcPr>
                <w:p w:rsidR="003764F6">
                  <w:pPr>
                    <w:rPr>
                      <w:rFonts w:ascii="宋体" w:hAnsi="宋体" w:hint="eastAsia"/>
                      <w:szCs w:val="21"/>
                    </w:rPr>
                  </w:pPr>
                  <w:r>
                    <w:rPr>
                      <w:rFonts w:ascii="宋体" w:hAnsi="宋体" w:hint="eastAsia"/>
                      <w:szCs w:val="21"/>
                    </w:rPr>
                    <w:t>扭转扭转</w:t>
                  </w:r>
                </w:p>
              </w:tc>
              <w:tc>
                <w:tcPr>
                  <w:tcW w:w="1909" w:type="dxa"/>
                  <w:vAlign w:val="center"/>
                </w:tcPr>
                <w:p w:rsidR="003764F6">
                  <w:pPr>
                    <w:rPr>
                      <w:rFonts w:ascii="宋体" w:hAnsi="宋体" w:hint="eastAsia"/>
                      <w:szCs w:val="21"/>
                    </w:rPr>
                  </w:pPr>
                  <w:r>
                    <w:rPr>
                      <w:rFonts w:ascii="宋体" w:hAnsi="宋体" w:hint="eastAsia"/>
                      <w:szCs w:val="21"/>
                    </w:rPr>
                    <w:t>曲轴等旋转零件</w:t>
                  </w:r>
                </w:p>
              </w:tc>
            </w:tr>
            <w:tr>
              <w:tblPrEx>
                <w:tblW w:w="0" w:type="auto"/>
                <w:tblInd w:w="108" w:type="dxa"/>
                <w:tblLayout w:type="fixed"/>
                <w:tblLook w:val="0000"/>
              </w:tblPrEx>
              <w:trPr>
                <w:cantSplit/>
                <w:trHeight w:val="301"/>
              </w:trPr>
              <w:tc>
                <w:tcPr>
                  <w:tcW w:w="623" w:type="dxa"/>
                  <w:vMerge/>
                </w:tcPr>
                <w:p w:rsidR="003764F6">
                  <w:pPr>
                    <w:rPr>
                      <w:rFonts w:ascii="宋体" w:hAnsi="宋体" w:hint="eastAsia"/>
                      <w:szCs w:val="21"/>
                    </w:rPr>
                  </w:pPr>
                </w:p>
              </w:tc>
              <w:tc>
                <w:tcPr>
                  <w:tcW w:w="1410" w:type="dxa"/>
                  <w:vMerge w:val="restart"/>
                  <w:vAlign w:val="center"/>
                </w:tcPr>
                <w:p w:rsidR="003764F6">
                  <w:pPr>
                    <w:rPr>
                      <w:rFonts w:ascii="宋体" w:hAnsi="宋体" w:hint="eastAsia"/>
                      <w:szCs w:val="21"/>
                    </w:rPr>
                  </w:pPr>
                  <w:r>
                    <w:rPr>
                      <w:rFonts w:ascii="宋体" w:hAnsi="宋体" w:hint="eastAsia"/>
                      <w:szCs w:val="21"/>
                    </w:rPr>
                    <w:t>根据作用力的方向</w:t>
                  </w:r>
                  <w:r>
                    <w:rPr>
                      <w:rFonts w:ascii="宋体" w:hAnsi="宋体" w:hint="eastAsia"/>
                      <w:szCs w:val="21"/>
                    </w:rPr>
                    <w:t>、时间可分为</w:t>
                  </w:r>
                </w:p>
              </w:tc>
              <w:tc>
                <w:tcPr>
                  <w:tcW w:w="1026" w:type="dxa"/>
                  <w:vAlign w:val="center"/>
                </w:tcPr>
                <w:p w:rsidR="003764F6">
                  <w:pPr>
                    <w:rPr>
                      <w:rFonts w:ascii="宋体" w:hAnsi="宋体" w:hint="eastAsia"/>
                      <w:szCs w:val="21"/>
                    </w:rPr>
                  </w:pPr>
                  <w:r>
                    <w:rPr>
                      <w:rFonts w:ascii="宋体" w:hAnsi="宋体" w:hint="eastAsia"/>
                      <w:szCs w:val="21"/>
                    </w:rPr>
                    <w:t>静载荷</w:t>
                  </w:r>
                </w:p>
              </w:tc>
              <w:tc>
                <w:tcPr>
                  <w:tcW w:w="3061" w:type="dxa"/>
                  <w:gridSpan w:val="2"/>
                </w:tcPr>
                <w:p w:rsidR="003764F6">
                  <w:pPr>
                    <w:rPr>
                      <w:rFonts w:ascii="宋体" w:hAnsi="宋体" w:hint="eastAsia"/>
                      <w:szCs w:val="21"/>
                    </w:rPr>
                  </w:pPr>
                  <w:r>
                    <w:rPr>
                      <w:rFonts w:ascii="宋体" w:hAnsi="宋体" w:hint="eastAsia"/>
                      <w:szCs w:val="21"/>
                    </w:rPr>
                    <w:t>缓慢`增加后保持大小和方向不变的载荷</w:t>
                  </w:r>
                </w:p>
              </w:tc>
            </w:tr>
            <w:tr>
              <w:tblPrEx>
                <w:tblW w:w="0" w:type="auto"/>
                <w:tblInd w:w="108" w:type="dxa"/>
                <w:tblLayout w:type="fixed"/>
                <w:tblLook w:val="0000"/>
              </w:tblPrEx>
              <w:trPr>
                <w:cantSplit/>
                <w:trHeight w:val="298"/>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冲击载荷</w:t>
                  </w:r>
                </w:p>
              </w:tc>
              <w:tc>
                <w:tcPr>
                  <w:tcW w:w="3061" w:type="dxa"/>
                  <w:gridSpan w:val="2"/>
                </w:tcPr>
                <w:p w:rsidR="003764F6">
                  <w:pPr>
                    <w:rPr>
                      <w:rFonts w:ascii="宋体" w:hAnsi="宋体" w:hint="eastAsia"/>
                      <w:szCs w:val="21"/>
                    </w:rPr>
                  </w:pPr>
                  <w:r>
                    <w:rPr>
                      <w:rFonts w:ascii="宋体" w:hAnsi="宋体" w:hint="eastAsia"/>
                      <w:szCs w:val="21"/>
                    </w:rPr>
                    <w:t>不仅和作用力有关，而且作用时的速度有关</w:t>
                  </w:r>
                </w:p>
              </w:tc>
            </w:tr>
            <w:tr>
              <w:tblPrEx>
                <w:tblW w:w="0" w:type="auto"/>
                <w:tblInd w:w="108" w:type="dxa"/>
                <w:tblLayout w:type="fixed"/>
                <w:tblLook w:val="0000"/>
              </w:tblPrEx>
              <w:trPr>
                <w:cantSplit/>
                <w:trHeight w:val="307"/>
              </w:trPr>
              <w:tc>
                <w:tcPr>
                  <w:tcW w:w="623" w:type="dxa"/>
                  <w:vMerge/>
                </w:tcPr>
                <w:p w:rsidR="003764F6">
                  <w:pPr>
                    <w:rPr>
                      <w:rFonts w:ascii="宋体" w:hAnsi="宋体" w:hint="eastAsia"/>
                      <w:szCs w:val="21"/>
                    </w:rPr>
                  </w:pPr>
                </w:p>
              </w:tc>
              <w:tc>
                <w:tcPr>
                  <w:tcW w:w="1410" w:type="dxa"/>
                  <w:vMerge/>
                </w:tcPr>
                <w:p w:rsidR="003764F6">
                  <w:pPr>
                    <w:rPr>
                      <w:rFonts w:ascii="宋体" w:hAnsi="宋体" w:hint="eastAsia"/>
                      <w:szCs w:val="21"/>
                    </w:rPr>
                  </w:pPr>
                </w:p>
              </w:tc>
              <w:tc>
                <w:tcPr>
                  <w:tcW w:w="1026" w:type="dxa"/>
                  <w:vAlign w:val="center"/>
                </w:tcPr>
                <w:p w:rsidR="003764F6">
                  <w:pPr>
                    <w:rPr>
                      <w:rFonts w:ascii="宋体" w:hAnsi="宋体" w:hint="eastAsia"/>
                      <w:szCs w:val="21"/>
                    </w:rPr>
                  </w:pPr>
                  <w:r>
                    <w:rPr>
                      <w:rFonts w:ascii="宋体" w:hAnsi="宋体" w:hint="eastAsia"/>
                      <w:szCs w:val="21"/>
                    </w:rPr>
                    <w:t>交变载荷</w:t>
                  </w:r>
                </w:p>
              </w:tc>
              <w:tc>
                <w:tcPr>
                  <w:tcW w:w="3061" w:type="dxa"/>
                  <w:gridSpan w:val="2"/>
                </w:tcPr>
                <w:p w:rsidR="003764F6">
                  <w:pPr>
                    <w:rPr>
                      <w:rFonts w:ascii="宋体" w:hAnsi="宋体" w:hint="eastAsia"/>
                      <w:szCs w:val="21"/>
                    </w:rPr>
                  </w:pPr>
                  <w:r>
                    <w:rPr>
                      <w:rFonts w:ascii="宋体" w:hAnsi="宋体" w:hint="eastAsia"/>
                      <w:szCs w:val="21"/>
                    </w:rPr>
                    <w:t>力的大小、方向随时间作周期性变化</w:t>
                  </w:r>
                </w:p>
              </w:tc>
            </w:tr>
          </w:tbl>
          <w:p w:rsidR="003764F6">
            <w:pPr>
              <w:ind w:firstLine="480" w:firstLineChars="200"/>
              <w:rPr>
                <w:rFonts w:ascii="宋体" w:hAnsi="宋体" w:hint="eastAsia"/>
                <w:sz w:val="24"/>
              </w:rPr>
            </w:pPr>
            <w:r>
              <w:rPr>
                <w:rFonts w:hint="eastAsia"/>
                <w:b/>
                <w:sz w:val="24"/>
              </w:rPr>
              <w:t>四、强度有关知识：</w:t>
            </w:r>
            <w:r>
              <w:rPr>
                <w:rFonts w:ascii="宋体" w:hAnsi="宋体" w:hint="eastAsia"/>
                <w:sz w:val="24"/>
              </w:rPr>
              <w:t>（请同学描述你所知的强度）</w:t>
            </w:r>
          </w:p>
          <w:p w:rsidR="003764F6">
            <w:pPr>
              <w:ind w:firstLine="480" w:firstLineChars="200"/>
              <w:rPr>
                <w:rFonts w:ascii="宋体" w:hAnsi="宋体" w:hint="eastAsia"/>
                <w:sz w:val="24"/>
              </w:rPr>
            </w:pPr>
            <w:r>
              <w:rPr>
                <w:rFonts w:ascii="宋体" w:hAnsi="宋体" w:hint="eastAsia"/>
                <w:sz w:val="24"/>
              </w:rPr>
              <w:t>强度的大小用应力表示，金属材料在受到外力作用时必然在材料内部产生与外力相等的抵抗力，即内力。</w:t>
            </w:r>
          </w:p>
          <w:p w:rsidR="003764F6">
            <w:pPr>
              <w:ind w:firstLine="480" w:firstLineChars="200"/>
              <w:rPr>
                <w:rFonts w:ascii="宋体" w:hAnsi="宋体" w:hint="eastAsia"/>
                <w:sz w:val="24"/>
              </w:rPr>
            </w:pPr>
            <w:r>
              <w:rPr>
                <w:rFonts w:ascii="宋体" w:hAnsi="宋体" w:hint="eastAsia"/>
                <w:sz w:val="24"/>
              </w:rPr>
              <w:t>单位截面上的内力称为应力。</w:t>
            </w:r>
          </w:p>
          <w:p w:rsidR="003764F6">
            <w:pPr>
              <w:ind w:firstLine="480" w:firstLineChars="200"/>
              <w:rPr>
                <w:rFonts w:ascii="宋体" w:hAnsi="宋体" w:hint="eastAsia"/>
                <w:sz w:val="24"/>
              </w:rPr>
            </w:pPr>
            <w:r>
              <w:rPr>
                <w:rFonts w:ascii="宋体" w:hAnsi="宋体" w:hint="eastAsia"/>
                <w:sz w:val="24"/>
              </w:rPr>
              <w:t>用符号</w:t>
            </w:r>
            <w:r>
              <w:rPr>
                <w:rFonts w:ascii="宋体" w:hAnsi="宋体" w:hint="eastAsia"/>
                <w:sz w:val="24"/>
              </w:rPr>
              <w:t>σ</w:t>
            </w:r>
            <w:r>
              <w:rPr>
                <w:rFonts w:ascii="宋体" w:hAnsi="宋体" w:hint="eastAsia"/>
                <w:sz w:val="24"/>
              </w:rPr>
              <w:t>表示，</w:t>
            </w:r>
            <w:r>
              <w:rPr>
                <w:rFonts w:ascii="宋体" w:hAnsi="宋体" w:hint="eastAsia"/>
                <w:sz w:val="24"/>
              </w:rPr>
              <w:t>σ</w:t>
            </w:r>
            <w:r>
              <w:rPr>
                <w:rFonts w:ascii="宋体" w:hAnsi="宋体" w:hint="eastAsia"/>
                <w:sz w:val="24"/>
              </w:rPr>
              <w:t>=F/S   单位：Pa</w:t>
            </w:r>
          </w:p>
          <w:p w:rsidR="003764F6">
            <w:pPr>
              <w:ind w:firstLine="480" w:firstLineChars="200"/>
              <w:rPr>
                <w:rFonts w:ascii="宋体" w:hAnsi="宋体" w:hint="eastAsia"/>
                <w:sz w:val="24"/>
              </w:rPr>
            </w:pPr>
            <w:r>
              <w:rPr>
                <w:rFonts w:ascii="宋体" w:hAnsi="宋体" w:hint="eastAsia"/>
                <w:sz w:val="24"/>
              </w:rPr>
              <w:t>通过拉伸试验得到的指标有；弹性极限、屈服强度、抗拉强度。</w:t>
            </w:r>
          </w:p>
          <w:p w:rsidR="003764F6">
            <w:pPr>
              <w:ind w:firstLine="480" w:firstLineChars="200"/>
              <w:rPr>
                <w:rFonts w:ascii="宋体" w:hAnsi="宋体" w:hint="eastAsia"/>
                <w:b/>
                <w:sz w:val="24"/>
              </w:rPr>
            </w:pPr>
            <w:r>
              <w:rPr>
                <w:rFonts w:ascii="宋体" w:hAnsi="宋体" w:hint="eastAsia"/>
                <w:b/>
                <w:sz w:val="24"/>
              </w:rPr>
              <w:t xml:space="preserve">五、塑性 </w:t>
            </w:r>
          </w:p>
          <w:p w:rsidR="003764F6">
            <w:pPr>
              <w:ind w:firstLine="480" w:firstLineChars="200"/>
              <w:rPr>
                <w:rFonts w:ascii="宋体" w:hAnsi="宋体" w:hint="eastAsia"/>
                <w:sz w:val="24"/>
              </w:rPr>
            </w:pPr>
            <w:r>
              <w:rPr>
                <w:rFonts w:ascii="宋体" w:hAnsi="宋体" w:hint="eastAsia"/>
                <w:sz w:val="24"/>
              </w:rPr>
              <w:t>定义：指材料受力时在断裂前产生永久变形的能力。</w:t>
            </w:r>
          </w:p>
          <w:p w:rsidR="003764F6">
            <w:pPr>
              <w:ind w:firstLine="480" w:firstLineChars="200"/>
              <w:rPr>
                <w:rFonts w:ascii="宋体" w:hAnsi="宋体" w:hint="eastAsia"/>
                <w:sz w:val="24"/>
              </w:rPr>
            </w:pPr>
            <w:r>
              <w:rPr>
                <w:rFonts w:ascii="宋体" w:hAnsi="宋体" w:hint="eastAsia"/>
                <w:sz w:val="24"/>
              </w:rPr>
              <w:t>指标：伸长率（</w:t>
            </w:r>
            <w:r>
              <w:rPr>
                <w:rFonts w:ascii="宋体" w:hAnsi="宋体" w:hint="eastAsia"/>
                <w:sz w:val="24"/>
              </w:rPr>
              <w:t>δ</w:t>
            </w:r>
            <w:r>
              <w:rPr>
                <w:rFonts w:ascii="宋体" w:hAnsi="宋体" w:hint="eastAsia"/>
                <w:sz w:val="24"/>
              </w:rPr>
              <w:t>）和断面收缩率</w:t>
            </w:r>
            <w:r>
              <w:rPr>
                <w:rFonts w:ascii="宋体" w:hAnsi="宋体" w:hint="eastAsia"/>
                <w:sz w:val="24"/>
              </w:rPr>
              <w:t>ψ</w:t>
            </w:r>
          </w:p>
          <w:p w:rsidR="003764F6">
            <w:pPr>
              <w:ind w:firstLine="480" w:firstLineChars="200"/>
              <w:rPr>
                <w:rFonts w:ascii="宋体" w:hAnsi="宋体" w:hint="eastAsia"/>
                <w:sz w:val="24"/>
              </w:rPr>
            </w:pPr>
            <w:r>
              <w:rPr>
                <w:rFonts w:ascii="宋体" w:hAnsi="宋体" w:hint="eastAsia"/>
                <w:sz w:val="24"/>
              </w:rPr>
              <w:t>δ</w:t>
            </w:r>
            <w:r>
              <w:rPr>
                <w:rFonts w:ascii="宋体" w:hAnsi="宋体" w:hint="eastAsia"/>
                <w:sz w:val="24"/>
              </w:rPr>
              <w:t>=（L1-L0）/L0</w:t>
            </w:r>
            <w:r>
              <w:rPr>
                <w:rFonts w:ascii="宋体" w:hAnsi="宋体" w:hint="eastAsia"/>
                <w:sz w:val="24"/>
              </w:rPr>
              <w:t>×</w:t>
            </w:r>
            <w:r>
              <w:rPr>
                <w:rFonts w:ascii="宋体" w:hAnsi="宋体" w:hint="eastAsia"/>
                <w:sz w:val="24"/>
              </w:rPr>
              <w:t>100</w:t>
            </w:r>
            <w:r>
              <w:rPr>
                <w:rFonts w:ascii="宋体" w:hAnsi="宋体" w:hint="eastAsia"/>
                <w:sz w:val="24"/>
              </w:rPr>
              <w:t>﹪</w:t>
            </w:r>
            <w:r>
              <w:rPr>
                <w:rFonts w:ascii="宋体" w:hAnsi="宋体" w:hint="eastAsia"/>
                <w:sz w:val="24"/>
              </w:rPr>
              <w:t xml:space="preserve">   </w:t>
            </w:r>
            <w:r>
              <w:rPr>
                <w:rFonts w:ascii="宋体" w:hAnsi="宋体" w:hint="eastAsia"/>
                <w:sz w:val="24"/>
              </w:rPr>
              <w:t>δ</w:t>
            </w:r>
            <w:r>
              <w:rPr>
                <w:rFonts w:ascii="宋体" w:hAnsi="宋体" w:hint="eastAsia"/>
                <w:sz w:val="24"/>
              </w:rPr>
              <w:t>100指L0=100mm的延伸率</w:t>
            </w:r>
          </w:p>
          <w:p w:rsidR="003764F6">
            <w:pPr>
              <w:ind w:firstLine="480" w:firstLineChars="200"/>
              <w:rPr>
                <w:rFonts w:ascii="宋体" w:hAnsi="宋体" w:hint="eastAsia"/>
                <w:sz w:val="24"/>
              </w:rPr>
            </w:pPr>
            <w:r>
              <w:rPr>
                <w:rFonts w:ascii="宋体" w:hAnsi="宋体" w:hint="eastAsia"/>
                <w:sz w:val="24"/>
              </w:rPr>
              <w:t>ψ</w:t>
            </w:r>
            <w:r>
              <w:rPr>
                <w:rFonts w:ascii="宋体" w:hAnsi="宋体" w:hint="eastAsia"/>
                <w:sz w:val="24"/>
              </w:rPr>
              <w:t>=（S0-S1）/S0</w:t>
            </w:r>
            <w:r>
              <w:rPr>
                <w:rFonts w:ascii="宋体" w:hAnsi="宋体" w:hint="eastAsia"/>
                <w:sz w:val="24"/>
              </w:rPr>
              <w:t>×</w:t>
            </w:r>
            <w:r>
              <w:rPr>
                <w:rFonts w:ascii="宋体" w:hAnsi="宋体" w:hint="eastAsia"/>
                <w:sz w:val="24"/>
              </w:rPr>
              <w:t>100</w:t>
            </w:r>
            <w:r>
              <w:rPr>
                <w:rFonts w:ascii="宋体" w:hAnsi="宋体" w:hint="eastAsia"/>
                <w:sz w:val="24"/>
              </w:rPr>
              <w:t>﹪</w:t>
            </w:r>
          </w:p>
          <w:p w:rsidR="003764F6">
            <w:pPr>
              <w:ind w:firstLine="480" w:firstLineChars="200"/>
              <w:rPr>
                <w:rFonts w:ascii="宋体" w:hAnsi="宋体" w:hint="eastAsia"/>
                <w:sz w:val="24"/>
              </w:rPr>
            </w:pPr>
            <w:r>
              <w:rPr>
                <w:rFonts w:ascii="宋体" w:hAnsi="宋体" w:hint="eastAsia"/>
                <w:sz w:val="24"/>
              </w:rPr>
              <w:t>伸长率、断面收缩率与塑性的关系：</w:t>
            </w:r>
          </w:p>
          <w:p w:rsidR="003764F6">
            <w:pPr>
              <w:ind w:firstLine="480" w:firstLineChars="200"/>
              <w:rPr>
                <w:rFonts w:ascii="宋体" w:hAnsi="宋体" w:hint="eastAsia"/>
                <w:sz w:val="24"/>
              </w:rPr>
            </w:pPr>
            <w:r>
              <w:rPr>
                <w:rFonts w:ascii="宋体" w:hAnsi="宋体" w:hint="eastAsia"/>
                <w:sz w:val="24"/>
              </w:rPr>
              <w:t>δ</w:t>
            </w:r>
            <w:r>
              <w:rPr>
                <w:rFonts w:ascii="宋体" w:hAnsi="宋体" w:hint="eastAsia"/>
                <w:sz w:val="24"/>
              </w:rPr>
              <w:t>、</w:t>
            </w:r>
            <w:r>
              <w:rPr>
                <w:rFonts w:ascii="宋体" w:hAnsi="宋体" w:hint="eastAsia"/>
                <w:sz w:val="24"/>
              </w:rPr>
              <w:t>ψ</w:t>
            </w:r>
            <w:r>
              <w:rPr>
                <w:rFonts w:ascii="宋体" w:hAnsi="宋体" w:hint="eastAsia"/>
                <w:sz w:val="24"/>
              </w:rPr>
              <w:t>值越大，塑性越好。</w:t>
            </w:r>
          </w:p>
          <w:p w:rsidR="003764F6">
            <w:pPr>
              <w:ind w:firstLine="480" w:firstLineChars="200"/>
              <w:rPr>
                <w:rFonts w:ascii="宋体" w:hAnsi="宋体" w:hint="eastAsia"/>
                <w:b/>
                <w:sz w:val="24"/>
              </w:rPr>
            </w:pPr>
            <w:r>
              <w:rPr>
                <w:rFonts w:ascii="宋体" w:hAnsi="宋体" w:hint="eastAsia"/>
                <w:b/>
                <w:sz w:val="24"/>
              </w:rPr>
              <w:t>六、硬度知识：</w:t>
            </w:r>
          </w:p>
          <w:p w:rsidR="003764F6">
            <w:pPr>
              <w:ind w:firstLine="480" w:firstLineChars="200"/>
              <w:rPr>
                <w:rFonts w:ascii="宋体" w:hAnsi="宋体" w:hint="eastAsia"/>
                <w:sz w:val="24"/>
              </w:rPr>
            </w:pPr>
            <w:r>
              <w:rPr>
                <w:rFonts w:ascii="宋体" w:hAnsi="宋体" w:hint="eastAsia"/>
                <w:sz w:val="24"/>
              </w:rPr>
              <w:t xml:space="preserve">（1）定义：指材料表面抵抗局部塑性变形、压痕或划痕的能力。 </w:t>
            </w:r>
          </w:p>
          <w:p w:rsidR="003764F6">
            <w:pPr>
              <w:ind w:firstLine="480" w:firstLineChars="200"/>
              <w:rPr>
                <w:rFonts w:ascii="宋体" w:hAnsi="宋体" w:hint="eastAsia"/>
                <w:sz w:val="24"/>
              </w:rPr>
            </w:pPr>
            <w:r>
              <w:rPr>
                <w:rFonts w:ascii="宋体" w:hAnsi="宋体" w:hint="eastAsia"/>
                <w:sz w:val="24"/>
              </w:rPr>
              <w:t>（2）请同学举例并示范</w:t>
            </w:r>
          </w:p>
          <w:p w:rsidR="003764F6">
            <w:pPr>
              <w:ind w:firstLine="480" w:firstLineChars="200"/>
              <w:rPr>
                <w:rFonts w:ascii="宋体" w:hAnsi="宋体" w:hint="eastAsia"/>
                <w:sz w:val="24"/>
              </w:rPr>
            </w:pPr>
            <w:r>
              <w:rPr>
                <w:rFonts w:ascii="宋体" w:hAnsi="宋体" w:hint="eastAsia"/>
                <w:sz w:val="24"/>
              </w:rPr>
              <w:t>汽车零件根据工作条件的不同，要求具有一定的硬度以保证零件具有足够的强度、耐磨性、和使用寿命等。</w:t>
            </w:r>
          </w:p>
          <w:p w:rsidR="003764F6">
            <w:pPr>
              <w:ind w:firstLine="480" w:firstLineChars="200"/>
              <w:rPr>
                <w:rFonts w:ascii="宋体" w:hAnsi="宋体" w:hint="eastAsia"/>
                <w:sz w:val="24"/>
              </w:rPr>
            </w:pPr>
            <w:r>
              <w:rPr>
                <w:rFonts w:ascii="宋体" w:hAnsi="宋体" w:hint="eastAsia"/>
                <w:sz w:val="24"/>
              </w:rPr>
              <w:t xml:space="preserve">（3）常用硬度试验法；布氏硬度HB、洛氏硬度HRC、维氏硬度HV </w:t>
            </w:r>
          </w:p>
          <w:p w:rsidR="003764F6">
            <w:pPr>
              <w:ind w:firstLine="480" w:firstLineChars="200"/>
              <w:rPr>
                <w:rFonts w:ascii="宋体" w:hAnsi="宋体" w:hint="eastAsia"/>
                <w:sz w:val="24"/>
              </w:rPr>
            </w:pPr>
            <w:r>
              <w:rPr>
                <w:rFonts w:ascii="宋体" w:hAnsi="宋体" w:hint="eastAsia"/>
                <w:sz w:val="24"/>
              </w:rPr>
              <w:t xml:space="preserve">    布氏硬度HB主要用于测定铸铁、有色金属、及其合金</w:t>
            </w:r>
            <w:r>
              <w:rPr>
                <w:rFonts w:ascii="宋体" w:hAnsi="宋体" w:hint="eastAsia"/>
                <w:sz w:val="24"/>
              </w:rPr>
              <w:t>，低合金结构钢以及非金属材料。</w:t>
            </w: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autoSpaceDE w:val="0"/>
              <w:autoSpaceDN w:val="0"/>
              <w:adjustRightInd w:val="0"/>
              <w:ind w:firstLine="480"/>
              <w:jc w:val="left"/>
              <w:rPr>
                <w:rFonts w:ascii="宋体" w:hAnsi="Arial" w:cs="宋体" w:hint="eastAsia"/>
                <w:kern w:val="0"/>
                <w:sz w:val="24"/>
                <w:shd w:val="clear" w:color="auto" w:fill="FFFFFF"/>
                <w:lang w:val="zh-CN"/>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jc w:val="left"/>
              <w:rPr>
                <w:rFonts w:ascii="宋体" w:hAnsi="宋体"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autoSpaceDE w:val="0"/>
              <w:autoSpaceDN w:val="0"/>
              <w:adjustRightInd w:val="0"/>
              <w:ind w:firstLine="480"/>
              <w:jc w:val="left"/>
              <w:rPr>
                <w:rFonts w:ascii="宋体" w:hAnsi="Arial" w:cs="宋体" w:hint="eastAsia"/>
                <w:kern w:val="0"/>
                <w:sz w:val="24"/>
                <w:shd w:val="clear" w:color="auto" w:fill="FFFFFF"/>
                <w:lang w:val="zh-CN"/>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90"/>
          <w:headerReference w:type="default" r:id="rId91"/>
          <w:footerReference w:type="even" r:id="rId92"/>
          <w:footerReference w:type="default" r:id="rId93"/>
          <w:headerReference w:type="first" r:id="rId94"/>
          <w:footerReference w:type="first" r:id="rId95"/>
          <w:type w:val="nextPage"/>
          <w:pgSz w:w="11906" w:h="16838"/>
          <w:pgMar w:top="1440" w:right="1800" w:bottom="1440" w:left="1800" w:header="851" w:footer="992" w:gutter="0"/>
          <w:pgNumType w:start="15"/>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ind w:firstLine="480" w:firstLineChars="200"/>
              <w:rPr>
                <w:rFonts w:ascii="宋体" w:hAnsi="宋体" w:hint="eastAsia"/>
                <w:sz w:val="24"/>
              </w:rPr>
            </w:pPr>
            <w:r>
              <w:rPr>
                <w:rFonts w:ascii="宋体" w:hAnsi="宋体" w:hint="eastAsia"/>
                <w:sz w:val="24"/>
              </w:rPr>
              <w:t>洛氏硬度HRC主要用于测定铜、铝等有色金属及其合金、硬质合金、表面淬火、滲碳件以及退火、正火和淬火。</w:t>
            </w:r>
          </w:p>
          <w:p w:rsidR="003764F6">
            <w:pPr>
              <w:ind w:firstLine="480" w:firstLineChars="200"/>
              <w:rPr>
                <w:rFonts w:ascii="宋体" w:hAnsi="宋体" w:hint="eastAsia"/>
                <w:sz w:val="24"/>
              </w:rPr>
            </w:pPr>
            <w:r>
              <w:rPr>
                <w:rFonts w:ascii="宋体" w:hAnsi="宋体" w:hint="eastAsia"/>
                <w:sz w:val="24"/>
              </w:rPr>
              <w:t>维氏硬度HV主要用于测定金属镀层、薄片金属以及化学热处理后的硬度。</w:t>
            </w:r>
          </w:p>
          <w:p w:rsidR="003764F6">
            <w:pPr>
              <w:ind w:firstLine="480" w:firstLineChars="200"/>
              <w:rPr>
                <w:rFonts w:ascii="宋体" w:hAnsi="宋体" w:hint="eastAsia"/>
                <w:sz w:val="24"/>
              </w:rPr>
            </w:pPr>
            <w:r>
              <w:rPr>
                <w:rFonts w:ascii="宋体" w:hAnsi="宋体" w:hint="eastAsia"/>
                <w:sz w:val="24"/>
              </w:rPr>
              <w:t>硬度与耐磨性的关系：（请同学回答）</w:t>
            </w:r>
          </w:p>
          <w:p w:rsidR="003764F6">
            <w:pPr>
              <w:ind w:firstLine="480" w:firstLineChars="200"/>
              <w:rPr>
                <w:rFonts w:ascii="宋体" w:hAnsi="宋体" w:hint="eastAsia"/>
                <w:sz w:val="24"/>
              </w:rPr>
            </w:pPr>
            <w:r>
              <w:rPr>
                <w:rFonts w:ascii="宋体" w:hAnsi="宋体" w:hint="eastAsia"/>
                <w:sz w:val="24"/>
              </w:rPr>
              <w:t xml:space="preserve">硬度越大，耐磨性也越好。 </w:t>
            </w:r>
          </w:p>
          <w:p w:rsidR="003764F6">
            <w:pPr>
              <w:ind w:firstLine="480" w:firstLineChars="200"/>
              <w:rPr>
                <w:rFonts w:ascii="宋体" w:hAnsi="宋体" w:hint="eastAsia"/>
                <w:b/>
                <w:sz w:val="24"/>
              </w:rPr>
            </w:pPr>
            <w:r>
              <w:rPr>
                <w:rFonts w:ascii="宋体" w:hAnsi="宋体" w:hint="eastAsia"/>
                <w:b/>
                <w:sz w:val="24"/>
              </w:rPr>
              <w:t xml:space="preserve">七、冲击韧性 </w:t>
            </w:r>
          </w:p>
          <w:p w:rsidR="003764F6">
            <w:pPr>
              <w:ind w:firstLine="480" w:firstLineChars="200"/>
              <w:rPr>
                <w:rFonts w:ascii="宋体" w:hAnsi="宋体" w:hint="eastAsia"/>
                <w:sz w:val="24"/>
              </w:rPr>
            </w:pPr>
            <w:r>
              <w:rPr>
                <w:rFonts w:ascii="宋体" w:hAnsi="宋体" w:hint="eastAsia"/>
                <w:sz w:val="24"/>
              </w:rPr>
              <w:t>定义：材料抵抗冲击载荷作用而不破坏的能力。</w:t>
            </w:r>
          </w:p>
          <w:p w:rsidR="003764F6">
            <w:pPr>
              <w:ind w:firstLine="480" w:firstLineChars="200"/>
              <w:rPr>
                <w:rFonts w:ascii="宋体" w:hAnsi="宋体" w:hint="eastAsia"/>
                <w:sz w:val="24"/>
              </w:rPr>
            </w:pPr>
            <w:r>
              <w:rPr>
                <w:rFonts w:ascii="宋体" w:hAnsi="宋体" w:hint="eastAsia"/>
                <w:sz w:val="24"/>
              </w:rPr>
              <w:t>指标：冲击韧度</w:t>
            </w:r>
            <w:r>
              <w:rPr>
                <w:rFonts w:ascii="宋体" w:hAnsi="宋体" w:hint="eastAsia"/>
                <w:sz w:val="24"/>
              </w:rPr>
              <w:t>α</w:t>
            </w:r>
            <w:r>
              <w:rPr>
                <w:rFonts w:ascii="宋体" w:hAnsi="宋体" w:hint="eastAsia"/>
                <w:sz w:val="24"/>
              </w:rPr>
              <w:t>k=Ak/S</w:t>
            </w:r>
          </w:p>
          <w:p w:rsidR="003764F6">
            <w:pPr>
              <w:ind w:firstLine="480" w:firstLineChars="200"/>
              <w:rPr>
                <w:rFonts w:ascii="宋体" w:hAnsi="宋体" w:hint="eastAsia"/>
                <w:sz w:val="24"/>
              </w:rPr>
            </w:pPr>
            <w:r>
              <w:rPr>
                <w:rFonts w:ascii="宋体" w:hAnsi="宋体" w:hint="eastAsia"/>
                <w:sz w:val="24"/>
              </w:rPr>
              <w:t>举例汽车上哪些零件受到冲击力的作用</w:t>
            </w:r>
          </w:p>
          <w:p w:rsidR="003764F6">
            <w:pPr>
              <w:ind w:firstLine="480" w:firstLineChars="200"/>
              <w:rPr>
                <w:rFonts w:ascii="宋体" w:hAnsi="宋体" w:hint="eastAsia"/>
                <w:sz w:val="24"/>
              </w:rPr>
            </w:pPr>
            <w:r>
              <w:rPr>
                <w:rFonts w:ascii="宋体" w:hAnsi="宋体" w:hint="eastAsia"/>
                <w:sz w:val="24"/>
              </w:rPr>
              <w:t>(八)金属疲劳的概念</w:t>
            </w:r>
          </w:p>
          <w:p w:rsidR="003764F6">
            <w:pPr>
              <w:ind w:firstLine="480" w:firstLineChars="200"/>
              <w:rPr>
                <w:rFonts w:ascii="宋体" w:hAnsi="宋体" w:hint="eastAsia"/>
                <w:sz w:val="24"/>
              </w:rPr>
            </w:pPr>
            <w:r>
              <w:rPr>
                <w:rFonts w:ascii="宋体" w:hAnsi="宋体" w:hint="eastAsia"/>
                <w:sz w:val="24"/>
              </w:rPr>
              <w:t>交变应力：许多零件，在工作过程中往往受到大小或大小及方向随时间呈周期性变化的应力作用，此应力称为交</w:t>
            </w:r>
            <w:r>
              <w:rPr>
                <w:rFonts w:ascii="宋体" w:hAnsi="宋体" w:hint="eastAsia"/>
                <w:sz w:val="24"/>
              </w:rPr>
              <w:t>变应力。</w:t>
            </w:r>
          </w:p>
          <w:p w:rsidR="003764F6">
            <w:pPr>
              <w:ind w:firstLine="480" w:firstLineChars="200"/>
              <w:rPr>
                <w:rFonts w:ascii="宋体" w:hAnsi="宋体" w:hint="eastAsia"/>
                <w:sz w:val="24"/>
              </w:rPr>
            </w:pPr>
            <w:r>
              <w:rPr>
                <w:rFonts w:ascii="宋体" w:hAnsi="宋体" w:hint="eastAsia"/>
                <w:sz w:val="24"/>
              </w:rPr>
              <w:t>金属的疲劳：金属材料在交变应力的长期作用下，虽然应力远小于材料的抗拉强度，甚至低于屈服点，也会发生突然断裂，这种现象叫金属疲劳。</w:t>
            </w:r>
          </w:p>
          <w:p w:rsidR="003764F6">
            <w:pPr>
              <w:ind w:firstLine="480" w:firstLineChars="200"/>
              <w:rPr>
                <w:rFonts w:ascii="宋体" w:hAnsi="宋体" w:hint="eastAsia"/>
                <w:sz w:val="24"/>
              </w:rPr>
            </w:pPr>
            <w:r>
              <w:rPr>
                <w:rFonts w:ascii="宋体" w:hAnsi="宋体" w:hint="eastAsia"/>
                <w:sz w:val="24"/>
              </w:rPr>
              <w:t>举例变速箱上齿</w:t>
            </w:r>
          </w:p>
          <w:p w:rsidR="003764F6">
            <w:pPr>
              <w:spacing w:line="400" w:lineRule="exact"/>
              <w:ind w:firstLine="480" w:firstLineChars="200"/>
              <w:rPr>
                <w:rFonts w:ascii="宋体" w:hAnsi="宋体" w:hint="eastAsia"/>
                <w:sz w:val="24"/>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r>
              <w:rPr>
                <w:rFonts w:ascii="宋体" w:hAnsi="Arial" w:cs="宋体" w:hint="eastAsia"/>
                <w:b/>
                <w:kern w:val="0"/>
                <w:sz w:val="24"/>
                <w:lang w:val="zh-CN"/>
              </w:rPr>
              <w:t>【课堂小结】：</w:t>
            </w:r>
            <w:r>
              <w:rPr>
                <w:rFonts w:ascii="宋体" w:hAnsi="Arial" w:cs="宋体" w:hint="eastAsia"/>
                <w:bCs/>
                <w:kern w:val="0"/>
                <w:sz w:val="24"/>
                <w:lang w:val="zh-CN"/>
              </w:rPr>
              <w:t>（</w:t>
            </w:r>
            <w:r>
              <w:rPr>
                <w:rFonts w:ascii="宋体" w:hAnsi="Arial" w:cs="宋体" w:hint="eastAsia"/>
                <w:bCs/>
                <w:kern w:val="0"/>
                <w:sz w:val="24"/>
              </w:rPr>
              <w:t>3分钟</w:t>
            </w:r>
            <w:r>
              <w:rPr>
                <w:rFonts w:ascii="宋体" w:hAnsi="Arial" w:cs="宋体" w:hint="eastAsia"/>
                <w:bCs/>
                <w:kern w:val="0"/>
                <w:sz w:val="24"/>
                <w:lang w:val="zh-CN"/>
              </w:rPr>
              <w:t>）</w:t>
            </w:r>
          </w:p>
          <w:p w:rsidR="003764F6">
            <w:pPr>
              <w:spacing w:line="400" w:lineRule="exact"/>
              <w:ind w:firstLine="480" w:firstLineChars="200"/>
              <w:rPr>
                <w:rFonts w:ascii="宋体" w:hAnsi="宋体" w:hint="eastAsia"/>
                <w:sz w:val="24"/>
              </w:rPr>
            </w:pPr>
            <w:r>
              <w:rPr>
                <w:rFonts w:ascii="宋体" w:hAnsi="宋体" w:hint="eastAsia"/>
                <w:sz w:val="24"/>
              </w:rPr>
              <w:t>强度与塑性、硬度、冲击韧性及金属疲劳概念。</w:t>
            </w: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宋体" w:hint="eastAsia"/>
                <w:bCs/>
                <w:sz w:val="24"/>
              </w:rPr>
            </w:pPr>
            <w:r>
              <w:rPr>
                <w:rFonts w:ascii="宋体" w:hAnsi="Arial" w:cs="宋体" w:hint="eastAsia"/>
                <w:b/>
                <w:kern w:val="0"/>
                <w:sz w:val="24"/>
                <w:lang w:val="zh-CN"/>
              </w:rPr>
              <w:t>【布置作业】：</w:t>
            </w:r>
            <w:r>
              <w:rPr>
                <w:rFonts w:ascii="宋体" w:hAnsi="Arial" w:cs="宋体" w:hint="eastAsia"/>
                <w:bCs/>
                <w:kern w:val="0"/>
                <w:sz w:val="24"/>
                <w:lang w:val="zh-CN"/>
              </w:rPr>
              <w:t>（</w:t>
            </w:r>
            <w:r>
              <w:rPr>
                <w:rFonts w:ascii="宋体" w:hAnsi="Arial" w:cs="宋体" w:hint="eastAsia"/>
                <w:bCs/>
                <w:kern w:val="0"/>
                <w:sz w:val="24"/>
              </w:rPr>
              <w:t>2分钟</w:t>
            </w:r>
            <w:r>
              <w:rPr>
                <w:rFonts w:ascii="宋体" w:hAnsi="Arial" w:cs="宋体" w:hint="eastAsia"/>
                <w:bCs/>
                <w:kern w:val="0"/>
                <w:sz w:val="24"/>
                <w:lang w:val="zh-CN"/>
              </w:rPr>
              <w:t>）</w:t>
            </w:r>
          </w:p>
          <w:p w:rsidR="003764F6">
            <w:pPr>
              <w:spacing w:before="156" w:beforeLines="50" w:after="156" w:afterLines="50" w:line="320" w:lineRule="exact"/>
              <w:ind w:left="105" w:right="105" w:firstLine="480" w:leftChars="50" w:rightChars="50" w:firstLineChars="200"/>
              <w:rPr>
                <w:rFonts w:ascii="宋体" w:hAnsi="宋体" w:hint="eastAsia"/>
                <w:bCs/>
                <w:sz w:val="24"/>
              </w:rPr>
            </w:pPr>
            <w:r>
              <w:rPr>
                <w:rFonts w:ascii="宋体" w:hAnsi="宋体" w:hint="eastAsia"/>
                <w:bCs/>
                <w:sz w:val="24"/>
              </w:rPr>
              <w:t>课本练习题</w:t>
            </w: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autoSpaceDE w:val="0"/>
              <w:autoSpaceDN w:val="0"/>
              <w:adjustRightInd w:val="0"/>
              <w:ind w:firstLine="480"/>
              <w:jc w:val="left"/>
              <w:rPr>
                <w:rFonts w:ascii="宋体" w:hAnsi="Arial" w:cs="宋体" w:hint="eastAsia"/>
                <w:kern w:val="0"/>
                <w:sz w:val="24"/>
                <w:shd w:val="clear" w:color="auto" w:fill="FFFFFF"/>
                <w:lang w:val="zh-CN"/>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96"/>
          <w:headerReference w:type="default" r:id="rId97"/>
          <w:footerReference w:type="even" r:id="rId98"/>
          <w:footerReference w:type="default" r:id="rId99"/>
          <w:headerReference w:type="first" r:id="rId100"/>
          <w:footerReference w:type="first" r:id="rId101"/>
          <w:type w:val="nextPage"/>
          <w:pgSz w:w="11906" w:h="16838"/>
          <w:pgMar w:top="1440" w:right="1800" w:bottom="1440" w:left="1800" w:header="851" w:footer="992" w:gutter="0"/>
          <w:pgNumType w:start="16"/>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Borders>
              <w:top w:val="single" w:sz="4" w:space="0" w:color="auto"/>
              <w:left w:val="single" w:sz="4" w:space="0" w:color="auto"/>
              <w:bottom w:val="single" w:sz="4" w:space="0" w:color="auto"/>
              <w:right w:val="single" w:sz="4" w:space="0" w:color="auto"/>
            </w:tcBorders>
          </w:tcPr>
          <w:p w:rsidR="003764F6">
            <w:pPr>
              <w:numPr>
                <w:ilvl w:val="0"/>
                <w:numId w:val="8"/>
              </w:numPr>
              <w:autoSpaceDE w:val="0"/>
              <w:autoSpaceDN w:val="0"/>
              <w:adjustRightInd w:val="0"/>
              <w:jc w:val="left"/>
              <w:rPr>
                <w:rFonts w:ascii="宋体" w:hAnsi="Arial" w:cs="宋体" w:hint="eastAsia"/>
                <w:bCs/>
                <w:kern w:val="0"/>
                <w:sz w:val="24"/>
                <w:lang w:val="zh-CN"/>
              </w:rPr>
            </w:pPr>
            <w:r>
              <w:rPr>
                <w:rFonts w:ascii="宋体" w:hAnsi="Arial" w:cs="宋体" w:hint="eastAsia"/>
                <w:bCs/>
                <w:kern w:val="0"/>
                <w:sz w:val="24"/>
                <w:lang w:val="zh-CN"/>
              </w:rPr>
              <w:t>铝合金的分类</w:t>
            </w:r>
          </w:p>
          <w:p w:rsidR="003764F6">
            <w:pPr>
              <w:numPr>
                <w:ilvl w:val="0"/>
                <w:numId w:val="8"/>
              </w:numPr>
              <w:autoSpaceDE w:val="0"/>
              <w:autoSpaceDN w:val="0"/>
              <w:adjustRightInd w:val="0"/>
              <w:jc w:val="left"/>
              <w:rPr>
                <w:rFonts w:ascii="宋体" w:hAnsi="Arial" w:cs="宋体" w:hint="eastAsia"/>
                <w:bCs/>
                <w:kern w:val="0"/>
                <w:sz w:val="24"/>
                <w:lang w:val="zh-CN"/>
              </w:rPr>
            </w:pPr>
            <w:r>
              <w:rPr>
                <w:rFonts w:ascii="宋体" w:hAnsi="Arial" w:cs="宋体" w:hint="eastAsia"/>
                <w:bCs/>
                <w:kern w:val="0"/>
                <w:sz w:val="24"/>
                <w:lang w:val="zh-CN"/>
              </w:rPr>
              <w:t>铜合金的分类</w:t>
            </w: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tc>
        <w:tc>
          <w:tcPr>
            <w:tcW w:w="2088" w:type="dxa"/>
            <w:tcBorders>
              <w:top w:val="single" w:sz="4" w:space="0" w:color="auto"/>
              <w:left w:val="single" w:sz="4" w:space="0" w:color="auto"/>
              <w:bottom w:val="single" w:sz="4" w:space="0" w:color="auto"/>
              <w:right w:val="single" w:sz="4" w:space="0" w:color="auto"/>
            </w:tcBorders>
          </w:tcPr>
          <w:p w:rsidR="003764F6">
            <w:pPr>
              <w:spacing w:before="156" w:beforeLines="50" w:line="240" w:lineRule="exact"/>
              <w:ind w:right="105" w:rightChars="50"/>
              <w:rPr>
                <w:rFonts w:ascii="宋体" w:hAnsi="宋体" w:hint="eastAsia"/>
                <w:bCs/>
                <w:sz w:val="24"/>
              </w:rPr>
            </w:pPr>
            <w:r>
              <w:rPr>
                <w:rFonts w:ascii="宋体" w:hAnsi="宋体" w:hint="eastAsia"/>
                <w:bCs/>
                <w:sz w:val="24"/>
              </w:rPr>
              <w:t>教学随笔</w:t>
            </w:r>
          </w:p>
          <w:p w:rsidR="003764F6">
            <w:pPr>
              <w:spacing w:before="156" w:beforeLines="50" w:line="240" w:lineRule="exact"/>
              <w:ind w:right="105" w:rightChars="50"/>
              <w:rPr>
                <w:rFonts w:ascii="宋体" w:hAnsi="宋体" w:hint="eastAsia"/>
                <w:bCs/>
                <w:sz w:val="24"/>
              </w:rPr>
            </w:pPr>
            <w:r>
              <w:rPr>
                <w:rFonts w:ascii="宋体" w:hAnsi="宋体" w:hint="eastAsia"/>
                <w:bCs/>
                <w:sz w:val="24"/>
              </w:rPr>
              <w:t>学生基本掌握行为习惯的定义以及良好的行为习惯，重点要求掌握良好的行为习惯内容。</w:t>
            </w:r>
          </w:p>
          <w:p w:rsidR="003764F6">
            <w:pPr>
              <w:spacing w:before="156" w:beforeLines="50" w:line="240" w:lineRule="exact"/>
              <w:ind w:right="105" w:rightChars="50"/>
              <w:rPr>
                <w:rFonts w:ascii="宋体" w:hAnsi="宋体" w:hint="eastAsia"/>
                <w:bCs/>
                <w:sz w:val="24"/>
              </w:rPr>
            </w:pPr>
          </w:p>
        </w:tc>
      </w:tr>
    </w:tbl>
    <w:p>
      <w:pPr>
        <w:sectPr>
          <w:headerReference w:type="even" r:id="rId102"/>
          <w:headerReference w:type="default" r:id="rId103"/>
          <w:footerReference w:type="even" r:id="rId104"/>
          <w:footerReference w:type="default" r:id="rId105"/>
          <w:headerReference w:type="first" r:id="rId106"/>
          <w:footerReference w:type="first" r:id="rId107"/>
          <w:type w:val="nextPage"/>
          <w:pgSz w:w="11906" w:h="16838"/>
          <w:pgMar w:top="1440" w:right="1800" w:bottom="1440" w:left="1800" w:header="851" w:footer="992" w:gutter="0"/>
          <w:pgNumType w:start="17"/>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rightChars="50"/>
              <w:jc w:val="center"/>
              <w:rPr>
                <w:rFonts w:hint="eastAsia"/>
                <w:b/>
                <w:sz w:val="24"/>
              </w:rPr>
            </w:pPr>
            <w:r>
              <w:rPr>
                <w:rFonts w:hint="eastAsia"/>
                <w:sz w:val="24"/>
              </w:rPr>
              <w:t>子任务三</w:t>
            </w:r>
            <w:r>
              <w:rPr>
                <w:rFonts w:hint="eastAsia"/>
                <w:sz w:val="24"/>
              </w:rPr>
              <w:t xml:space="preserve"> 滚动轴承合金</w:t>
            </w:r>
          </w:p>
        </w:tc>
      </w:tr>
      <w:tr>
        <w:tblPrEx>
          <w:tblW w:w="0" w:type="auto"/>
          <w:tblInd w:w="0" w:type="dxa"/>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b/>
                <w:sz w:val="24"/>
              </w:rPr>
            </w:pPr>
            <w:r>
              <w:rPr>
                <w:rFonts w:hint="eastAsia"/>
                <w:b/>
                <w:sz w:val="24"/>
              </w:rPr>
              <w:t>目标</w:t>
            </w:r>
          </w:p>
        </w:tc>
        <w:tc>
          <w:tcPr>
            <w:tcW w:w="7380" w:type="dxa"/>
            <w:gridSpan w:val="4"/>
          </w:tcPr>
          <w:p w:rsidR="003764F6">
            <w:pPr>
              <w:numPr>
                <w:ilvl w:val="0"/>
                <w:numId w:val="9"/>
              </w:numPr>
              <w:spacing w:before="156" w:beforeLines="50" w:line="240" w:lineRule="exact"/>
              <w:ind w:right="105" w:rightChars="50"/>
              <w:rPr>
                <w:rFonts w:hint="eastAsia"/>
                <w:sz w:val="24"/>
              </w:rPr>
            </w:pPr>
            <w:r>
              <w:rPr>
                <w:rFonts w:hint="eastAsia"/>
                <w:sz w:val="24"/>
              </w:rPr>
              <w:t>滚动轴承合金的性能</w:t>
            </w:r>
          </w:p>
          <w:p w:rsidR="003764F6">
            <w:pPr>
              <w:numPr>
                <w:ilvl w:val="0"/>
                <w:numId w:val="9"/>
              </w:numPr>
              <w:spacing w:before="156" w:beforeLines="50" w:line="240" w:lineRule="exact"/>
              <w:ind w:right="105" w:rightChars="50"/>
              <w:rPr>
                <w:rFonts w:hint="eastAsia"/>
                <w:sz w:val="24"/>
              </w:rPr>
            </w:pPr>
            <w:r>
              <w:rPr>
                <w:rFonts w:hint="eastAsia"/>
                <w:sz w:val="24"/>
              </w:rPr>
              <w:t>滚动轴承合金的应用</w:t>
            </w: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b/>
                <w:sz w:val="24"/>
              </w:rPr>
              <w:t xml:space="preserve">  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b/>
                <w:sz w:val="24"/>
              </w:rPr>
            </w:pPr>
            <w:r>
              <w:rPr>
                <w:rFonts w:hint="eastAsia"/>
                <w:b/>
                <w:sz w:val="24"/>
              </w:rPr>
              <w:t xml:space="preserve">  点</w:t>
            </w:r>
          </w:p>
        </w:tc>
        <w:tc>
          <w:tcPr>
            <w:tcW w:w="3132" w:type="dxa"/>
          </w:tcPr>
          <w:p w:rsidR="003764F6">
            <w:pPr>
              <w:spacing w:line="360" w:lineRule="exact"/>
              <w:rPr>
                <w:rFonts w:hint="eastAsia"/>
              </w:rPr>
            </w:pPr>
          </w:p>
          <w:p w:rsidR="003764F6">
            <w:pPr>
              <w:spacing w:before="156" w:beforeLines="50" w:line="240" w:lineRule="exact"/>
              <w:ind w:right="105" w:rightChars="50"/>
              <w:rPr>
                <w:rFonts w:hint="eastAsia"/>
                <w:sz w:val="24"/>
              </w:rPr>
            </w:pPr>
            <w:r>
              <w:rPr>
                <w:rFonts w:hint="eastAsia"/>
                <w:sz w:val="24"/>
              </w:rPr>
              <w:t>滚动轴承合金的性能</w:t>
            </w:r>
          </w:p>
          <w:p w:rsidR="003764F6">
            <w:pPr>
              <w:spacing w:line="360" w:lineRule="exact"/>
              <w:rPr>
                <w:rFonts w:hint="eastAsia"/>
                <w:sz w:val="24"/>
              </w:rPr>
            </w:pP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b/>
                <w:sz w:val="24"/>
              </w:rPr>
            </w:pPr>
            <w:r>
              <w:rPr>
                <w:rFonts w:hint="eastAsia"/>
                <w:b/>
                <w:sz w:val="24"/>
              </w:rPr>
              <w:t>点</w:t>
            </w:r>
          </w:p>
        </w:tc>
        <w:tc>
          <w:tcPr>
            <w:tcW w:w="3528" w:type="dxa"/>
            <w:gridSpan w:val="2"/>
          </w:tcPr>
          <w:p w:rsidR="003764F6">
            <w:pPr>
              <w:spacing w:line="360" w:lineRule="exact"/>
              <w:rPr>
                <w:rFonts w:hint="eastAsia"/>
              </w:rPr>
            </w:pPr>
          </w:p>
          <w:p w:rsidR="003764F6">
            <w:pPr>
              <w:spacing w:line="360" w:lineRule="exact"/>
              <w:rPr>
                <w:rFonts w:hint="eastAsia"/>
              </w:rPr>
            </w:pPr>
          </w:p>
          <w:p w:rsidR="003764F6">
            <w:pPr>
              <w:spacing w:before="156" w:beforeLines="50" w:line="240" w:lineRule="exact"/>
              <w:ind w:right="105" w:rightChars="50"/>
              <w:rPr>
                <w:rFonts w:hint="eastAsia"/>
                <w:sz w:val="24"/>
              </w:rPr>
            </w:pPr>
            <w:r>
              <w:rPr>
                <w:rFonts w:hint="eastAsia"/>
                <w:sz w:val="24"/>
              </w:rPr>
              <w:t>滚动轴承合金的性能</w:t>
            </w:r>
          </w:p>
          <w:p w:rsidR="003764F6">
            <w:pPr>
              <w:spacing w:line="360" w:lineRule="exact"/>
              <w:rPr>
                <w:rFonts w:hint="eastAsia"/>
                <w:sz w:val="24"/>
              </w:rPr>
            </w:pP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b/>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2课时（第</w:t>
            </w:r>
            <w:r>
              <w:rPr>
                <w:rFonts w:hint="eastAsia"/>
                <w:sz w:val="24"/>
              </w:rPr>
              <w:t>5</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b/>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ascii="宋体" w:hAnsi="宋体" w:hint="eastAsia"/>
                <w:b/>
                <w:sz w:val="24"/>
              </w:rPr>
            </w:pPr>
            <w:r>
              <w:rPr>
                <w:rFonts w:ascii="宋体" w:hAnsi="宋体" w:hint="eastAsia"/>
                <w:b/>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ascii="宋体" w:hAnsi="宋体" w:hint="eastAsia"/>
                <w:b/>
                <w:sz w:val="24"/>
              </w:rPr>
            </w:pPr>
            <w:r>
              <w:rPr>
                <w:rFonts w:ascii="宋体" w:hAnsi="宋体" w:hint="eastAsia"/>
                <w:b/>
                <w:sz w:val="24"/>
              </w:rPr>
              <w:t>教师活动</w:t>
            </w:r>
          </w:p>
        </w:tc>
        <w:tc>
          <w:tcPr>
            <w:tcW w:w="2088" w:type="dxa"/>
            <w:vAlign w:val="center"/>
          </w:tcPr>
          <w:p w:rsidR="003764F6">
            <w:pPr>
              <w:spacing w:line="400" w:lineRule="exact"/>
              <w:ind w:firstLine="480" w:firstLineChars="200"/>
              <w:jc w:val="left"/>
              <w:rPr>
                <w:rFonts w:ascii="宋体" w:hAnsi="宋体" w:hint="eastAsia"/>
                <w:b/>
                <w:sz w:val="24"/>
              </w:rPr>
            </w:pPr>
            <w:r>
              <w:rPr>
                <w:rFonts w:ascii="宋体" w:hAnsi="宋体" w:hint="eastAsia"/>
                <w:b/>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w:t>
            </w:r>
            <w:r>
              <w:rPr>
                <w:rFonts w:ascii="宋体" w:hAnsi="Arial" w:cs="宋体" w:hint="eastAsia"/>
                <w:b/>
                <w:kern w:val="0"/>
                <w:sz w:val="24"/>
                <w:lang w:val="zh-CN"/>
              </w:rPr>
              <w:t>课导入】</w:t>
            </w:r>
            <w:r>
              <w:rPr>
                <w:rFonts w:ascii="宋体" w:hAnsi="宋体" w:hint="eastAsia"/>
                <w:sz w:val="24"/>
              </w:rPr>
              <w:t>：（5分钟）</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3．教学要求</w:t>
            </w: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tabs>
                <w:tab w:val="left" w:pos="0"/>
              </w:tabs>
              <w:ind w:firstLine="480" w:firstLineChars="200"/>
              <w:rPr>
                <w:rFonts w:hint="eastAsia"/>
                <w:b/>
                <w:bCs/>
                <w:sz w:val="24"/>
              </w:rPr>
            </w:pPr>
            <w:r>
              <w:rPr>
                <w:rFonts w:hint="eastAsia"/>
                <w:b/>
                <w:bCs/>
                <w:sz w:val="24"/>
              </w:rPr>
              <w:t>一、复习上节课内容：</w:t>
            </w:r>
          </w:p>
          <w:p w:rsidR="003764F6">
            <w:pPr>
              <w:tabs>
                <w:tab w:val="left" w:pos="0"/>
              </w:tabs>
              <w:ind w:firstLine="480" w:firstLineChars="200"/>
              <w:rPr>
                <w:rFonts w:ascii="宋体" w:hAnsi="宋体" w:hint="eastAsia"/>
                <w:sz w:val="24"/>
              </w:rPr>
            </w:pPr>
            <w:r>
              <w:rPr>
                <w:rFonts w:ascii="宋体" w:hAnsi="宋体" w:hint="eastAsia"/>
                <w:sz w:val="24"/>
              </w:rPr>
              <w:t>（1）金属的力学性能包括哪些内容？</w:t>
            </w:r>
          </w:p>
          <w:p w:rsidR="003764F6">
            <w:pPr>
              <w:ind w:firstLine="480" w:firstLineChars="200"/>
              <w:rPr>
                <w:rFonts w:ascii="宋体" w:hAnsi="宋体" w:hint="eastAsia"/>
                <w:sz w:val="24"/>
              </w:rPr>
            </w:pPr>
            <w:r>
              <w:rPr>
                <w:rFonts w:ascii="宋体" w:hAnsi="宋体" w:hint="eastAsia"/>
                <w:sz w:val="24"/>
              </w:rPr>
              <w:t>（2）强度、硬度、塑性变形、疲劳的概念</w:t>
            </w:r>
          </w:p>
          <w:p w:rsidR="003764F6">
            <w:pPr>
              <w:tabs>
                <w:tab w:val="left" w:pos="0"/>
              </w:tabs>
              <w:ind w:firstLine="480" w:firstLineChars="200"/>
              <w:rPr>
                <w:rFonts w:hint="eastAsia"/>
                <w:b/>
                <w:bCs/>
                <w:sz w:val="24"/>
              </w:rPr>
            </w:pPr>
            <w:r>
              <w:rPr>
                <w:rFonts w:hint="eastAsia"/>
                <w:b/>
                <w:bCs/>
                <w:sz w:val="24"/>
              </w:rPr>
              <w:t>二、提问：</w:t>
            </w:r>
          </w:p>
          <w:p w:rsidR="003764F6">
            <w:pPr>
              <w:tabs>
                <w:tab w:val="left" w:pos="0"/>
              </w:tabs>
              <w:ind w:firstLine="480" w:firstLineChars="200"/>
              <w:rPr>
                <w:rFonts w:ascii="宋体" w:hAnsi="宋体" w:hint="eastAsia"/>
                <w:sz w:val="24"/>
              </w:rPr>
            </w:pPr>
            <w:r>
              <w:rPr>
                <w:rFonts w:ascii="宋体" w:hAnsi="宋体" w:hint="eastAsia"/>
                <w:sz w:val="24"/>
              </w:rPr>
              <w:t>（1）什么叫强度？你知道哪些类型的强度？</w:t>
            </w:r>
          </w:p>
          <w:p w:rsidR="003764F6">
            <w:pPr>
              <w:tabs>
                <w:tab w:val="left" w:pos="0"/>
              </w:tabs>
              <w:ind w:firstLine="480" w:firstLineChars="200"/>
              <w:rPr>
                <w:rFonts w:ascii="宋体" w:hAnsi="宋体" w:hint="eastAsia"/>
                <w:sz w:val="24"/>
              </w:rPr>
            </w:pPr>
            <w:r>
              <w:rPr>
                <w:rFonts w:ascii="宋体" w:hAnsi="宋体" w:hint="eastAsia"/>
                <w:sz w:val="24"/>
              </w:rPr>
              <w:t>（2）硬度与耐磨性有什么关系？</w:t>
            </w:r>
          </w:p>
          <w:p w:rsidR="003764F6">
            <w:pPr>
              <w:tabs>
                <w:tab w:val="left" w:pos="0"/>
              </w:tabs>
              <w:ind w:firstLine="480" w:firstLineChars="200"/>
              <w:rPr>
                <w:rFonts w:ascii="宋体" w:hAnsi="宋体" w:hint="eastAsia"/>
                <w:sz w:val="24"/>
              </w:rPr>
            </w:pPr>
            <w:r>
              <w:rPr>
                <w:rFonts w:ascii="宋体" w:hAnsi="宋体" w:hint="eastAsia"/>
                <w:sz w:val="24"/>
              </w:rPr>
              <w:t>（3）受力越大，强度越大？</w:t>
            </w:r>
          </w:p>
          <w:p w:rsidR="003764F6">
            <w:pPr>
              <w:tabs>
                <w:tab w:val="left" w:pos="0"/>
              </w:tabs>
              <w:ind w:firstLine="480" w:firstLineChars="200"/>
              <w:rPr>
                <w:rFonts w:hint="eastAsia"/>
                <w:b/>
                <w:bCs/>
                <w:sz w:val="24"/>
              </w:rPr>
            </w:pPr>
            <w:r>
              <w:rPr>
                <w:rFonts w:hint="eastAsia"/>
                <w:b/>
                <w:bCs/>
                <w:sz w:val="24"/>
              </w:rPr>
              <w:t>第一节 碳素钢</w:t>
            </w:r>
          </w:p>
          <w:p w:rsidR="003764F6">
            <w:pPr>
              <w:tabs>
                <w:tab w:val="left" w:pos="0"/>
              </w:tabs>
              <w:ind w:firstLine="480" w:firstLineChars="200"/>
              <w:rPr>
                <w:rFonts w:hint="eastAsia"/>
                <w:b/>
                <w:bCs/>
                <w:sz w:val="24"/>
              </w:rPr>
            </w:pPr>
            <w:r>
              <w:rPr>
                <w:rFonts w:ascii="宋体" w:hAnsi="宋体" w:hint="eastAsia"/>
                <w:sz w:val="24"/>
              </w:rPr>
              <w:t>（一）碳及常存元素对碳素钢性能的影响</w:t>
            </w:r>
          </w:p>
          <w:p w:rsidR="003764F6">
            <w:pPr>
              <w:tabs>
                <w:tab w:val="left" w:pos="0"/>
              </w:tabs>
              <w:ind w:firstLine="480" w:firstLineChars="200"/>
              <w:rPr>
                <w:rFonts w:hint="eastAsia"/>
                <w:b/>
                <w:bCs/>
                <w:sz w:val="24"/>
              </w:rPr>
            </w:pPr>
            <w:r>
              <w:rPr>
                <w:rFonts w:ascii="宋体" w:hAnsi="宋体" w:hint="eastAsia"/>
                <w:sz w:val="24"/>
              </w:rPr>
              <w:t>1、碳的影响：随着含碳量增加，强度硬度增加，塑性韧性降低，到0.9%时强度最大，随着含碳量继续升高，除了硬度升高，其他都降低</w:t>
            </w:r>
          </w:p>
          <w:p w:rsidR="003764F6">
            <w:pPr>
              <w:tabs>
                <w:tab w:val="left" w:pos="0"/>
              </w:tabs>
              <w:ind w:firstLine="480" w:firstLineChars="200"/>
              <w:rPr>
                <w:rFonts w:hint="eastAsia"/>
                <w:b/>
                <w:bCs/>
                <w:sz w:val="24"/>
              </w:rPr>
            </w:pPr>
            <w:r>
              <w:rPr>
                <w:rFonts w:ascii="宋体" w:hAnsi="宋体" w:hint="eastAsia"/>
                <w:sz w:val="24"/>
              </w:rPr>
              <w:t>2、常存元素</w:t>
            </w:r>
            <w:r>
              <w:rPr>
                <w:rFonts w:ascii="宋体" w:hAnsi="宋体" w:hint="eastAsia"/>
                <w:sz w:val="24"/>
              </w:rPr>
              <w:t xml:space="preserve">的影响：锰、硅有益：流动性变好，减少硫的有害作用 </w:t>
            </w: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tc>
      </w:tr>
    </w:tbl>
    <w:p>
      <w:pPr>
        <w:sectPr>
          <w:headerReference w:type="even" r:id="rId108"/>
          <w:headerReference w:type="default" r:id="rId109"/>
          <w:footerReference w:type="even" r:id="rId110"/>
          <w:footerReference w:type="default" r:id="rId111"/>
          <w:headerReference w:type="first" r:id="rId112"/>
          <w:footerReference w:type="first" r:id="rId113"/>
          <w:type w:val="nextPage"/>
          <w:pgSz w:w="11906" w:h="16838"/>
          <w:pgMar w:top="1440" w:right="1800" w:bottom="1440" w:left="1800" w:header="851" w:footer="992" w:gutter="0"/>
          <w:pgNumType w:start="18"/>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tabs>
                <w:tab w:val="left" w:pos="0"/>
              </w:tabs>
              <w:ind w:firstLine="480" w:firstLineChars="200"/>
              <w:rPr>
                <w:rFonts w:hint="eastAsia"/>
                <w:b/>
                <w:bCs/>
                <w:sz w:val="24"/>
              </w:rPr>
            </w:pPr>
            <w:r>
              <w:rPr>
                <w:rFonts w:ascii="宋体" w:hAnsi="宋体" w:hint="eastAsia"/>
                <w:sz w:val="24"/>
              </w:rPr>
              <w:t>硫、磷有害：塑性韧性下降，出现</w:t>
            </w:r>
            <w:r>
              <w:rPr>
                <w:rFonts w:ascii="宋体" w:hAnsi="宋体" w:hint="eastAsia"/>
                <w:sz w:val="24"/>
              </w:rPr>
              <w:t>“</w:t>
            </w:r>
            <w:r>
              <w:rPr>
                <w:rFonts w:ascii="宋体" w:hAnsi="宋体" w:hint="eastAsia"/>
                <w:sz w:val="24"/>
              </w:rPr>
              <w:t>热脆</w:t>
            </w:r>
            <w:r>
              <w:rPr>
                <w:rFonts w:ascii="宋体" w:hAnsi="宋体" w:hint="eastAsia"/>
                <w:sz w:val="24"/>
              </w:rPr>
              <w:t>”</w:t>
            </w:r>
            <w:r>
              <w:rPr>
                <w:rFonts w:ascii="宋体" w:hAnsi="宋体" w:hint="eastAsia"/>
                <w:sz w:val="24"/>
              </w:rPr>
              <w:t>、</w:t>
            </w:r>
            <w:r>
              <w:rPr>
                <w:rFonts w:ascii="宋体" w:hAnsi="宋体" w:hint="eastAsia"/>
                <w:sz w:val="24"/>
              </w:rPr>
              <w:t>“</w:t>
            </w:r>
            <w:r>
              <w:rPr>
                <w:rFonts w:ascii="宋体" w:hAnsi="宋体" w:hint="eastAsia"/>
                <w:sz w:val="24"/>
              </w:rPr>
              <w:t>冷脆</w:t>
            </w:r>
            <w:r>
              <w:rPr>
                <w:rFonts w:ascii="宋体" w:hAnsi="宋体" w:hint="eastAsia"/>
                <w:sz w:val="24"/>
              </w:rPr>
              <w:t>”</w:t>
            </w:r>
          </w:p>
          <w:p w:rsidR="003764F6">
            <w:pPr>
              <w:tabs>
                <w:tab w:val="left" w:pos="0"/>
              </w:tabs>
              <w:ind w:firstLine="480" w:firstLineChars="200"/>
              <w:rPr>
                <w:rFonts w:hint="eastAsia"/>
                <w:b/>
                <w:bCs/>
                <w:sz w:val="24"/>
              </w:rPr>
            </w:pPr>
            <w:r>
              <w:rPr>
                <w:rFonts w:ascii="宋体" w:hAnsi="宋体" w:hint="eastAsia"/>
                <w:sz w:val="24"/>
              </w:rPr>
              <w:t>（二）碳素钢的分类：</w:t>
            </w:r>
          </w:p>
          <w:p w:rsidR="003764F6">
            <w:pPr>
              <w:tabs>
                <w:tab w:val="left" w:pos="0"/>
              </w:tabs>
              <w:ind w:firstLine="480" w:firstLineChars="200"/>
              <w:rPr>
                <w:rFonts w:ascii="宋体" w:hAnsi="宋体" w:hint="eastAsia"/>
                <w:sz w:val="24"/>
              </w:rPr>
            </w:pPr>
            <w:r>
              <w:rPr>
                <w:rFonts w:ascii="宋体" w:hAnsi="宋体" w:hint="eastAsia"/>
                <w:sz w:val="24"/>
              </w:rPr>
              <w:t>1、碳含量 （低碳钢C%[ 0.25% 、中碳钢0.25&lt;C%[ 0.6%、高碳钢C&gt;0.6%）</w:t>
            </w:r>
          </w:p>
          <w:p w:rsidR="003764F6">
            <w:pPr>
              <w:tabs>
                <w:tab w:val="left" w:pos="0"/>
              </w:tabs>
              <w:ind w:firstLine="480" w:firstLineChars="200"/>
              <w:rPr>
                <w:rFonts w:ascii="宋体" w:hAnsi="宋体" w:hint="eastAsia"/>
                <w:sz w:val="24"/>
              </w:rPr>
            </w:pPr>
            <w:r>
              <w:rPr>
                <w:rFonts w:ascii="宋体" w:hAnsi="宋体" w:hint="eastAsia"/>
                <w:sz w:val="24"/>
              </w:rPr>
              <w:t>2、质量 （S、P杂质含量） （普碳钢、优质碳素钢、高级优质碳素钢）</w:t>
            </w:r>
          </w:p>
          <w:p w:rsidR="003764F6">
            <w:pPr>
              <w:tabs>
                <w:tab w:val="left" w:pos="0"/>
              </w:tabs>
              <w:ind w:firstLine="480" w:firstLineChars="200"/>
              <w:rPr>
                <w:rFonts w:ascii="宋体" w:hAnsi="宋体" w:hint="eastAsia"/>
                <w:sz w:val="24"/>
              </w:rPr>
            </w:pPr>
            <w:r>
              <w:rPr>
                <w:rFonts w:ascii="宋体" w:hAnsi="宋体" w:hint="eastAsia"/>
                <w:sz w:val="24"/>
              </w:rPr>
              <w:t>3、按用途 （碳素结构钢、碳素工具钢）</w:t>
            </w:r>
          </w:p>
          <w:p w:rsidR="003764F6">
            <w:pPr>
              <w:tabs>
                <w:tab w:val="left" w:pos="0"/>
              </w:tabs>
              <w:ind w:firstLine="480" w:firstLineChars="200"/>
              <w:rPr>
                <w:rFonts w:ascii="宋体" w:hAnsi="宋体" w:hint="eastAsia"/>
                <w:sz w:val="24"/>
              </w:rPr>
            </w:pPr>
            <w:r>
              <w:rPr>
                <w:rFonts w:ascii="宋体" w:hAnsi="宋体" w:hint="eastAsia"/>
                <w:sz w:val="24"/>
              </w:rPr>
              <w:t>（三）常用碳素钢：</w:t>
            </w:r>
          </w:p>
          <w:p w:rsidR="003764F6">
            <w:pPr>
              <w:tabs>
                <w:tab w:val="left" w:pos="0"/>
              </w:tabs>
              <w:ind w:firstLine="480" w:firstLineChars="200"/>
              <w:rPr>
                <w:rFonts w:ascii="宋体" w:hAnsi="宋体" w:hint="eastAsia"/>
                <w:sz w:val="24"/>
              </w:rPr>
            </w:pPr>
            <w:r>
              <w:rPr>
                <w:rFonts w:ascii="宋体" w:hAnsi="宋体" w:hint="eastAsia"/>
                <w:sz w:val="24"/>
              </w:rPr>
              <w:t>1、普通碳素结构钢</w:t>
            </w:r>
          </w:p>
          <w:p w:rsidR="003764F6">
            <w:pPr>
              <w:tabs>
                <w:tab w:val="left" w:pos="0"/>
              </w:tabs>
              <w:ind w:firstLine="480" w:firstLineChars="200"/>
              <w:rPr>
                <w:rFonts w:ascii="宋体" w:hAnsi="宋体" w:hint="eastAsia"/>
                <w:sz w:val="24"/>
              </w:rPr>
            </w:pPr>
            <w:r>
              <w:rPr>
                <w:rFonts w:ascii="宋体" w:hAnsi="宋体" w:hint="eastAsia"/>
                <w:sz w:val="24"/>
              </w:rPr>
              <w:t>甲类钢（A类钢）</w:t>
            </w:r>
          </w:p>
          <w:p w:rsidR="003764F6">
            <w:pPr>
              <w:tabs>
                <w:tab w:val="left" w:pos="0"/>
              </w:tabs>
              <w:ind w:firstLine="480" w:firstLineChars="200"/>
              <w:rPr>
                <w:rFonts w:ascii="宋体" w:hAnsi="宋体" w:hint="eastAsia"/>
                <w:sz w:val="24"/>
              </w:rPr>
            </w:pPr>
            <w:r>
              <w:rPr>
                <w:rFonts w:ascii="宋体" w:hAnsi="宋体" w:hint="eastAsia"/>
                <w:sz w:val="24"/>
              </w:rPr>
              <w:t>机械性能：A1,A2,A3,A4,A5,A6，A7, 随钢号数字的增大，强度提高，塑性下降。</w:t>
            </w:r>
          </w:p>
          <w:p w:rsidR="003764F6">
            <w:pPr>
              <w:tabs>
                <w:tab w:val="left" w:pos="0"/>
              </w:tabs>
              <w:ind w:firstLine="480" w:firstLineChars="200"/>
              <w:rPr>
                <w:rFonts w:ascii="宋体" w:hAnsi="宋体" w:hint="eastAsia"/>
                <w:sz w:val="24"/>
              </w:rPr>
            </w:pPr>
            <w:r>
              <w:rPr>
                <w:rFonts w:ascii="宋体" w:hAnsi="宋体" w:hint="eastAsia"/>
                <w:sz w:val="24"/>
              </w:rPr>
              <w:t>用途:A1,A2,A3，塑性</w:t>
            </w:r>
            <w:r>
              <w:rPr>
                <w:rFonts w:ascii="宋体" w:hAnsi="宋体" w:hint="eastAsia"/>
                <w:sz w:val="24"/>
              </w:rPr>
              <w:t>好，钢板、钢筋、螺钉、螺帽</w:t>
            </w:r>
          </w:p>
          <w:p w:rsidR="003764F6">
            <w:pPr>
              <w:tabs>
                <w:tab w:val="left" w:pos="0"/>
              </w:tabs>
              <w:ind w:firstLine="480" w:firstLineChars="200"/>
              <w:rPr>
                <w:rFonts w:ascii="宋体" w:hAnsi="宋体" w:hint="eastAsia"/>
                <w:sz w:val="24"/>
              </w:rPr>
            </w:pPr>
            <w:r>
              <w:rPr>
                <w:rFonts w:ascii="宋体" w:hAnsi="宋体" w:hint="eastAsia"/>
                <w:sz w:val="24"/>
              </w:rPr>
              <w:t xml:space="preserve">     A4,A5 型钢、钢板</w:t>
            </w:r>
          </w:p>
          <w:p w:rsidR="003764F6">
            <w:pPr>
              <w:tabs>
                <w:tab w:val="left" w:pos="0"/>
              </w:tabs>
              <w:ind w:firstLine="480" w:firstLineChars="200"/>
              <w:rPr>
                <w:rFonts w:ascii="宋体" w:hAnsi="宋体" w:hint="eastAsia"/>
                <w:sz w:val="24"/>
              </w:rPr>
            </w:pPr>
            <w:r>
              <w:rPr>
                <w:rFonts w:ascii="宋体" w:hAnsi="宋体" w:hint="eastAsia"/>
                <w:sz w:val="24"/>
              </w:rPr>
              <w:t xml:space="preserve">     A6，A7 工具、农机零件、轻轨热轧状态使用</w:t>
            </w:r>
          </w:p>
          <w:p w:rsidR="003764F6">
            <w:pPr>
              <w:tabs>
                <w:tab w:val="left" w:pos="0"/>
              </w:tabs>
              <w:ind w:firstLine="480" w:firstLineChars="200"/>
              <w:rPr>
                <w:rFonts w:ascii="宋体" w:hAnsi="宋体" w:hint="eastAsia"/>
                <w:sz w:val="24"/>
              </w:rPr>
            </w:pPr>
            <w:r>
              <w:rPr>
                <w:rFonts w:ascii="宋体" w:hAnsi="宋体" w:hint="eastAsia"/>
                <w:sz w:val="24"/>
              </w:rPr>
              <w:t xml:space="preserve">乙类钢（B类钢） 按成分供应，B1，B2，B3.....B7, </w:t>
            </w:r>
          </w:p>
          <w:p w:rsidR="003764F6">
            <w:pPr>
              <w:tabs>
                <w:tab w:val="left" w:pos="0"/>
              </w:tabs>
              <w:ind w:firstLine="480" w:firstLineChars="200"/>
              <w:rPr>
                <w:rFonts w:ascii="宋体" w:hAnsi="宋体" w:hint="eastAsia"/>
                <w:sz w:val="24"/>
              </w:rPr>
            </w:pPr>
            <w:r>
              <w:rPr>
                <w:rFonts w:ascii="宋体" w:hAnsi="宋体" w:hint="eastAsia"/>
                <w:sz w:val="24"/>
              </w:rPr>
              <w:t>特类钢（C类） C2,C3,C4,C5,按机械性能及化学成分供应。</w:t>
            </w:r>
          </w:p>
          <w:p w:rsidR="003764F6">
            <w:pPr>
              <w:tabs>
                <w:tab w:val="left" w:pos="0"/>
              </w:tabs>
              <w:ind w:firstLine="480" w:firstLineChars="200"/>
              <w:rPr>
                <w:rFonts w:ascii="宋体" w:hAnsi="宋体" w:hint="eastAsia"/>
                <w:sz w:val="24"/>
              </w:rPr>
            </w:pPr>
            <w:r>
              <w:rPr>
                <w:rFonts w:ascii="宋体" w:hAnsi="宋体" w:hint="eastAsia"/>
                <w:sz w:val="24"/>
              </w:rPr>
              <w:t>2、优质碳素结构钢用平均碳含量的万分数的数字表示。如：08F，20A，45，15Mn。（F表沸腾钢） （0.20%C，后有</w:t>
            </w:r>
            <w:r>
              <w:rPr>
                <w:rFonts w:ascii="宋体" w:hAnsi="宋体" w:hint="eastAsia"/>
                <w:sz w:val="24"/>
              </w:rPr>
              <w:t>“</w:t>
            </w:r>
            <w:r>
              <w:rPr>
                <w:rFonts w:ascii="宋体" w:hAnsi="宋体" w:hint="eastAsia"/>
                <w:sz w:val="24"/>
              </w:rPr>
              <w:t>A</w:t>
            </w:r>
            <w:r>
              <w:rPr>
                <w:rFonts w:ascii="宋体" w:hAnsi="宋体" w:hint="eastAsia"/>
                <w:sz w:val="24"/>
              </w:rPr>
              <w:t>”</w:t>
            </w:r>
            <w:r>
              <w:rPr>
                <w:rFonts w:ascii="宋体" w:hAnsi="宋体" w:hint="eastAsia"/>
                <w:sz w:val="24"/>
              </w:rPr>
              <w:t>表高级优质钢） （表含Mn量高）制作各种机器零件，一般进行热处理。</w:t>
            </w:r>
          </w:p>
          <w:p w:rsidR="003764F6">
            <w:pPr>
              <w:tabs>
                <w:tab w:val="left" w:pos="0"/>
              </w:tabs>
              <w:ind w:firstLine="480" w:firstLineChars="200"/>
              <w:rPr>
                <w:rFonts w:ascii="宋体" w:hAnsi="宋体" w:hint="eastAsia"/>
                <w:sz w:val="24"/>
              </w:rPr>
            </w:pPr>
            <w:r>
              <w:rPr>
                <w:rFonts w:ascii="宋体" w:hAnsi="宋体" w:hint="eastAsia"/>
                <w:sz w:val="24"/>
              </w:rPr>
              <w:t>08F 塑性好，冷冲压件</w:t>
            </w:r>
          </w:p>
          <w:p w:rsidR="003764F6">
            <w:pPr>
              <w:tabs>
                <w:tab w:val="left" w:pos="0"/>
              </w:tabs>
              <w:ind w:firstLine="480" w:firstLineChars="200"/>
              <w:rPr>
                <w:rFonts w:ascii="宋体" w:hAnsi="宋体" w:hint="eastAsia"/>
                <w:sz w:val="24"/>
              </w:rPr>
            </w:pPr>
            <w:r>
              <w:rPr>
                <w:rFonts w:ascii="宋体" w:hAnsi="宋体" w:hint="eastAsia"/>
                <w:sz w:val="24"/>
              </w:rPr>
              <w:t>10，20 冷冲压件，焊接件，渗碳处理</w:t>
            </w:r>
            <w:r>
              <w:rPr>
                <w:rFonts w:ascii="宋体" w:hAnsi="宋体" w:hint="eastAsia"/>
                <w:sz w:val="24"/>
              </w:rPr>
              <w:t>。</w:t>
            </w:r>
          </w:p>
          <w:p w:rsidR="003764F6">
            <w:pPr>
              <w:tabs>
                <w:tab w:val="left" w:pos="0"/>
              </w:tabs>
              <w:ind w:firstLine="480" w:firstLineChars="200"/>
              <w:rPr>
                <w:rFonts w:ascii="宋体" w:hAnsi="宋体" w:hint="eastAsia"/>
                <w:sz w:val="24"/>
              </w:rPr>
            </w:pPr>
            <w:r>
              <w:rPr>
                <w:rFonts w:ascii="宋体" w:hAnsi="宋体" w:hint="eastAsia"/>
                <w:sz w:val="24"/>
              </w:rPr>
              <w:t>35，45 40，50? 齿轮、轴类</w:t>
            </w:r>
          </w:p>
          <w:p w:rsidR="003764F6">
            <w:pPr>
              <w:tabs>
                <w:tab w:val="left" w:pos="0"/>
              </w:tabs>
              <w:ind w:firstLine="480" w:firstLineChars="200"/>
              <w:rPr>
                <w:rFonts w:ascii="宋体" w:hAnsi="宋体" w:hint="eastAsia"/>
                <w:sz w:val="24"/>
              </w:rPr>
            </w:pPr>
            <w:r>
              <w:rPr>
                <w:rFonts w:ascii="宋体" w:hAnsi="宋体" w:hint="eastAsia"/>
                <w:sz w:val="24"/>
              </w:rPr>
              <w:t>60，65 弹簧</w:t>
            </w:r>
          </w:p>
          <w:p w:rsidR="003764F6">
            <w:pPr>
              <w:tabs>
                <w:tab w:val="left" w:pos="0"/>
              </w:tabs>
              <w:ind w:firstLine="480" w:firstLineChars="200"/>
              <w:rPr>
                <w:rFonts w:ascii="宋体" w:hAnsi="宋体" w:hint="eastAsia"/>
                <w:sz w:val="24"/>
              </w:rPr>
            </w:pPr>
            <w:r>
              <w:rPr>
                <w:rFonts w:ascii="宋体" w:hAnsi="宋体" w:hint="eastAsia"/>
                <w:sz w:val="24"/>
              </w:rPr>
              <w:t xml:space="preserve">3、铸钢 </w:t>
            </w:r>
          </w:p>
          <w:p w:rsidR="003764F6">
            <w:pPr>
              <w:tabs>
                <w:tab w:val="left" w:pos="0"/>
              </w:tabs>
              <w:ind w:firstLine="480" w:firstLineChars="200"/>
              <w:rPr>
                <w:rFonts w:ascii="宋体" w:hAnsi="宋体" w:hint="eastAsia"/>
                <w:sz w:val="24"/>
              </w:rPr>
            </w:pPr>
            <w:r>
              <w:rPr>
                <w:rFonts w:ascii="宋体" w:hAnsi="宋体" w:hint="eastAsia"/>
                <w:sz w:val="24"/>
              </w:rPr>
              <w:t xml:space="preserve"> </w:t>
            </w:r>
            <w:r>
              <w:rPr>
                <w:rFonts w:ascii="宋体" w:hAnsi="宋体" w:hint="eastAsia"/>
                <w:sz w:val="24"/>
              </w:rPr>
              <w:t>“</w:t>
            </w:r>
            <w:r>
              <w:rPr>
                <w:rFonts w:ascii="宋体" w:hAnsi="宋体" w:hint="eastAsia"/>
                <w:sz w:val="24"/>
              </w:rPr>
              <w:t xml:space="preserve"> ZG</w:t>
            </w:r>
            <w:r>
              <w:rPr>
                <w:rFonts w:ascii="宋体" w:hAnsi="宋体" w:hint="eastAsia"/>
                <w:sz w:val="24"/>
              </w:rPr>
              <w:t>”</w:t>
            </w:r>
            <w:r>
              <w:rPr>
                <w:rFonts w:ascii="宋体" w:hAnsi="宋体" w:hint="eastAsia"/>
                <w:sz w:val="24"/>
              </w:rPr>
              <w:t>加平均碳含量万分数表示，如：ZG25， ZG45（ 0.25%C），~（0.45%C）</w:t>
            </w:r>
          </w:p>
          <w:p w:rsidR="003764F6">
            <w:pPr>
              <w:tabs>
                <w:tab w:val="left" w:pos="0"/>
              </w:tabs>
              <w:ind w:firstLine="480" w:firstLineChars="200"/>
              <w:rPr>
                <w:rFonts w:ascii="宋体" w:hAnsi="宋体" w:hint="eastAsia"/>
                <w:sz w:val="24"/>
              </w:rPr>
            </w:pPr>
            <w:r>
              <w:rPr>
                <w:rFonts w:ascii="宋体" w:hAnsi="宋体" w:hint="eastAsia"/>
                <w:sz w:val="24"/>
              </w:rPr>
              <w:t xml:space="preserve"> 形状复杂，需要一定强度、塑性和韧性的零件。</w:t>
            </w:r>
          </w:p>
          <w:p w:rsidR="003764F6">
            <w:pPr>
              <w:snapToGrid w:val="0"/>
              <w:spacing w:line="400" w:lineRule="exact"/>
              <w:ind w:firstLine="480" w:firstLineChars="200"/>
              <w:rPr>
                <w:rFonts w:hint="eastAsia"/>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b/>
                <w:sz w:val="24"/>
              </w:rPr>
            </w:pPr>
          </w:p>
          <w:p w:rsidR="003764F6">
            <w:pPr>
              <w:adjustRightInd w:val="0"/>
              <w:snapToGrid w:val="0"/>
              <w:spacing w:line="400" w:lineRule="exact"/>
              <w:ind w:firstLine="480" w:firstLineChars="200"/>
              <w:jc w:val="left"/>
              <w:rPr>
                <w:rFonts w:hint="eastAsia"/>
                <w:sz w:val="24"/>
              </w:rPr>
            </w:pPr>
            <w:r>
              <w:rPr>
                <w:rFonts w:hint="eastAsia"/>
                <w:b/>
                <w:sz w:val="24"/>
              </w:rPr>
              <w:t>【课堂小结】：</w:t>
            </w:r>
            <w:r>
              <w:rPr>
                <w:rFonts w:hint="eastAsia"/>
                <w:sz w:val="24"/>
              </w:rPr>
              <w:t>（3分钟）</w:t>
            </w:r>
          </w:p>
          <w:p w:rsidR="003764F6">
            <w:pPr>
              <w:ind w:firstLine="480" w:firstLineChars="200"/>
              <w:rPr>
                <w:rFonts w:ascii="宋体" w:hAnsi="宋体" w:hint="eastAsia"/>
                <w:sz w:val="24"/>
              </w:rPr>
            </w:pPr>
            <w:r>
              <w:rPr>
                <w:rFonts w:ascii="宋体" w:hAnsi="宋体" w:hint="eastAsia"/>
                <w:sz w:val="24"/>
              </w:rPr>
              <w:t>钢铁材料的概念及其分类、特性</w:t>
            </w:r>
          </w:p>
          <w:p w:rsidR="003764F6">
            <w:pPr>
              <w:snapToGrid w:val="0"/>
              <w:spacing w:line="400" w:lineRule="exact"/>
              <w:ind w:firstLine="480" w:firstLineChars="200"/>
              <w:rPr>
                <w:rFonts w:hint="eastAsia"/>
                <w:sz w:val="24"/>
              </w:rPr>
            </w:pPr>
            <w:r>
              <w:rPr>
                <w:rFonts w:hint="eastAsia"/>
                <w:b/>
                <w:sz w:val="24"/>
              </w:rPr>
              <w:t>【布置作业】：</w:t>
            </w:r>
            <w:r>
              <w:rPr>
                <w:rFonts w:hint="eastAsia"/>
                <w:sz w:val="24"/>
              </w:rPr>
              <w:t>（2分钟）</w:t>
            </w:r>
          </w:p>
          <w:p w:rsidR="003764F6">
            <w:pPr>
              <w:snapToGrid w:val="0"/>
              <w:spacing w:line="400" w:lineRule="exact"/>
              <w:ind w:firstLine="480" w:firstLineChars="200"/>
              <w:rPr>
                <w:rFonts w:hint="eastAsia"/>
                <w:sz w:val="24"/>
              </w:rPr>
            </w:pPr>
            <w:r>
              <w:rPr>
                <w:rFonts w:hint="eastAsia"/>
                <w:sz w:val="24"/>
              </w:rPr>
              <w:t>课本课后习题</w:t>
            </w:r>
          </w:p>
          <w:p w:rsidR="003764F6">
            <w:pPr>
              <w:spacing w:before="156" w:beforeLines="50" w:after="156" w:afterLines="50" w:line="320" w:lineRule="exact"/>
              <w:ind w:left="105" w:right="105" w:firstLine="480" w:leftChars="50" w:rightChars="50" w:firstLineChars="200"/>
              <w:rPr>
                <w:rFonts w:ascii="宋体" w:hAnsi="宋体" w:hint="eastAsia"/>
                <w:bCs/>
                <w:sz w:val="24"/>
              </w:rPr>
            </w:pP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360" w:lineRule="exact"/>
              <w:rPr>
                <w:rFonts w:hint="eastAsia"/>
                <w:sz w:val="24"/>
              </w:rPr>
            </w:pPr>
          </w:p>
          <w:p w:rsidR="003764F6">
            <w:pPr>
              <w:autoSpaceDE w:val="0"/>
              <w:autoSpaceDN w:val="0"/>
              <w:adjustRightInd w:val="0"/>
              <w:jc w:val="lef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114"/>
          <w:headerReference w:type="default" r:id="rId115"/>
          <w:footerReference w:type="even" r:id="rId116"/>
          <w:footerReference w:type="default" r:id="rId117"/>
          <w:headerReference w:type="first" r:id="rId118"/>
          <w:footerReference w:type="first" r:id="rId119"/>
          <w:type w:val="nextPage"/>
          <w:pgSz w:w="11906" w:h="16838"/>
          <w:pgMar w:top="1440" w:right="1800" w:bottom="1440" w:left="1800" w:header="851" w:footer="992" w:gutter="0"/>
          <w:pgNumType w:start="19"/>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03"/>
        </w:trPr>
        <w:tc>
          <w:tcPr>
            <w:tcW w:w="6300" w:type="dxa"/>
          </w:tcPr>
          <w:p w:rsidR="003764F6">
            <w:pPr>
              <w:tabs>
                <w:tab w:val="left" w:pos="540"/>
                <w:tab w:val="left" w:pos="870"/>
              </w:tabs>
              <w:spacing w:line="360" w:lineRule="exact"/>
              <w:jc w:val="center"/>
              <w:rPr>
                <w:rFonts w:hint="eastAsia"/>
                <w:b/>
                <w:sz w:val="24"/>
              </w:rPr>
            </w:pPr>
            <w:r>
              <w:rPr>
                <w:rFonts w:hint="eastAsia"/>
                <w:b/>
                <w:sz w:val="24"/>
              </w:rPr>
              <w:t>板书设计</w:t>
            </w:r>
          </w:p>
        </w:tc>
        <w:tc>
          <w:tcPr>
            <w:tcW w:w="2088" w:type="dxa"/>
          </w:tcPr>
          <w:p w:rsidR="003764F6">
            <w:pPr>
              <w:spacing w:line="360" w:lineRule="exact"/>
              <w:jc w:val="center"/>
              <w:rPr>
                <w:rFonts w:hint="eastAsia"/>
                <w:b/>
                <w:sz w:val="24"/>
              </w:rPr>
            </w:pPr>
            <w:r>
              <w:rPr>
                <w:rFonts w:hint="eastAsia"/>
                <w:b/>
                <w:sz w:val="24"/>
              </w:rPr>
              <w:t>教学随笔</w:t>
            </w:r>
          </w:p>
        </w:tc>
      </w:tr>
      <w:tr>
        <w:tblPrEx>
          <w:tblW w:w="0" w:type="auto"/>
          <w:tblInd w:w="0" w:type="dxa"/>
          <w:tblLayout w:type="fixed"/>
          <w:tblLook w:val="0000"/>
        </w:tblPrEx>
        <w:trPr>
          <w:trHeight w:val="2310"/>
        </w:trPr>
        <w:tc>
          <w:tcPr>
            <w:tcW w:w="6300" w:type="dxa"/>
          </w:tcPr>
          <w:p w:rsidR="003764F6">
            <w:pPr>
              <w:numPr>
                <w:ilvl w:val="0"/>
                <w:numId w:val="10"/>
              </w:numPr>
              <w:autoSpaceDE w:val="0"/>
              <w:autoSpaceDN w:val="0"/>
              <w:adjustRightInd w:val="0"/>
              <w:ind w:firstLine="480"/>
              <w:jc w:val="left"/>
              <w:rPr>
                <w:rFonts w:ascii="宋体" w:hAnsi="宋体" w:hint="eastAsia"/>
                <w:bCs/>
                <w:sz w:val="24"/>
              </w:rPr>
            </w:pPr>
            <w:r>
              <w:rPr>
                <w:rFonts w:ascii="宋体" w:hAnsi="宋体" w:hint="eastAsia"/>
                <w:bCs/>
                <w:sz w:val="24"/>
              </w:rPr>
              <w:t>滚动轴承合金的性能</w:t>
            </w:r>
          </w:p>
          <w:p w:rsidR="003764F6">
            <w:pPr>
              <w:numPr>
                <w:ilvl w:val="0"/>
                <w:numId w:val="10"/>
              </w:numPr>
              <w:autoSpaceDE w:val="0"/>
              <w:autoSpaceDN w:val="0"/>
              <w:adjustRightInd w:val="0"/>
              <w:ind w:firstLine="480"/>
              <w:jc w:val="left"/>
              <w:rPr>
                <w:rFonts w:ascii="宋体" w:hAnsi="宋体" w:hint="eastAsia"/>
                <w:bCs/>
                <w:sz w:val="24"/>
              </w:rPr>
            </w:pPr>
            <w:r>
              <w:rPr>
                <w:rFonts w:ascii="宋体" w:hAnsi="宋体" w:hint="eastAsia"/>
                <w:bCs/>
                <w:sz w:val="24"/>
              </w:rPr>
              <w:t>滚动轴承合金的应用</w:t>
            </w:r>
          </w:p>
        </w:tc>
        <w:tc>
          <w:tcPr>
            <w:tcW w:w="2088" w:type="dxa"/>
          </w:tcPr>
          <w:p w:rsidR="003764F6">
            <w:pPr>
              <w:spacing w:line="360" w:lineRule="exact"/>
              <w:ind w:firstLine="240" w:firstLineChars="100"/>
              <w:rPr>
                <w:rFonts w:hint="eastAsia"/>
                <w:sz w:val="24"/>
              </w:rPr>
            </w:pPr>
            <w:r>
              <w:rPr>
                <w:rFonts w:ascii="宋体" w:hAnsi="Arial" w:cs="宋体" w:hint="eastAsia"/>
                <w:kern w:val="0"/>
                <w:sz w:val="24"/>
                <w:shd w:val="clear" w:color="auto" w:fill="FFFFFF"/>
                <w:lang w:val="zh-CN"/>
              </w:rPr>
              <w:t>学生基本掌握</w:t>
            </w:r>
            <w:r>
              <w:rPr>
                <w:rFonts w:ascii="宋体" w:hAnsi="宋体" w:hint="eastAsia"/>
                <w:sz w:val="24"/>
              </w:rPr>
              <w:t>七个良好的习惯以及如何学会自我管理养成良好习惯，重点如何养成良好的行为习惯</w:t>
            </w:r>
            <w:r>
              <w:rPr>
                <w:rFonts w:hint="eastAsia"/>
                <w:sz w:val="24"/>
              </w:rPr>
              <w:t>。</w:t>
            </w:r>
          </w:p>
        </w:tc>
      </w:tr>
    </w:tbl>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pPr>
    </w:p>
    <w:p w:rsidR="003764F6">
      <w:pPr>
        <w:tabs>
          <w:tab w:val="left" w:pos="945"/>
        </w:tabs>
        <w:rPr>
          <w:rFonts w:hint="eastAsia"/>
        </w:rPr>
        <w:sectPr>
          <w:headerReference w:type="even" r:id="rId120"/>
          <w:headerReference w:type="default" r:id="rId121"/>
          <w:footerReference w:type="even" r:id="rId122"/>
          <w:footerReference w:type="default" r:id="rId123"/>
          <w:headerReference w:type="first" r:id="rId124"/>
          <w:footerReference w:type="first" r:id="rId125"/>
          <w:type w:val="nextPage"/>
          <w:pgSz w:w="11906" w:h="16838"/>
          <w:pgMar w:top="1440" w:right="1800" w:bottom="1440" w:left="1800" w:header="851" w:footer="992" w:gutter="0"/>
          <w:pgNumType w:start="20"/>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rightChars="50"/>
              <w:jc w:val="center"/>
              <w:rPr>
                <w:rFonts w:ascii="Bookman Old Style" w:hAnsi="Bookman Old Style" w:cs="Courier New" w:hint="eastAsia"/>
                <w:b/>
              </w:rPr>
            </w:pPr>
            <w:r>
              <w:rPr>
                <w:rFonts w:hint="eastAsia"/>
                <w:sz w:val="24"/>
              </w:rPr>
              <w:t>子任务一塑料 子任务二橡胶</w:t>
            </w:r>
          </w:p>
        </w:tc>
      </w:tr>
      <w:tr>
        <w:tblPrEx>
          <w:tblW w:w="0" w:type="auto"/>
          <w:tblInd w:w="0" w:type="dxa"/>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b/>
                <w:sz w:val="24"/>
              </w:rPr>
            </w:pPr>
            <w:r>
              <w:rPr>
                <w:rFonts w:hint="eastAsia"/>
                <w:b/>
                <w:sz w:val="24"/>
              </w:rPr>
              <w:t>目标</w:t>
            </w:r>
          </w:p>
        </w:tc>
        <w:tc>
          <w:tcPr>
            <w:tcW w:w="7380" w:type="dxa"/>
            <w:gridSpan w:val="4"/>
          </w:tcPr>
          <w:p w:rsidR="003764F6">
            <w:pPr>
              <w:numPr>
                <w:ilvl w:val="0"/>
                <w:numId w:val="11"/>
              </w:numPr>
              <w:rPr>
                <w:rFonts w:ascii="宋体" w:hAnsi="宋体" w:cs="宋体" w:hint="eastAsia"/>
                <w:sz w:val="24"/>
              </w:rPr>
            </w:pPr>
            <w:r>
              <w:rPr>
                <w:rFonts w:ascii="宋体" w:hAnsi="宋体" w:cs="宋体" w:hint="eastAsia"/>
                <w:sz w:val="24"/>
              </w:rPr>
              <w:t>基础知识：了解橡胶的性能、组成及分类</w:t>
            </w:r>
          </w:p>
          <w:p w:rsidR="003764F6">
            <w:pPr>
              <w:rPr>
                <w:rFonts w:ascii="宋体" w:hAnsi="宋体" w:cs="宋体" w:hint="eastAsia"/>
                <w:sz w:val="24"/>
              </w:rPr>
            </w:pPr>
            <w:r>
              <w:rPr>
                <w:rFonts w:ascii="宋体" w:hAnsi="宋体" w:cs="宋体" w:hint="eastAsia"/>
                <w:sz w:val="24"/>
              </w:rPr>
              <w:t>2）能力培养：通过本次学习，培养学生能理论联系实际的能力</w:t>
            </w:r>
          </w:p>
          <w:p w:rsidR="003764F6">
            <w:pPr>
              <w:spacing w:before="156" w:beforeLines="50" w:line="240" w:lineRule="exact"/>
              <w:ind w:right="105" w:rightChars="50"/>
              <w:rPr>
                <w:rFonts w:hint="eastAsia"/>
                <w:sz w:val="24"/>
              </w:rPr>
            </w:pP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b/>
                <w:sz w:val="24"/>
              </w:rPr>
              <w:t xml:space="preserve">  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b/>
                <w:sz w:val="24"/>
              </w:rPr>
            </w:pPr>
            <w:r>
              <w:rPr>
                <w:rFonts w:hint="eastAsia"/>
                <w:b/>
                <w:sz w:val="24"/>
              </w:rPr>
              <w:t xml:space="preserve">  点</w:t>
            </w:r>
          </w:p>
        </w:tc>
        <w:tc>
          <w:tcPr>
            <w:tcW w:w="3132" w:type="dxa"/>
          </w:tcPr>
          <w:p w:rsidR="003764F6">
            <w:pPr>
              <w:spacing w:line="360" w:lineRule="exact"/>
              <w:rPr>
                <w:rFonts w:hint="eastAsia"/>
                <w:sz w:val="24"/>
              </w:rPr>
            </w:pPr>
          </w:p>
          <w:p w:rsidR="003764F6">
            <w:pPr>
              <w:spacing w:line="360" w:lineRule="exact"/>
              <w:rPr>
                <w:rFonts w:hint="eastAsia"/>
                <w:sz w:val="24"/>
              </w:rPr>
            </w:pPr>
            <w:r>
              <w:rPr>
                <w:rFonts w:hint="eastAsia"/>
                <w:sz w:val="24"/>
              </w:rPr>
              <w:t>.</w:t>
            </w:r>
            <w:r>
              <w:rPr>
                <w:rFonts w:hint="eastAsia"/>
                <w:sz w:val="24"/>
              </w:rPr>
              <w:t>材料的性能</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b/>
                <w:sz w:val="24"/>
              </w:rPr>
            </w:pPr>
            <w:r>
              <w:rPr>
                <w:rFonts w:hint="eastAsia"/>
                <w:b/>
                <w:sz w:val="24"/>
              </w:rPr>
              <w:t>点</w:t>
            </w:r>
          </w:p>
        </w:tc>
        <w:tc>
          <w:tcPr>
            <w:tcW w:w="3528" w:type="dxa"/>
            <w:gridSpan w:val="2"/>
          </w:tcPr>
          <w:p w:rsidR="003764F6">
            <w:pPr>
              <w:spacing w:before="156" w:beforeLines="50" w:line="240" w:lineRule="exact"/>
              <w:ind w:right="105" w:rightChars="50"/>
              <w:rPr>
                <w:rFonts w:ascii="宋体" w:hAnsi="宋体" w:hint="eastAsia"/>
                <w:sz w:val="24"/>
              </w:rPr>
            </w:pPr>
          </w:p>
          <w:p w:rsidR="003764F6">
            <w:pPr>
              <w:spacing w:line="360" w:lineRule="exact"/>
              <w:rPr>
                <w:rFonts w:hint="eastAsia"/>
                <w:sz w:val="24"/>
              </w:rPr>
            </w:pPr>
            <w:r>
              <w:rPr>
                <w:rFonts w:hint="eastAsia"/>
                <w:sz w:val="24"/>
              </w:rPr>
              <w:t>材料的性能</w:t>
            </w: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b/>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2课时（第</w:t>
            </w:r>
            <w:r>
              <w:rPr>
                <w:rFonts w:hint="eastAsia"/>
                <w:sz w:val="24"/>
              </w:rPr>
              <w:t>6</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b/>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sz w:val="24"/>
              </w:rPr>
            </w:pPr>
            <w:r>
              <w:rPr>
                <w:rFonts w:hint="eastAsia"/>
                <w:sz w:val="24"/>
              </w:rPr>
              <w:t>教学组织与</w:t>
            </w:r>
            <w:r>
              <w:rPr>
                <w:rFonts w:hint="eastAsia"/>
                <w:sz w:val="24"/>
              </w:rPr>
              <w:t>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hint="eastAsia"/>
                <w:sz w:val="24"/>
              </w:rPr>
            </w:pPr>
            <w:r>
              <w:rPr>
                <w:rFonts w:hint="eastAsia"/>
                <w:sz w:val="24"/>
              </w:rPr>
              <w:t>教师活动</w:t>
            </w:r>
          </w:p>
        </w:tc>
        <w:tc>
          <w:tcPr>
            <w:tcW w:w="2088" w:type="dxa"/>
            <w:vAlign w:val="center"/>
          </w:tcPr>
          <w:p w:rsidR="003764F6">
            <w:pPr>
              <w:spacing w:line="360" w:lineRule="exact"/>
              <w:jc w:val="center"/>
              <w:rPr>
                <w:rFonts w:hint="eastAsia"/>
                <w:sz w:val="24"/>
              </w:rPr>
            </w:pPr>
            <w:r>
              <w:rPr>
                <w:rFonts w:hint="eastAsia"/>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r>
              <w:rPr>
                <w:rFonts w:ascii="宋体" w:hAnsi="宋体"/>
                <w:sz w:val="24"/>
              </w:rPr>
              <w:t>）</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3．教学要求</w:t>
            </w: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numPr>
                <w:ilvl w:val="1"/>
                <w:numId w:val="12"/>
              </w:numPr>
              <w:tabs>
                <w:tab w:val="left" w:pos="1260"/>
              </w:tabs>
              <w:rPr>
                <w:rFonts w:ascii="仿宋_GB2312" w:eastAsia="仿宋_GB2312" w:hint="eastAsia"/>
                <w:sz w:val="24"/>
              </w:rPr>
            </w:pPr>
            <w:r>
              <w:rPr>
                <w:rFonts w:ascii="仿宋_GB2312" w:eastAsia="仿宋_GB2312" w:hint="eastAsia"/>
                <w:sz w:val="24"/>
              </w:rPr>
              <w:t>橡胶的性能、组成及分类</w:t>
            </w:r>
          </w:p>
          <w:p w:rsidR="003764F6">
            <w:pPr>
              <w:rPr>
                <w:rFonts w:ascii="仿宋_GB2312" w:eastAsia="仿宋_GB2312"/>
                <w:sz w:val="24"/>
              </w:rPr>
            </w:pPr>
            <w:r>
              <w:rPr>
                <w:rFonts w:ascii="仿宋_GB2312" w:eastAsia="仿宋_GB2312"/>
                <w:sz w:val="24"/>
              </w:rPr>
              <w:t>合成橡胶</w:t>
            </w:r>
          </w:p>
          <w:p w:rsidR="003764F6">
            <w:pPr>
              <w:rPr>
                <w:rFonts w:ascii="仿宋_GB2312" w:eastAsia="仿宋_GB2312"/>
                <w:sz w:val="24"/>
              </w:rPr>
            </w:pPr>
            <w:r>
              <w:rPr>
                <w:rFonts w:ascii="仿宋_GB2312" w:eastAsia="仿宋_GB2312"/>
                <w:sz w:val="24"/>
              </w:rPr>
              <w:t>橡胶是一种具有极高弹性的高分子材料，其弹性变形量可达100％～1000％，而且回弹性好，回弹速度快。同时，橡胶还有一定的耐磨性，很好的绝缘性和不透气、不透水性。它是常用的弹性材料、密封材料、减震防震材料和传动材料。</w:t>
            </w:r>
          </w:p>
          <w:tbl>
            <w:tblPr>
              <w:tblStyle w:val="TableNormal"/>
              <w:tblW w:w="0" w:type="auto"/>
              <w:tblCellSpacing w:w="0" w:type="dxa"/>
              <w:tblInd w:w="0" w:type="dxa"/>
              <w:tblLayout w:type="fixed"/>
              <w:tblCellMar>
                <w:left w:w="0" w:type="dxa"/>
                <w:right w:w="0" w:type="dxa"/>
              </w:tblCellMar>
              <w:tblLook w:val="0000"/>
            </w:tblPr>
            <w:tblGrid>
              <w:gridCol w:w="3940"/>
              <w:gridCol w:w="4156"/>
            </w:tblGrid>
            <w:tr>
              <w:tblPrEx>
                <w:tblW w:w="0" w:type="auto"/>
                <w:tblCellSpacing w:w="0" w:type="dxa"/>
                <w:tblInd w:w="0" w:type="dxa"/>
                <w:tblLayout w:type="fixed"/>
                <w:tblCellMar>
                  <w:left w:w="0" w:type="dxa"/>
                  <w:right w:w="0" w:type="dxa"/>
                </w:tblCellMar>
                <w:tblLook w:val="0000"/>
              </w:tblPrEx>
              <w:trPr>
                <w:tblCellSpacing w:w="0" w:type="dxa"/>
              </w:trPr>
              <w:tc>
                <w:tcPr>
                  <w:tcW w:w="3940" w:type="dxa"/>
                  <w:vAlign w:val="center"/>
                </w:tcPr>
                <w:p w:rsidR="003764F6">
                  <w:pPr>
                    <w:rPr>
                      <w:rFonts w:ascii="仿宋_GB2312" w:eastAsia="仿宋_GB2312"/>
                      <w:sz w:val="24"/>
                    </w:rPr>
                  </w:pPr>
                </w:p>
              </w:tc>
              <w:tc>
                <w:tcPr>
                  <w:tcW w:w="4156" w:type="dxa"/>
                  <w:vAlign w:val="center"/>
                </w:tcPr>
                <w:p w:rsidR="003764F6">
                  <w:pPr>
                    <w:rPr>
                      <w:rFonts w:ascii="仿宋_GB2312" w:eastAsia="仿宋_GB2312" w:hAnsi="Arial Unicode MS" w:cs="Arial Unicode MS"/>
                      <w:sz w:val="24"/>
                    </w:rPr>
                  </w:pPr>
                </w:p>
              </w:tc>
            </w:tr>
          </w:tbl>
          <w:p w:rsidR="003764F6">
            <w:pPr>
              <w:rPr>
                <w:rFonts w:ascii="仿宋_GB2312" w:eastAsia="仿宋_GB2312"/>
                <w:sz w:val="24"/>
              </w:rPr>
            </w:pPr>
            <w:r>
              <w:rPr>
                <w:rFonts w:ascii="仿宋_GB2312" w:eastAsia="仿宋_GB2312"/>
                <w:color w:val="800000"/>
                <w:sz w:val="24"/>
              </w:rPr>
              <w:t>橡胶制品</w:t>
            </w:r>
          </w:p>
          <w:p w:rsidR="003764F6">
            <w:pPr>
              <w:rPr>
                <w:rFonts w:ascii="仿宋_GB2312" w:eastAsia="仿宋_GB2312"/>
                <w:sz w:val="24"/>
              </w:rPr>
            </w:pPr>
            <w:r>
              <w:rPr>
                <w:rFonts w:ascii="仿宋_GB2312" w:eastAsia="仿宋_GB2312"/>
                <w:sz w:val="24"/>
              </w:rPr>
              <w:t>橡胶的分类和橡胶制品的组成</w:t>
            </w:r>
            <w:r>
              <w:rPr>
                <w:rFonts w:ascii="仿宋_GB2312" w:eastAsia="仿宋_GB2312"/>
                <w:sz w:val="24"/>
              </w:rPr>
              <w:br/>
            </w:r>
            <w:r>
              <w:rPr>
                <w:rFonts w:ascii="仿宋_GB2312" w:eastAsia="仿宋_GB2312"/>
                <w:sz w:val="24"/>
              </w:rPr>
              <w:t xml:space="preserve">一、橡胶的分类  </w:t>
            </w:r>
          </w:p>
          <w:p w:rsidR="003764F6">
            <w:pPr>
              <w:spacing w:after="0"/>
              <w:rPr>
                <w:rFonts w:ascii="仿宋_GB2312" w:eastAsia="仿宋_GB2312"/>
                <w:sz w:val="24"/>
              </w:rPr>
            </w:pPr>
            <w:r>
              <w:rPr>
                <w:rFonts w:ascii="仿宋_GB2312" w:eastAsia="仿宋_GB2312"/>
                <w:sz w:val="24"/>
              </w:rPr>
              <w:t>    按照原料的来源，橡胶可分为天然橡胶和合成</w:t>
            </w:r>
            <w:r>
              <w:rPr>
                <w:rFonts w:ascii="仿宋_GB2312" w:eastAsia="仿宋_GB2312"/>
                <w:sz w:val="24"/>
              </w:rPr>
              <w:t>橡胶两大类。</w:t>
            </w:r>
          </w:p>
        </w:tc>
        <w:tc>
          <w:tcPr>
            <w:tcW w:w="2088" w:type="dxa"/>
          </w:tcPr>
          <w:p w:rsidR="003764F6">
            <w:pPr>
              <w:spacing w:before="156" w:beforeLines="50" w:line="240" w:lineRule="exact"/>
              <w:ind w:right="105" w:rightChars="50"/>
              <w:rPr>
                <w:rFonts w:ascii="宋体" w:hAnsi="宋体" w:hint="eastAsia"/>
                <w:bCs/>
                <w:sz w:val="24"/>
              </w:rPr>
            </w:pPr>
          </w:p>
          <w:p w:rsidR="003764F6">
            <w:pPr>
              <w:rPr>
                <w:rFonts w:hint="eastAsia"/>
              </w:rPr>
            </w:pPr>
          </w:p>
          <w:p w:rsidR="003764F6">
            <w:pPr>
              <w:rPr>
                <w:rFonts w:hint="eastAsia"/>
              </w:rPr>
            </w:pPr>
          </w:p>
          <w:p w:rsidR="003764F6">
            <w:pPr>
              <w:rPr>
                <w:rFonts w:hint="eastAsia"/>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tc>
      </w:tr>
    </w:tbl>
    <w:p>
      <w:pPr>
        <w:sectPr>
          <w:headerReference w:type="even" r:id="rId126"/>
          <w:headerReference w:type="default" r:id="rId127"/>
          <w:footerReference w:type="even" r:id="rId128"/>
          <w:footerReference w:type="default" r:id="rId129"/>
          <w:headerReference w:type="first" r:id="rId130"/>
          <w:footerReference w:type="first" r:id="rId131"/>
          <w:type w:val="nextPage"/>
          <w:pgSz w:w="11906" w:h="16838"/>
          <w:pgMar w:top="1440" w:right="1800" w:bottom="1440" w:left="1800" w:header="851" w:footer="992" w:gutter="0"/>
          <w:pgNumType w:start="21"/>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spacing w:before="0"/>
              <w:rPr>
                <w:rFonts w:ascii="仿宋_GB2312" w:eastAsia="仿宋_GB2312"/>
                <w:sz w:val="24"/>
              </w:rPr>
            </w:pPr>
            <w:r>
              <w:rPr>
                <w:rFonts w:ascii="仿宋_GB2312" w:eastAsia="仿宋_GB2312"/>
                <w:sz w:val="24"/>
              </w:rPr>
              <w:t xml:space="preserve"> 合成橡胶主要有七大品种：丁苯橡胶、顺丁橡胶、氯丁橡胶、异戊橡胶、丁基橡胶、乙丙橡胶和丁腈橡胶。习惯上按用途将合成橡胶分成两类：性能和天然橡胶接近、可以代替天然橡胶的通用橡胶和具有特殊性能的特种橡胶。</w:t>
            </w:r>
            <w:r>
              <w:rPr>
                <w:rFonts w:ascii="仿宋_GB2312" w:eastAsia="仿宋_GB2312"/>
                <w:sz w:val="24"/>
              </w:rPr>
              <w:br/>
            </w:r>
            <w:r>
              <w:rPr>
                <w:rFonts w:ascii="仿宋_GB2312" w:eastAsia="仿宋_GB2312"/>
                <w:sz w:val="24"/>
              </w:rPr>
              <w:t xml:space="preserve">二、橡胶制品的组成   </w:t>
            </w:r>
          </w:p>
          <w:p w:rsidR="003764F6">
            <w:pPr>
              <w:rPr>
                <w:rFonts w:ascii="仿宋_GB2312" w:eastAsia="仿宋_GB2312"/>
                <w:sz w:val="24"/>
              </w:rPr>
            </w:pPr>
            <w:r>
              <w:rPr>
                <w:rFonts w:ascii="仿宋_GB2312" w:eastAsia="仿宋_GB2312"/>
                <w:sz w:val="24"/>
              </w:rPr>
              <w:t>    人工合成用以制胶的高分子聚合物称为生胶。生胶要先进行塑练，使其处于塑性状态，再加入各种配料，经过混练成型、硫化处理，才能成为可以使用的橡胶制品。配料主要包括：</w:t>
            </w:r>
            <w:r>
              <w:rPr>
                <w:rFonts w:ascii="仿宋_GB2312" w:eastAsia="仿宋_GB2312"/>
                <w:sz w:val="24"/>
              </w:rPr>
              <w:br/>
            </w:r>
            <w:r>
              <w:rPr>
                <w:rFonts w:ascii="仿宋_GB2312" w:eastAsia="仿宋_GB2312"/>
                <w:sz w:val="24"/>
              </w:rPr>
              <w:t></w:t>
            </w:r>
            <w:r>
              <w:rPr>
                <w:rFonts w:ascii="仿宋_GB2312" w:eastAsia="仿宋_GB2312"/>
                <w:color w:val="800000"/>
                <w:sz w:val="24"/>
              </w:rPr>
              <w:t></w:t>
            </w:r>
            <w:r>
              <w:rPr>
                <w:rFonts w:ascii="仿宋_GB2312" w:eastAsia="仿宋_GB2312"/>
                <w:sz w:val="24"/>
              </w:rPr>
              <w:t xml:space="preserve">1. 硫化剂   </w:t>
            </w:r>
          </w:p>
          <w:p w:rsidR="003764F6">
            <w:pPr>
              <w:rPr>
                <w:rFonts w:ascii="仿宋_GB2312" w:eastAsia="仿宋_GB2312"/>
                <w:sz w:val="24"/>
              </w:rPr>
            </w:pPr>
            <w:r>
              <w:rPr>
                <w:rFonts w:ascii="仿宋_GB2312" w:eastAsia="仿宋_GB2312"/>
                <w:sz w:val="24"/>
              </w:rPr>
              <w:t>    变塑性生胶为弹性胶的处理即为硫化处理，能起硫化作用的物质称硫化剂。常</w:t>
            </w:r>
            <w:r>
              <w:rPr>
                <w:rFonts w:ascii="仿宋_GB2312" w:eastAsia="仿宋_GB2312"/>
                <w:sz w:val="24"/>
              </w:rPr>
              <w:t>用的硫化剂有硫磺、含硫化合物、硒、过氧化物等。</w:t>
            </w:r>
            <w:r>
              <w:rPr>
                <w:rFonts w:ascii="仿宋_GB2312" w:eastAsia="仿宋_GB2312"/>
                <w:sz w:val="24"/>
              </w:rPr>
              <w:br/>
            </w:r>
            <w:r>
              <w:rPr>
                <w:rFonts w:ascii="仿宋_GB2312" w:eastAsia="仿宋_GB2312"/>
                <w:sz w:val="24"/>
              </w:rPr>
              <w:t xml:space="preserve">2. 硫化促进剂   </w:t>
            </w:r>
          </w:p>
          <w:p w:rsidR="003764F6">
            <w:pPr>
              <w:rPr>
                <w:rFonts w:ascii="仿宋_GB2312" w:eastAsia="仿宋_GB2312"/>
                <w:sz w:val="24"/>
              </w:rPr>
            </w:pPr>
            <w:r>
              <w:rPr>
                <w:rFonts w:ascii="仿宋_GB2312" w:eastAsia="仿宋_GB2312"/>
                <w:sz w:val="24"/>
              </w:rPr>
              <w:t>    胺类、胍类、秋兰姆类、噻唑类及硫脲类物质，可以起降低硫化温度、加速硫化过程的作用，称为硫化促进剂。</w:t>
            </w:r>
            <w:r>
              <w:rPr>
                <w:rFonts w:ascii="仿宋_GB2312" w:eastAsia="仿宋_GB2312"/>
                <w:sz w:val="24"/>
              </w:rPr>
              <w:br/>
            </w:r>
            <w:r>
              <w:rPr>
                <w:rFonts w:ascii="仿宋_GB2312" w:eastAsia="仿宋_GB2312"/>
                <w:sz w:val="24"/>
              </w:rPr>
              <w:t></w:t>
            </w:r>
            <w:r>
              <w:rPr>
                <w:rFonts w:ascii="仿宋_GB2312" w:eastAsia="仿宋_GB2312"/>
                <w:color w:val="800000"/>
                <w:sz w:val="24"/>
              </w:rPr>
              <w:t></w:t>
            </w:r>
            <w:r>
              <w:rPr>
                <w:rFonts w:ascii="仿宋_GB2312" w:eastAsia="仿宋_GB2312"/>
                <w:sz w:val="24"/>
              </w:rPr>
              <w:t xml:space="preserve">3. 补强填充剂   </w:t>
            </w:r>
          </w:p>
          <w:p w:rsidR="003764F6">
            <w:pPr>
              <w:rPr>
                <w:rFonts w:ascii="仿宋_GB2312" w:eastAsia="仿宋_GB2312"/>
                <w:sz w:val="24"/>
              </w:rPr>
            </w:pPr>
            <w:r>
              <w:rPr>
                <w:rFonts w:ascii="仿宋_GB2312" w:eastAsia="仿宋_GB2312"/>
                <w:sz w:val="24"/>
              </w:rPr>
              <w:t xml:space="preserve">    为了提高橡胶的机械性能，改善其加工工艺性能，降低成本，常加入填充剂，如碳黑、陶土、碳酸钙、硫酸钡、氧化硅、滑石粉等。 </w:t>
            </w:r>
          </w:p>
          <w:p w:rsidR="003764F6">
            <w:pPr>
              <w:rPr>
                <w:rFonts w:ascii="仿宋_GB2312" w:eastAsia="仿宋_GB2312"/>
                <w:sz w:val="24"/>
              </w:rPr>
            </w:pPr>
            <w:r>
              <w:rPr>
                <w:rFonts w:ascii="仿宋_GB2312" w:eastAsia="仿宋_GB2312"/>
                <w:b/>
                <w:bCs/>
                <w:sz w:val="24"/>
              </w:rPr>
              <w:t xml:space="preserve"> 常用合成橡胶</w:t>
            </w:r>
            <w:r>
              <w:rPr>
                <w:rFonts w:ascii="仿宋_GB2312" w:eastAsia="仿宋_GB2312"/>
                <w:sz w:val="24"/>
              </w:rPr>
              <w:br/>
            </w:r>
            <w:r>
              <w:rPr>
                <w:rFonts w:ascii="仿宋_GB2312" w:eastAsia="仿宋_GB2312"/>
                <w:sz w:val="24"/>
              </w:rPr>
              <w:t>一、通用合成橡胶</w:t>
            </w:r>
            <w:r>
              <w:rPr>
                <w:rFonts w:ascii="仿宋_GB2312" w:eastAsia="仿宋_GB2312"/>
                <w:sz w:val="24"/>
              </w:rPr>
              <w:br/>
            </w:r>
            <w:r>
              <w:rPr>
                <w:rFonts w:ascii="仿宋_GB2312" w:eastAsia="仿宋_GB2312"/>
                <w:sz w:val="24"/>
              </w:rPr>
              <w:t>1. 丁苯橡胶  </w:t>
            </w:r>
          </w:p>
          <w:p w:rsidR="003764F6">
            <w:pPr>
              <w:rPr>
                <w:rFonts w:ascii="仿宋_GB2312" w:eastAsia="仿宋_GB2312"/>
                <w:sz w:val="24"/>
              </w:rPr>
            </w:pPr>
            <w:r>
              <w:rPr>
                <w:rFonts w:ascii="仿宋_GB2312" w:eastAsia="仿宋_GB2312"/>
                <w:sz w:val="24"/>
              </w:rPr>
              <w:t>    是以丁二烯和苯乙烯为单体共聚而成。具有较好的耐磨性、耐热性、耐老化性，价格便宜。主要用于制造轮胎、胶带</w:t>
            </w:r>
            <w:r>
              <w:rPr>
                <w:rFonts w:ascii="仿宋_GB2312" w:eastAsia="仿宋_GB2312"/>
                <w:sz w:val="24"/>
              </w:rPr>
              <w:t>、胶管及生活用品。</w:t>
            </w:r>
            <w:r>
              <w:rPr>
                <w:rFonts w:ascii="仿宋_GB2312" w:eastAsia="仿宋_GB2312"/>
                <w:sz w:val="24"/>
              </w:rPr>
              <w:br/>
            </w:r>
            <w:r>
              <w:rPr>
                <w:rFonts w:ascii="仿宋_GB2312" w:eastAsia="仿宋_GB2312"/>
                <w:sz w:val="24"/>
              </w:rPr>
              <w:t></w:t>
            </w:r>
          </w:p>
          <w:tbl>
            <w:tblPr>
              <w:tblStyle w:val="TableNormal"/>
              <w:tblW w:w="0" w:type="auto"/>
              <w:tblCellSpacing w:w="0" w:type="dxa"/>
              <w:tblInd w:w="0" w:type="dxa"/>
              <w:tblLayout w:type="fixed"/>
              <w:tblCellMar>
                <w:left w:w="0" w:type="dxa"/>
                <w:right w:w="0" w:type="dxa"/>
              </w:tblCellMar>
              <w:tblLook w:val="0000"/>
            </w:tblPr>
            <w:tblGrid>
              <w:gridCol w:w="4130"/>
              <w:gridCol w:w="4131"/>
            </w:tblGrid>
            <w:tr>
              <w:tblPrEx>
                <w:tblW w:w="0" w:type="auto"/>
                <w:tblCellSpacing w:w="0" w:type="dxa"/>
                <w:tblInd w:w="0" w:type="dxa"/>
                <w:tblLayout w:type="fixed"/>
                <w:tblCellMar>
                  <w:left w:w="0" w:type="dxa"/>
                  <w:right w:w="0" w:type="dxa"/>
                </w:tblCellMar>
                <w:tblLook w:val="0000"/>
              </w:tblPrEx>
              <w:trPr>
                <w:tblCellSpacing w:w="0" w:type="dxa"/>
              </w:trPr>
              <w:tc>
                <w:tcPr>
                  <w:tcW w:w="4130" w:type="dxa"/>
                  <w:vAlign w:val="center"/>
                </w:tcPr>
                <w:p w:rsidR="003764F6">
                  <w:pPr>
                    <w:rPr>
                      <w:rFonts w:ascii="仿宋_GB2312" w:eastAsia="仿宋_GB2312"/>
                      <w:sz w:val="24"/>
                    </w:rPr>
                  </w:pPr>
                  <w:r>
                    <w:rPr>
                      <w:rFonts w:ascii="仿宋_GB2312" w:eastAsia="仿宋_GB2312"/>
                      <w:sz w:val="24"/>
                    </w:rPr>
                    <w:t xml:space="preserve">   2. 顺丁橡胶   </w:t>
                  </w:r>
                </w:p>
                <w:p w:rsidR="003764F6">
                  <w:pPr>
                    <w:rPr>
                      <w:rFonts w:ascii="仿宋_GB2312" w:eastAsia="仿宋_GB2312"/>
                      <w:sz w:val="24"/>
                    </w:rPr>
                  </w:pPr>
                  <w:r>
                    <w:rPr>
                      <w:rFonts w:ascii="仿宋_GB2312" w:eastAsia="仿宋_GB2312"/>
                      <w:sz w:val="24"/>
                    </w:rPr>
                    <w:t>    是由丁二烯聚合而成。顺丁橡胶的弹性、耐磨性、耐热性、耐寒性均优于天然橡胶，是制造轮胎的优良材料。缺点是强度较低、加工性能差。主要用于制造轮胎、胶带、弹簧、减震器、耐热胶管、电绝缘制品等。</w:t>
                  </w:r>
                </w:p>
              </w:tc>
              <w:tc>
                <w:tcPr>
                  <w:tcW w:w="4131" w:type="dxa"/>
                  <w:vAlign w:val="center"/>
                </w:tcPr>
                <w:p w:rsidR="003764F6">
                  <w:pPr>
                    <w:rPr>
                      <w:rFonts w:ascii="仿宋_GB2312" w:eastAsia="仿宋_GB2312"/>
                      <w:sz w:val="24"/>
                    </w:rPr>
                  </w:pPr>
                </w:p>
                <w:p w:rsidR="003764F6">
                  <w:pPr>
                    <w:rPr>
                      <w:rFonts w:ascii="仿宋_GB2312" w:eastAsia="仿宋_GB2312"/>
                      <w:sz w:val="24"/>
                    </w:rPr>
                  </w:pPr>
                  <w:r>
                    <w:rPr>
                      <w:rFonts w:ascii="仿宋_GB2312" w:eastAsia="仿宋_GB2312"/>
                      <w:color w:val="800000"/>
                      <w:sz w:val="24"/>
                    </w:rPr>
                    <w:t>顺丁橡胶</w:t>
                  </w:r>
                </w:p>
              </w:tc>
            </w:tr>
          </w:tbl>
          <w:p w:rsidR="003764F6">
            <w:pPr>
              <w:rPr>
                <w:rFonts w:ascii="仿宋_GB2312" w:eastAsia="仿宋_GB2312"/>
                <w:sz w:val="24"/>
              </w:rPr>
            </w:pPr>
            <w:r>
              <w:rPr>
                <w:rFonts w:ascii="仿宋_GB2312" w:eastAsia="仿宋_GB2312"/>
                <w:sz w:val="24"/>
              </w:rPr>
              <w:t>    3. 氯丁橡胶  </w:t>
            </w:r>
          </w:p>
          <w:p w:rsidR="003764F6">
            <w:pPr>
              <w:rPr>
                <w:rFonts w:ascii="仿宋_GB2312" w:eastAsia="仿宋_GB2312"/>
                <w:sz w:val="24"/>
              </w:rPr>
            </w:pPr>
            <w:r>
              <w:rPr>
                <w:rFonts w:ascii="仿宋_GB2312" w:eastAsia="仿宋_GB2312"/>
                <w:sz w:val="24"/>
              </w:rPr>
              <w:t>    是由氯丁二烯聚合而成。氯丁橡胶的机械性能和天然橡胶相似，但耐油性、耐磨性、耐热性、耐燃烧性、耐溶剂性、耐老化性能均优于天然橡胶，所以称为"万能橡胶"。它既可作为通用橡胶，又可作为特种橡胶。但氯丁橡胶耐寒性较差(-</w:t>
            </w:r>
            <w:r>
              <w:rPr>
                <w:rFonts w:ascii="仿宋_GB2312" w:eastAsia="仿宋_GB2312"/>
                <w:sz w:val="24"/>
              </w:rPr>
              <w:t>35 ℃)，密度较大(为1.23 g/cm</w:t>
            </w:r>
            <w:r>
              <w:rPr>
                <w:rFonts w:ascii="仿宋_GB2312" w:eastAsia="仿宋_GB2312"/>
                <w:sz w:val="24"/>
                <w:vertAlign w:val="superscript"/>
              </w:rPr>
              <w:t>3</w:t>
            </w:r>
            <w:r>
              <w:rPr>
                <w:rFonts w:ascii="仿宋_GB2312" w:eastAsia="仿宋_GB2312"/>
                <w:sz w:val="24"/>
              </w:rPr>
              <w:t>), 生胶稳定性差, 成本较高。它主要用于制造电线、电缆的外皮、胶管、输送带等。</w:t>
            </w:r>
            <w:r>
              <w:rPr>
                <w:rFonts w:ascii="仿宋_GB2312" w:eastAsia="仿宋_GB2312"/>
                <w:sz w:val="24"/>
              </w:rPr>
              <w:br/>
            </w:r>
            <w:r>
              <w:rPr>
                <w:rFonts w:ascii="仿宋_GB2312" w:eastAsia="仿宋_GB2312"/>
                <w:sz w:val="24"/>
              </w:rPr>
              <w:t>二、特种橡胶</w:t>
            </w:r>
            <w:r>
              <w:rPr>
                <w:rFonts w:ascii="仿宋_GB2312" w:eastAsia="仿宋_GB2312"/>
                <w:sz w:val="24"/>
              </w:rPr>
              <w:br/>
            </w:r>
            <w:r>
              <w:rPr>
                <w:rFonts w:ascii="仿宋_GB2312" w:eastAsia="仿宋_GB2312"/>
                <w:sz w:val="24"/>
              </w:rPr>
              <w:t>1. 丁腈橡胶</w:t>
            </w:r>
            <w:r>
              <w:rPr>
                <w:rFonts w:ascii="仿宋_GB2312" w:eastAsia="仿宋_GB2312"/>
                <w:color w:val="800000"/>
                <w:sz w:val="24"/>
              </w:rPr>
              <w:t xml:space="preserve">  </w:t>
            </w:r>
          </w:p>
          <w:p w:rsidR="003764F6">
            <w:pPr>
              <w:rPr>
                <w:rFonts w:ascii="仿宋_GB2312" w:eastAsia="仿宋_GB2312"/>
                <w:sz w:val="24"/>
              </w:rPr>
            </w:pPr>
            <w:r>
              <w:rPr>
                <w:rFonts w:ascii="仿宋_GB2312" w:eastAsia="仿宋_GB2312"/>
                <w:color w:val="800000"/>
                <w:sz w:val="24"/>
              </w:rPr>
              <w:t xml:space="preserve">    </w:t>
            </w:r>
            <w:r>
              <w:rPr>
                <w:rFonts w:ascii="仿宋_GB2312" w:eastAsia="仿宋_GB2312"/>
                <w:sz w:val="24"/>
              </w:rPr>
              <w:t>以其优异的耐油性著称。</w:t>
            </w:r>
            <w:r>
              <w:rPr>
                <w:rFonts w:ascii="仿宋_GB2312" w:eastAsia="仿宋_GB2312"/>
                <w:sz w:val="24"/>
              </w:rPr>
              <w:br/>
            </w:r>
            <w:r>
              <w:rPr>
                <w:rFonts w:ascii="仿宋_GB2312" w:eastAsia="仿宋_GB2312"/>
                <w:sz w:val="24"/>
              </w:rPr>
              <w:t></w:t>
            </w:r>
            <w:r>
              <w:rPr>
                <w:rFonts w:ascii="仿宋_GB2312" w:eastAsia="仿宋_GB2312"/>
                <w:color w:val="800000"/>
                <w:sz w:val="24"/>
              </w:rPr>
              <w:t></w:t>
            </w:r>
            <w:r>
              <w:rPr>
                <w:rFonts w:ascii="仿宋_GB2312" w:eastAsia="仿宋_GB2312"/>
                <w:sz w:val="24"/>
              </w:rPr>
              <w:t>2. 硅橡胶 </w:t>
            </w: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132"/>
          <w:headerReference w:type="default" r:id="rId133"/>
          <w:footerReference w:type="even" r:id="rId134"/>
          <w:footerReference w:type="default" r:id="rId135"/>
          <w:headerReference w:type="first" r:id="rId136"/>
          <w:footerReference w:type="first" r:id="rId137"/>
          <w:type w:val="nextPage"/>
          <w:pgSz w:w="11906" w:h="16838"/>
          <w:pgMar w:top="1440" w:right="1800" w:bottom="1440" w:left="1800" w:header="851" w:footer="992" w:gutter="0"/>
          <w:pgNumType w:start="22"/>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rPr>
                <w:rFonts w:ascii="仿宋_GB2312" w:eastAsia="仿宋_GB2312"/>
                <w:sz w:val="24"/>
              </w:rPr>
            </w:pPr>
            <w:r>
              <w:rPr>
                <w:rFonts w:ascii="仿宋_GB2312" w:eastAsia="仿宋_GB2312"/>
                <w:sz w:val="24"/>
              </w:rPr>
              <w:t>   硅橡胶的性能特点是耐高温和低温。</w:t>
            </w:r>
            <w:r>
              <w:rPr>
                <w:rFonts w:ascii="仿宋_GB2312" w:eastAsia="仿宋_GB2312"/>
                <w:sz w:val="24"/>
              </w:rPr>
              <w:br/>
            </w:r>
            <w:r>
              <w:rPr>
                <w:rFonts w:ascii="仿宋_GB2312" w:eastAsia="仿宋_GB2312"/>
                <w:sz w:val="24"/>
              </w:rPr>
              <w:t>3. 氟橡胶</w:t>
            </w:r>
            <w:r>
              <w:rPr>
                <w:rFonts w:ascii="仿宋_GB2312" w:eastAsia="仿宋_GB2312"/>
                <w:color w:val="800000"/>
                <w:sz w:val="24"/>
              </w:rPr>
              <w:t xml:space="preserve">  </w:t>
            </w:r>
          </w:p>
          <w:p w:rsidR="003764F6">
            <w:pPr>
              <w:rPr>
                <w:rFonts w:ascii="仿宋_GB2312" w:eastAsia="仿宋_GB2312"/>
                <w:sz w:val="24"/>
              </w:rPr>
            </w:pPr>
            <w:r>
              <w:rPr>
                <w:rFonts w:ascii="仿宋_GB2312" w:eastAsia="仿宋_GB2312"/>
                <w:color w:val="800000"/>
                <w:sz w:val="24"/>
              </w:rPr>
              <w:t xml:space="preserve">    </w:t>
            </w:r>
            <w:r>
              <w:rPr>
                <w:rFonts w:ascii="仿宋_GB2312" w:eastAsia="仿宋_GB2312"/>
                <w:sz w:val="24"/>
              </w:rPr>
              <w:t>它是以碳原子为主链、含有氟原子的高聚物。氟橡胶具有很高的化学稳定性，它在酸、碱、强氧化剂中的耐蚀能力居各类橡胶之首，其耐热性也很好，缺点是价格昂贵、耐寒性差、加工性能不好。主要用于高级密封件、高真空密封件及化工设备中的里衬</w:t>
            </w:r>
            <w:r>
              <w:rPr>
                <w:rFonts w:ascii="仿宋_GB2312" w:eastAsia="仿宋_GB2312"/>
                <w:sz w:val="24"/>
              </w:rPr>
              <w:t>，火箭、导弹的密封垫圈。</w:t>
            </w:r>
          </w:p>
          <w:p w:rsidR="003764F6">
            <w:pPr>
              <w:autoSpaceDE w:val="0"/>
              <w:autoSpaceDN w:val="0"/>
              <w:adjustRightInd w:val="0"/>
              <w:spacing w:line="400" w:lineRule="exact"/>
              <w:ind w:firstLine="480" w:firstLineChars="200"/>
              <w:jc w:val="left"/>
              <w:rPr>
                <w:rFonts w:ascii="宋体" w:hAnsi="Arial" w:cs="宋体" w:hint="eastAsia"/>
                <w:b/>
                <w:kern w:val="0"/>
                <w:sz w:val="24"/>
                <w:lang w:val="zh-CN"/>
              </w:rPr>
            </w:pPr>
            <w:r>
              <w:rPr>
                <w:rFonts w:ascii="宋体" w:hAnsi="Arial" w:cs="宋体" w:hint="eastAsia"/>
                <w:b/>
                <w:kern w:val="0"/>
                <w:sz w:val="24"/>
                <w:lang w:val="zh-CN"/>
              </w:rPr>
              <w:t>【课堂小结】：</w:t>
            </w:r>
            <w:r>
              <w:rPr>
                <w:rFonts w:ascii="宋体" w:hAnsi="Arial" w:cs="宋体" w:hint="eastAsia"/>
                <w:bCs/>
                <w:kern w:val="0"/>
                <w:sz w:val="24"/>
                <w:lang w:val="zh-CN"/>
              </w:rPr>
              <w:t>（</w:t>
            </w:r>
            <w:r>
              <w:rPr>
                <w:rFonts w:ascii="宋体" w:hAnsi="Arial" w:cs="宋体" w:hint="eastAsia"/>
                <w:bCs/>
                <w:kern w:val="0"/>
                <w:sz w:val="24"/>
              </w:rPr>
              <w:t>3分钟</w:t>
            </w:r>
            <w:r>
              <w:rPr>
                <w:rFonts w:ascii="宋体" w:hAnsi="Arial" w:cs="宋体" w:hint="eastAsia"/>
                <w:bCs/>
                <w:kern w:val="0"/>
                <w:sz w:val="24"/>
                <w:lang w:val="zh-CN"/>
              </w:rPr>
              <w:t>）</w:t>
            </w:r>
          </w:p>
          <w:p w:rsidR="003764F6">
            <w:pPr>
              <w:ind w:firstLine="360" w:firstLineChars="150"/>
              <w:rPr>
                <w:rFonts w:hint="eastAsia"/>
                <w:bCs/>
                <w:sz w:val="22"/>
                <w:szCs w:val="28"/>
              </w:rPr>
            </w:pPr>
            <w:r>
              <w:rPr>
                <w:rFonts w:ascii="宋体" w:hAnsi="Arial" w:cs="宋体" w:hint="eastAsia"/>
                <w:bCs/>
                <w:kern w:val="0"/>
                <w:sz w:val="24"/>
                <w:lang w:val="zh-CN"/>
              </w:rPr>
              <w:t>本次课主要讲了诚信的定义以及诚信缺失带来的危害，</w:t>
            </w:r>
            <w:r>
              <w:rPr>
                <w:rFonts w:ascii="宋体" w:hAnsi="宋体" w:hint="eastAsia"/>
                <w:bCs/>
                <w:sz w:val="24"/>
              </w:rPr>
              <w:t>诚信的重要性；</w:t>
            </w:r>
            <w:r>
              <w:rPr>
                <w:rFonts w:ascii="宋体" w:hAnsi="Arial" w:cs="宋体" w:hint="eastAsia"/>
                <w:bCs/>
                <w:kern w:val="0"/>
                <w:sz w:val="24"/>
                <w:lang w:val="zh-CN"/>
              </w:rPr>
              <w:t>重点要求掌握</w:t>
            </w:r>
            <w:r>
              <w:rPr>
                <w:rFonts w:hint="eastAsia"/>
                <w:bCs/>
                <w:sz w:val="22"/>
                <w:szCs w:val="28"/>
              </w:rPr>
              <w:t>诚信缺失带来的危害、</w:t>
            </w:r>
            <w:r>
              <w:rPr>
                <w:rFonts w:ascii="宋体" w:hAnsi="宋体" w:hint="eastAsia"/>
                <w:bCs/>
                <w:sz w:val="24"/>
              </w:rPr>
              <w:t>理解诚信的重要性</w:t>
            </w:r>
            <w:r>
              <w:rPr>
                <w:rFonts w:hint="eastAsia"/>
                <w:bCs/>
                <w:sz w:val="22"/>
                <w:szCs w:val="28"/>
              </w:rPr>
              <w:t>。</w:t>
            </w:r>
          </w:p>
          <w:p w:rsidR="003764F6">
            <w:pPr>
              <w:autoSpaceDE w:val="0"/>
              <w:autoSpaceDN w:val="0"/>
              <w:adjustRightInd w:val="0"/>
              <w:ind w:firstLine="480"/>
              <w:jc w:val="left"/>
              <w:rPr>
                <w:rFonts w:ascii="宋体" w:hAnsi="宋体" w:hint="eastAsia"/>
                <w:bCs/>
                <w:sz w:val="24"/>
              </w:rPr>
            </w:pPr>
            <w:r>
              <w:rPr>
                <w:rFonts w:ascii="宋体" w:hAnsi="Arial" w:cs="宋体" w:hint="eastAsia"/>
                <w:b/>
                <w:kern w:val="0"/>
                <w:sz w:val="24"/>
                <w:lang w:val="zh-CN"/>
              </w:rPr>
              <w:t>【布置作业】：</w:t>
            </w:r>
            <w:r>
              <w:rPr>
                <w:rFonts w:ascii="宋体" w:hAnsi="Arial" w:cs="宋体" w:hint="eastAsia"/>
                <w:bCs/>
                <w:kern w:val="0"/>
                <w:sz w:val="24"/>
                <w:lang w:val="zh-CN"/>
              </w:rPr>
              <w:t>（</w:t>
            </w:r>
            <w:r>
              <w:rPr>
                <w:rFonts w:ascii="宋体" w:hAnsi="Arial" w:cs="宋体" w:hint="eastAsia"/>
                <w:bCs/>
                <w:kern w:val="0"/>
                <w:sz w:val="24"/>
              </w:rPr>
              <w:t>2分钟</w:t>
            </w:r>
            <w:r>
              <w:rPr>
                <w:rFonts w:ascii="宋体" w:hAnsi="Arial" w:cs="宋体" w:hint="eastAsia"/>
                <w:bCs/>
                <w:kern w:val="0"/>
                <w:sz w:val="24"/>
                <w:lang w:val="zh-CN"/>
              </w:rPr>
              <w:t>）</w:t>
            </w:r>
          </w:p>
          <w:p w:rsidR="003764F6">
            <w:pPr>
              <w:spacing w:before="156" w:beforeLines="50" w:after="156" w:afterLines="50" w:line="320" w:lineRule="exact"/>
              <w:ind w:left="105" w:right="105" w:firstLine="480" w:leftChars="50" w:rightChars="50" w:firstLineChars="200"/>
              <w:rPr>
                <w:rFonts w:ascii="宋体" w:hAnsi="宋体" w:hint="eastAsia"/>
                <w:bCs/>
                <w:sz w:val="24"/>
              </w:rPr>
            </w:pPr>
            <w:r>
              <w:rPr>
                <w:rFonts w:ascii="宋体" w:hAnsi="宋体" w:hint="eastAsia"/>
                <w:bCs/>
                <w:sz w:val="24"/>
              </w:rPr>
              <w:t>做课本的练习</w:t>
            </w:r>
          </w:p>
        </w:tc>
        <w:tc>
          <w:tcPr>
            <w:tcW w:w="2088" w:type="dxa"/>
          </w:tcPr>
          <w:p/>
        </w:tc>
      </w:tr>
      <w:tr>
        <w:tblPrEx>
          <w:tblW w:w="0" w:type="auto"/>
          <w:tblInd w:w="0" w:type="dxa"/>
          <w:tblLayout w:type="fixed"/>
          <w:tblLook w:val="0000"/>
        </w:tblPrEx>
        <w:trPr>
          <w:trHeight w:val="503"/>
        </w:trPr>
        <w:tc>
          <w:tcPr>
            <w:tcW w:w="6300" w:type="dxa"/>
          </w:tcPr>
          <w:p w:rsidR="003764F6">
            <w:pPr>
              <w:tabs>
                <w:tab w:val="left" w:pos="540"/>
                <w:tab w:val="left" w:pos="870"/>
              </w:tabs>
              <w:spacing w:line="360" w:lineRule="exact"/>
              <w:jc w:val="center"/>
              <w:rPr>
                <w:rFonts w:hint="eastAsia"/>
                <w:b/>
                <w:sz w:val="24"/>
              </w:rPr>
            </w:pPr>
            <w:r>
              <w:rPr>
                <w:rFonts w:hint="eastAsia"/>
                <w:b/>
                <w:sz w:val="24"/>
              </w:rPr>
              <w:t>板书设计</w:t>
            </w:r>
          </w:p>
        </w:tc>
        <w:tc>
          <w:tcPr>
            <w:tcW w:w="2088" w:type="dxa"/>
          </w:tcPr>
          <w:p w:rsidR="003764F6">
            <w:pPr>
              <w:spacing w:line="360" w:lineRule="exact"/>
              <w:jc w:val="center"/>
              <w:rPr>
                <w:rFonts w:hint="eastAsia"/>
                <w:b/>
                <w:sz w:val="24"/>
              </w:rPr>
            </w:pPr>
            <w:r>
              <w:rPr>
                <w:rFonts w:hint="eastAsia"/>
                <w:b/>
                <w:sz w:val="24"/>
              </w:rPr>
              <w:t>教学随笔</w:t>
            </w:r>
          </w:p>
        </w:tc>
      </w:tr>
      <w:tr>
        <w:tblPrEx>
          <w:tblW w:w="0" w:type="auto"/>
          <w:tblInd w:w="0" w:type="dxa"/>
          <w:tblLayout w:type="fixed"/>
          <w:tblLook w:val="0000"/>
        </w:tblPrEx>
        <w:trPr>
          <w:trHeight w:val="503"/>
        </w:trPr>
        <w:tc>
          <w:tcPr>
            <w:tcW w:w="6300" w:type="dxa"/>
          </w:tcPr>
          <w:p w:rsidR="003764F6">
            <w:pPr>
              <w:numPr>
                <w:ilvl w:val="0"/>
                <w:numId w:val="13"/>
              </w:numPr>
              <w:tabs>
                <w:tab w:val="left" w:pos="540"/>
                <w:tab w:val="left" w:pos="870"/>
              </w:tabs>
              <w:spacing w:line="360" w:lineRule="exact"/>
              <w:rPr>
                <w:rFonts w:hint="eastAsia"/>
                <w:bCs/>
                <w:sz w:val="24"/>
              </w:rPr>
            </w:pPr>
            <w:r>
              <w:rPr>
                <w:rFonts w:hint="eastAsia"/>
                <w:bCs/>
                <w:sz w:val="24"/>
              </w:rPr>
              <w:t>塑料的性能</w:t>
            </w:r>
          </w:p>
          <w:p w:rsidR="003764F6">
            <w:pPr>
              <w:numPr>
                <w:ilvl w:val="0"/>
                <w:numId w:val="13"/>
              </w:numPr>
              <w:tabs>
                <w:tab w:val="left" w:pos="540"/>
                <w:tab w:val="left" w:pos="870"/>
              </w:tabs>
              <w:spacing w:line="360" w:lineRule="exact"/>
              <w:rPr>
                <w:rFonts w:hint="eastAsia"/>
                <w:bCs/>
                <w:sz w:val="24"/>
              </w:rPr>
            </w:pPr>
            <w:r>
              <w:rPr>
                <w:rFonts w:hint="eastAsia"/>
                <w:bCs/>
                <w:sz w:val="24"/>
              </w:rPr>
              <w:t>塑料的分类</w:t>
            </w:r>
          </w:p>
          <w:p w:rsidR="003764F6">
            <w:pPr>
              <w:numPr>
                <w:ilvl w:val="0"/>
                <w:numId w:val="13"/>
              </w:numPr>
              <w:tabs>
                <w:tab w:val="left" w:pos="540"/>
                <w:tab w:val="left" w:pos="870"/>
              </w:tabs>
              <w:spacing w:line="360" w:lineRule="exact"/>
              <w:rPr>
                <w:rFonts w:hint="eastAsia"/>
                <w:bCs/>
                <w:sz w:val="24"/>
              </w:rPr>
            </w:pPr>
            <w:r>
              <w:rPr>
                <w:rFonts w:hint="eastAsia"/>
                <w:bCs/>
                <w:sz w:val="24"/>
              </w:rPr>
              <w:t>橡胶的性能</w:t>
            </w:r>
          </w:p>
          <w:p w:rsidR="003764F6">
            <w:pPr>
              <w:numPr>
                <w:ilvl w:val="0"/>
                <w:numId w:val="13"/>
              </w:numPr>
              <w:tabs>
                <w:tab w:val="left" w:pos="540"/>
                <w:tab w:val="left" w:pos="870"/>
              </w:tabs>
              <w:spacing w:line="360" w:lineRule="exact"/>
              <w:rPr>
                <w:rFonts w:hint="eastAsia"/>
                <w:b/>
                <w:sz w:val="24"/>
              </w:rPr>
            </w:pPr>
            <w:r>
              <w:rPr>
                <w:rFonts w:hint="eastAsia"/>
                <w:bCs/>
                <w:sz w:val="24"/>
              </w:rPr>
              <w:t>橡胶的分类</w:t>
            </w:r>
          </w:p>
        </w:tc>
        <w:tc>
          <w:tcPr>
            <w:tcW w:w="2088" w:type="dxa"/>
          </w:tcPr>
          <w:p w:rsidR="003764F6">
            <w:pPr>
              <w:spacing w:line="360" w:lineRule="exact"/>
              <w:jc w:val="center"/>
              <w:rPr>
                <w:rFonts w:hint="eastAsia"/>
                <w:b/>
                <w:sz w:val="24"/>
              </w:rPr>
            </w:pPr>
            <w:r>
              <w:rPr>
                <w:rFonts w:ascii="宋体" w:hAnsi="Arial" w:cs="宋体" w:hint="eastAsia"/>
                <w:kern w:val="0"/>
                <w:sz w:val="24"/>
                <w:shd w:val="clear" w:color="auto" w:fill="FFFFFF"/>
                <w:lang w:val="zh-CN"/>
              </w:rPr>
              <w:t>学生基本掌握</w:t>
            </w:r>
            <w:r>
              <w:rPr>
                <w:rFonts w:ascii="宋体" w:hAnsi="Arial" w:cs="宋体" w:hint="eastAsia"/>
                <w:bCs/>
                <w:kern w:val="0"/>
                <w:sz w:val="24"/>
                <w:lang w:val="zh-CN"/>
              </w:rPr>
              <w:t>诚信的定义以及诚信缺失带来的危害，重点要求掌握</w:t>
            </w:r>
            <w:r>
              <w:rPr>
                <w:rFonts w:hint="eastAsia"/>
                <w:bCs/>
                <w:sz w:val="22"/>
                <w:szCs w:val="28"/>
              </w:rPr>
              <w:t>诚信缺失带来的危害。</w:t>
            </w:r>
            <w:r>
              <w:rPr>
                <w:rFonts w:ascii="宋体" w:hAnsi="宋体" w:hint="eastAsia"/>
                <w:bCs/>
                <w:sz w:val="24"/>
              </w:rPr>
              <w:t>理解诚信的重要性。</w:t>
            </w:r>
          </w:p>
        </w:tc>
      </w:tr>
    </w:tbl>
    <w:p w:rsidR="003764F6"/>
    <w:p w:rsidR="003764F6"/>
    <w:p w:rsidR="003764F6"/>
    <w:p w:rsidR="003764F6"/>
    <w:p w:rsidR="003764F6"/>
    <w:p w:rsidR="003764F6"/>
    <w:p w:rsidR="003764F6"/>
    <w:p w:rsidR="003764F6"/>
    <w:p w:rsidR="003764F6"/>
    <w:p w:rsidR="003764F6">
      <w:pPr>
        <w:rPr>
          <w:rFonts w:hint="eastAsia"/>
        </w:rPr>
      </w:pPr>
    </w:p>
    <w:p w:rsidR="003764F6"/>
    <w:p w:rsidR="003764F6"/>
    <w:p w:rsidR="003764F6"/>
    <w:p w:rsidR="003764F6"/>
    <w:p w:rsidR="003764F6"/>
    <w:p w:rsidR="003764F6"/>
    <w:p w:rsidR="003764F6"/>
    <w:p w:rsidR="003764F6"/>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7380"/>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tcPr>
          <w:p w:rsidR="003764F6">
            <w:pPr>
              <w:spacing w:before="156" w:beforeLines="50" w:line="240" w:lineRule="exact"/>
              <w:ind w:right="105" w:rightChars="50"/>
              <w:rPr>
                <w:rFonts w:hint="eastAsia"/>
                <w:b/>
                <w:sz w:val="24"/>
              </w:rPr>
            </w:pPr>
            <w:r>
              <w:rPr>
                <w:rFonts w:ascii="宋体" w:cs="宋体" w:hint="eastAsia"/>
                <w:color w:val="000000"/>
                <w:sz w:val="24"/>
              </w:rPr>
              <w:t>子任务三玻璃 子任务四陶瓷</w:t>
            </w:r>
          </w:p>
        </w:tc>
      </w:tr>
    </w:tbl>
    <w:p>
      <w:pPr>
        <w:sectPr>
          <w:headerReference w:type="even" r:id="rId138"/>
          <w:headerReference w:type="default" r:id="rId139"/>
          <w:footerReference w:type="even" r:id="rId140"/>
          <w:footerReference w:type="default" r:id="rId141"/>
          <w:headerReference w:type="first" r:id="rId142"/>
          <w:footerReference w:type="first" r:id="rId143"/>
          <w:type w:val="nextPage"/>
          <w:pgSz w:w="11906" w:h="16838"/>
          <w:pgMar w:top="1440" w:right="1800" w:bottom="1440" w:left="1800" w:header="851" w:footer="992" w:gutter="0"/>
          <w:pgNumType w:start="23"/>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b/>
                <w:sz w:val="24"/>
              </w:rPr>
            </w:pPr>
            <w:r>
              <w:rPr>
                <w:rFonts w:hint="eastAsia"/>
                <w:b/>
                <w:sz w:val="24"/>
              </w:rPr>
              <w:t>目标</w:t>
            </w:r>
          </w:p>
        </w:tc>
        <w:tc>
          <w:tcPr>
            <w:tcW w:w="7380" w:type="dxa"/>
            <w:gridSpan w:val="4"/>
          </w:tcPr>
          <w:p w:rsidR="003764F6">
            <w:pPr>
              <w:tabs>
                <w:tab w:val="center" w:pos="3925"/>
              </w:tabs>
              <w:spacing w:before="156" w:beforeLines="50" w:line="240" w:lineRule="exact"/>
              <w:ind w:right="105" w:rightChars="50"/>
              <w:rPr>
                <w:rFonts w:hint="eastAsia"/>
                <w:sz w:val="24"/>
              </w:rPr>
            </w:pPr>
          </w:p>
          <w:p w:rsidR="003764F6">
            <w:pPr>
              <w:numPr>
                <w:ilvl w:val="0"/>
                <w:numId w:val="14"/>
              </w:numPr>
              <w:tabs>
                <w:tab w:val="center" w:pos="3925"/>
              </w:tabs>
              <w:spacing w:before="156" w:beforeLines="50" w:line="240" w:lineRule="exact"/>
              <w:ind w:right="105" w:rightChars="50"/>
              <w:rPr>
                <w:rFonts w:hint="eastAsia"/>
                <w:sz w:val="24"/>
              </w:rPr>
            </w:pPr>
            <w:r>
              <w:rPr>
                <w:rFonts w:hint="eastAsia"/>
                <w:sz w:val="24"/>
              </w:rPr>
              <w:t>玻璃和陶瓷的性能</w:t>
            </w:r>
          </w:p>
          <w:p w:rsidR="003764F6">
            <w:pPr>
              <w:numPr>
                <w:ilvl w:val="0"/>
                <w:numId w:val="14"/>
              </w:numPr>
              <w:tabs>
                <w:tab w:val="center" w:pos="3925"/>
              </w:tabs>
              <w:spacing w:before="156" w:beforeLines="50" w:line="240" w:lineRule="exact"/>
              <w:ind w:right="105" w:rightChars="50"/>
              <w:rPr>
                <w:rFonts w:hint="eastAsia"/>
                <w:sz w:val="24"/>
              </w:rPr>
            </w:pPr>
            <w:r>
              <w:rPr>
                <w:rFonts w:hint="eastAsia"/>
                <w:sz w:val="24"/>
              </w:rPr>
              <w:t>玻璃和陶瓷的分类</w:t>
            </w:r>
            <w:r>
              <w:rPr>
                <w:sz w:val="24"/>
              </w:rPr>
              <w:tab/>
            </w: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b/>
                <w:sz w:val="24"/>
              </w:rPr>
              <w:t xml:space="preserve">  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b/>
                <w:sz w:val="24"/>
              </w:rPr>
            </w:pPr>
            <w:r>
              <w:rPr>
                <w:rFonts w:hint="eastAsia"/>
                <w:b/>
                <w:sz w:val="24"/>
              </w:rPr>
              <w:t xml:space="preserve">  点</w:t>
            </w:r>
          </w:p>
        </w:tc>
        <w:tc>
          <w:tcPr>
            <w:tcW w:w="3132" w:type="dxa"/>
          </w:tcPr>
          <w:p w:rsidR="003764F6">
            <w:pPr>
              <w:spacing w:line="400" w:lineRule="exact"/>
              <w:rPr>
                <w:rFonts w:hint="eastAsia"/>
                <w:sz w:val="24"/>
              </w:rPr>
            </w:pPr>
          </w:p>
          <w:p w:rsidR="003764F6">
            <w:pPr>
              <w:tabs>
                <w:tab w:val="center" w:pos="3925"/>
              </w:tabs>
              <w:spacing w:before="156" w:beforeLines="50" w:line="240" w:lineRule="exact"/>
              <w:ind w:right="105" w:rightChars="50"/>
              <w:rPr>
                <w:rFonts w:hint="eastAsia"/>
                <w:sz w:val="24"/>
              </w:rPr>
            </w:pPr>
            <w:r>
              <w:rPr>
                <w:rFonts w:hint="eastAsia"/>
                <w:sz w:val="24"/>
              </w:rPr>
              <w:t>玻璃和陶瓷的性能</w:t>
            </w:r>
          </w:p>
          <w:p w:rsidR="003764F6">
            <w:pPr>
              <w:spacing w:line="400" w:lineRule="exact"/>
              <w:rPr>
                <w:rFonts w:hint="eastAsia"/>
                <w:szCs w:val="21"/>
              </w:rPr>
            </w:pPr>
          </w:p>
          <w:p w:rsidR="003764F6">
            <w:pPr>
              <w:spacing w:line="360" w:lineRule="exact"/>
              <w:rPr>
                <w:rFonts w:hint="eastAsia"/>
                <w:sz w:val="24"/>
              </w:rPr>
            </w:pP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b/>
                <w:sz w:val="24"/>
              </w:rPr>
            </w:pPr>
            <w:r>
              <w:rPr>
                <w:rFonts w:hint="eastAsia"/>
                <w:b/>
                <w:sz w:val="24"/>
              </w:rPr>
              <w:t>点</w:t>
            </w:r>
          </w:p>
        </w:tc>
        <w:tc>
          <w:tcPr>
            <w:tcW w:w="3528" w:type="dxa"/>
            <w:gridSpan w:val="2"/>
          </w:tcPr>
          <w:p w:rsidR="003764F6">
            <w:pPr>
              <w:spacing w:before="156" w:beforeLines="50" w:line="240" w:lineRule="exact"/>
              <w:ind w:right="105" w:rightChars="50"/>
              <w:rPr>
                <w:rFonts w:ascii="宋体" w:hAnsi="宋体" w:hint="eastAsia"/>
                <w:sz w:val="24"/>
              </w:rPr>
            </w:pPr>
          </w:p>
          <w:p w:rsidR="003764F6">
            <w:pPr>
              <w:numPr>
                <w:ilvl w:val="0"/>
                <w:numId w:val="14"/>
              </w:numPr>
              <w:tabs>
                <w:tab w:val="center" w:pos="3925"/>
              </w:tabs>
              <w:spacing w:before="156" w:beforeLines="50" w:line="240" w:lineRule="exact"/>
              <w:ind w:right="105" w:rightChars="50"/>
              <w:rPr>
                <w:rFonts w:hint="eastAsia"/>
                <w:sz w:val="24"/>
              </w:rPr>
            </w:pPr>
            <w:r>
              <w:rPr>
                <w:rFonts w:hint="eastAsia"/>
                <w:sz w:val="24"/>
              </w:rPr>
              <w:t>玻璃和陶瓷的性能</w:t>
            </w:r>
          </w:p>
          <w:p w:rsidR="003764F6">
            <w:pPr>
              <w:spacing w:line="360" w:lineRule="exact"/>
              <w:rPr>
                <w:rFonts w:hint="eastAsia"/>
                <w:sz w:val="24"/>
              </w:rPr>
            </w:pP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b/>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2课时（第</w:t>
            </w:r>
            <w:r>
              <w:rPr>
                <w:rFonts w:hint="eastAsia"/>
                <w:sz w:val="24"/>
              </w:rPr>
              <w:t>6</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b/>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sz w:val="24"/>
              </w:rPr>
            </w:pPr>
            <w:r>
              <w:rPr>
                <w:rFonts w:hint="eastAsia"/>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hint="eastAsia"/>
                <w:sz w:val="24"/>
              </w:rPr>
            </w:pPr>
            <w:r>
              <w:rPr>
                <w:rFonts w:hint="eastAsia"/>
                <w:sz w:val="24"/>
              </w:rPr>
              <w:t>教师活动</w:t>
            </w:r>
          </w:p>
        </w:tc>
        <w:tc>
          <w:tcPr>
            <w:tcW w:w="2088" w:type="dxa"/>
            <w:vAlign w:val="center"/>
          </w:tcPr>
          <w:p w:rsidR="003764F6">
            <w:pPr>
              <w:spacing w:line="360" w:lineRule="exact"/>
              <w:jc w:val="center"/>
              <w:rPr>
                <w:rFonts w:hint="eastAsia"/>
                <w:sz w:val="24"/>
              </w:rPr>
            </w:pPr>
            <w:r>
              <w:rPr>
                <w:rFonts w:hint="eastAsia"/>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p>
          <w:p w:rsidR="003764F6">
            <w:pPr>
              <w:spacing w:line="400" w:lineRule="exact"/>
              <w:ind w:firstLine="480"/>
              <w:rPr>
                <w:rFonts w:ascii="黑体" w:eastAsia="黑体" w:hAnsi="黑体" w:cs="黑体" w:hint="eastAsia"/>
                <w:bCs/>
                <w:sz w:val="24"/>
              </w:rPr>
            </w:pPr>
            <w:r>
              <w:rPr>
                <w:rFonts w:ascii="宋体" w:hAnsi="宋体" w:cs="宋体" w:hint="eastAsia"/>
                <w:sz w:val="24"/>
              </w:rPr>
              <w:t>塑料是以有机合成树脂为主要组成的高分子材料，它通常可在加热、加压条件下塑制成型，故称为塑料。</w:t>
            </w:r>
          </w:p>
          <w:p w:rsidR="003764F6">
            <w:pPr>
              <w:ind w:firstLine="480"/>
              <w:rPr>
                <w:rFonts w:ascii="黑体" w:eastAsia="黑体" w:hAnsi="黑体" w:cs="黑体" w:hint="eastAsia"/>
                <w:bCs/>
                <w:sz w:val="24"/>
              </w:rPr>
            </w:pP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pStyle w:val="NormalWeb"/>
              <w:spacing w:line="60" w:lineRule="atLeast"/>
              <w:ind w:firstLine="198"/>
              <w:rPr>
                <w:rFonts w:ascii="宋体" w:hAnsi="宋体" w:cs="宋体" w:hint="eastAsia"/>
              </w:rPr>
            </w:pPr>
            <w:r>
              <w:rPr>
                <w:rFonts w:ascii="宋体" w:hAnsi="宋体" w:cs="宋体" w:hint="eastAsia"/>
              </w:rPr>
              <w:t>一）、</w:t>
            </w:r>
            <w:r>
              <w:rPr>
                <w:rFonts w:ascii="宋体" w:hAnsi="宋体" w:cs="宋体" w:hint="eastAsia"/>
                <w:b/>
                <w:bCs/>
              </w:rPr>
              <w:t>塑料的组成</w:t>
            </w:r>
            <w:r>
              <w:rPr>
                <w:rFonts w:ascii="宋体" w:hAnsi="宋体" w:cs="宋体" w:hint="eastAsia"/>
              </w:rPr>
              <w:br/>
            </w:r>
            <w:r>
              <w:rPr>
                <w:rFonts w:ascii="宋体" w:hAnsi="宋体" w:cs="宋体" w:hint="eastAsia"/>
              </w:rPr>
              <w:t></w:t>
            </w:r>
            <w:r>
              <w:rPr>
                <w:rFonts w:ascii="宋体" w:hAnsi="宋体" w:cs="宋体" w:hint="eastAsia"/>
              </w:rPr>
              <w:t>塑料是以有机合成</w:t>
            </w:r>
            <w:r>
              <w:rPr>
                <w:rFonts w:ascii="宋体" w:hAnsi="宋体" w:cs="宋体" w:hint="eastAsia"/>
              </w:rPr>
              <w:t>树脂为基础，再加入添加剂所组成的。</w:t>
            </w:r>
            <w:r>
              <w:rPr>
                <w:rFonts w:ascii="宋体" w:hAnsi="宋体" w:cs="宋体" w:hint="eastAsia"/>
              </w:rPr>
              <w:br/>
            </w:r>
            <w:r>
              <w:rPr>
                <w:rFonts w:ascii="宋体" w:hAnsi="宋体" w:cs="宋体" w:hint="eastAsia"/>
              </w:rPr>
              <w:t></w:t>
            </w:r>
            <w:r>
              <w:rPr>
                <w:rFonts w:ascii="宋体" w:hAnsi="宋体" w:cs="宋体" w:hint="eastAsia"/>
              </w:rPr>
              <w:t xml:space="preserve">一、合成树脂 </w:t>
            </w:r>
            <w:r>
              <w:rPr>
                <w:rFonts w:ascii="宋体" w:hAnsi="宋体" w:cs="宋体" w:hint="eastAsia"/>
                <w:color w:val="FF0000"/>
              </w:rPr>
              <w:t> </w:t>
            </w:r>
            <w:r>
              <w:rPr>
                <w:rFonts w:ascii="宋体" w:hAnsi="宋体" w:cs="宋体" w:hint="eastAsia"/>
              </w:rPr>
              <w:t xml:space="preserve"> </w:t>
            </w:r>
          </w:p>
          <w:p w:rsidR="003764F6">
            <w:pPr>
              <w:pStyle w:val="NormalWeb"/>
              <w:spacing w:line="60" w:lineRule="atLeast"/>
              <w:ind w:firstLine="198"/>
              <w:rPr>
                <w:rFonts w:ascii="宋体" w:hAnsi="宋体" w:cs="宋体" w:hint="eastAsia"/>
              </w:rPr>
            </w:pPr>
            <w:r>
              <w:rPr>
                <w:rFonts w:ascii="宋体" w:hAnsi="宋体" w:cs="宋体" w:hint="eastAsia"/>
              </w:rPr>
              <w:t>   </w:t>
            </w:r>
            <w:r>
              <w:rPr>
                <w:rFonts w:ascii="宋体" w:hAnsi="宋体" w:cs="宋体" w:hint="eastAsia"/>
              </w:rPr>
              <w:t xml:space="preserve"> 是由低分子化合物通过缩聚或加聚反应合成的高分子化合物，如酚醛树脂、聚乙烯等，是塑料的主要组成，也起粘接剂作用。</w:t>
            </w:r>
            <w:r>
              <w:rPr>
                <w:rFonts w:ascii="宋体" w:hAnsi="宋体" w:cs="宋体" w:hint="eastAsia"/>
              </w:rPr>
              <w:br/>
            </w:r>
            <w:r>
              <w:rPr>
                <w:rFonts w:ascii="宋体" w:hAnsi="宋体" w:cs="宋体" w:hint="eastAsia"/>
              </w:rPr>
              <w:t></w:t>
            </w:r>
            <w:r>
              <w:rPr>
                <w:rFonts w:ascii="宋体" w:hAnsi="宋体" w:cs="宋体" w:hint="eastAsia"/>
              </w:rPr>
              <w:t>二、添加剂</w:t>
            </w:r>
            <w:r>
              <w:rPr>
                <w:rFonts w:ascii="宋体" w:hAnsi="宋体" w:cs="宋体" w:hint="eastAsia"/>
                <w:color w:val="FF0000"/>
              </w:rPr>
              <w:t xml:space="preserve"> </w:t>
            </w:r>
            <w:r>
              <w:rPr>
                <w:rFonts w:ascii="宋体" w:hAnsi="宋体" w:cs="宋体" w:hint="eastAsia"/>
                <w:color w:val="FF0000"/>
              </w:rPr>
              <w:t> </w:t>
            </w:r>
            <w:r>
              <w:rPr>
                <w:rFonts w:ascii="宋体" w:hAnsi="宋体" w:cs="宋体" w:hint="eastAsia"/>
              </w:rPr>
              <w:t xml:space="preserve"> </w:t>
            </w:r>
          </w:p>
          <w:p w:rsidR="003764F6">
            <w:pPr>
              <w:pStyle w:val="NormalWeb"/>
              <w:spacing w:line="60" w:lineRule="atLeast"/>
              <w:ind w:firstLine="198"/>
              <w:rPr>
                <w:rFonts w:ascii="宋体" w:hAnsi="宋体" w:cs="宋体" w:hint="eastAsia"/>
              </w:rPr>
            </w:pPr>
            <w:r>
              <w:rPr>
                <w:rFonts w:ascii="宋体" w:hAnsi="宋体" w:cs="宋体" w:hint="eastAsia"/>
              </w:rPr>
              <w:t>   </w:t>
            </w:r>
            <w:r>
              <w:rPr>
                <w:rFonts w:ascii="宋体" w:hAnsi="宋体" w:cs="宋体" w:hint="eastAsia"/>
              </w:rPr>
              <w:t xml:space="preserve"> 为改善塑料的性能而加入的其它组成，主要有：</w:t>
            </w:r>
            <w:r>
              <w:rPr>
                <w:rFonts w:ascii="宋体" w:hAnsi="宋体" w:cs="宋体" w:hint="eastAsia"/>
              </w:rPr>
              <w:br/>
            </w:r>
            <w:r>
              <w:rPr>
                <w:rFonts w:ascii="宋体" w:hAnsi="宋体" w:cs="宋体" w:hint="eastAsia"/>
              </w:rPr>
              <w:t></w:t>
            </w:r>
            <w:r>
              <w:rPr>
                <w:rFonts w:ascii="宋体" w:hAnsi="宋体" w:cs="宋体" w:hint="eastAsia"/>
                <w:color w:val="800000"/>
              </w:rPr>
              <w:t></w:t>
            </w:r>
            <w:r>
              <w:rPr>
                <w:rFonts w:ascii="宋体" w:hAnsi="宋体" w:cs="宋体" w:hint="eastAsia"/>
              </w:rPr>
              <w:t>(1) 填料或增强材料</w:t>
            </w:r>
            <w:r>
              <w:rPr>
                <w:rFonts w:ascii="宋体" w:hAnsi="宋体" w:cs="宋体" w:hint="eastAsia"/>
              </w:rPr>
              <w:t> </w:t>
            </w:r>
            <w:r>
              <w:rPr>
                <w:rFonts w:ascii="宋体" w:hAnsi="宋体" w:cs="宋体" w:hint="eastAsia"/>
              </w:rPr>
              <w:t xml:space="preserve"> 填料在塑料中主要起增强作用。</w:t>
            </w:r>
            <w:r>
              <w:rPr>
                <w:rFonts w:ascii="宋体" w:hAnsi="宋体" w:cs="宋体" w:hint="eastAsia"/>
              </w:rPr>
              <w:br/>
            </w:r>
            <w:r>
              <w:rPr>
                <w:rFonts w:ascii="宋体" w:hAnsi="宋体" w:cs="宋体" w:hint="eastAsia"/>
              </w:rPr>
              <w:t></w:t>
            </w:r>
            <w:r>
              <w:rPr>
                <w:rFonts w:ascii="宋体" w:hAnsi="宋体" w:cs="宋体" w:hint="eastAsia"/>
              </w:rPr>
              <w:t>(2) 固化剂</w:t>
            </w:r>
            <w:r>
              <w:rPr>
                <w:rFonts w:ascii="宋体" w:hAnsi="宋体" w:cs="宋体" w:hint="eastAsia"/>
              </w:rPr>
              <w:t> </w:t>
            </w:r>
            <w:r>
              <w:rPr>
                <w:rFonts w:ascii="宋体" w:hAnsi="宋体" w:cs="宋体" w:hint="eastAsia"/>
              </w:rPr>
              <w:t xml:space="preserve"> 可使树脂具有体型网状结构，成为较坚硬和稳定的塑料制品。</w:t>
            </w:r>
            <w:r>
              <w:rPr>
                <w:rFonts w:ascii="宋体" w:hAnsi="宋体" w:cs="宋体" w:hint="eastAsia"/>
              </w:rPr>
              <w:br/>
            </w:r>
            <w:r>
              <w:rPr>
                <w:rFonts w:ascii="宋体" w:hAnsi="宋体" w:cs="宋体" w:hint="eastAsia"/>
              </w:rPr>
              <w:t></w:t>
            </w:r>
            <w:r>
              <w:rPr>
                <w:rFonts w:ascii="宋体" w:hAnsi="宋体" w:cs="宋体" w:hint="eastAsia"/>
              </w:rPr>
              <w:t>(3) 增塑剂</w:t>
            </w:r>
            <w:r>
              <w:rPr>
                <w:rFonts w:ascii="宋体" w:hAnsi="宋体" w:cs="宋体" w:hint="eastAsia"/>
              </w:rPr>
              <w:t> </w:t>
            </w:r>
            <w:r>
              <w:rPr>
                <w:rFonts w:ascii="宋体" w:hAnsi="宋体" w:cs="宋体" w:hint="eastAsia"/>
              </w:rPr>
              <w:t xml:space="preserve"> 用以提高树脂可塑性和柔性的添加剂。</w:t>
            </w:r>
            <w:r>
              <w:rPr>
                <w:rFonts w:ascii="宋体" w:hAnsi="宋体" w:cs="宋体" w:hint="eastAsia"/>
              </w:rPr>
              <w:br/>
            </w:r>
            <w:r>
              <w:rPr>
                <w:rFonts w:ascii="宋体" w:hAnsi="宋体" w:cs="宋体" w:hint="eastAsia"/>
              </w:rPr>
              <w:t></w:t>
            </w:r>
            <w:r>
              <w:rPr>
                <w:rFonts w:ascii="宋体" w:hAnsi="宋体" w:cs="宋体" w:hint="eastAsia"/>
              </w:rPr>
              <w:t>(4) 稳定剂</w:t>
            </w:r>
            <w:r>
              <w:rPr>
                <w:rFonts w:ascii="宋体" w:hAnsi="宋体" w:cs="宋体" w:hint="eastAsia"/>
                <w:color w:val="800000"/>
              </w:rPr>
              <w:t> </w:t>
            </w:r>
            <w:r>
              <w:rPr>
                <w:rFonts w:ascii="宋体" w:hAnsi="宋体" w:cs="宋体" w:hint="eastAsia"/>
              </w:rPr>
              <w:t xml:space="preserve"> 用以防止受热、光等的作用使塑料过早老化。</w:t>
            </w:r>
            <w:r>
              <w:rPr>
                <w:rFonts w:ascii="宋体" w:hAnsi="宋体" w:cs="宋体" w:hint="eastAsia"/>
              </w:rPr>
              <w:t xml:space="preserve"> </w:t>
            </w:r>
          </w:p>
          <w:p w:rsidR="003764F6">
            <w:pPr>
              <w:pStyle w:val="NormalWeb"/>
              <w:spacing w:after="0" w:line="160" w:lineRule="atLeast"/>
              <w:ind w:firstLine="198"/>
              <w:rPr>
                <w:rFonts w:ascii="宋体" w:hAnsi="宋体" w:cs="宋体" w:hint="eastAsia"/>
              </w:rPr>
            </w:pPr>
            <w:r>
              <w:rPr>
                <w:rFonts w:ascii="宋体" w:hAnsi="宋体" w:cs="宋体" w:hint="eastAsia"/>
              </w:rPr>
              <w:t>二）、</w:t>
            </w:r>
            <w:r>
              <w:rPr>
                <w:rFonts w:ascii="宋体" w:hAnsi="宋体" w:cs="宋体" w:hint="eastAsia"/>
                <w:b/>
                <w:bCs/>
              </w:rPr>
              <w:t>塑料的分类</w:t>
            </w:r>
            <w:r>
              <w:rPr>
                <w:rFonts w:ascii="宋体" w:hAnsi="宋体" w:cs="宋体" w:hint="eastAsia"/>
                <w:b/>
                <w:bCs/>
              </w:rPr>
              <w:br/>
            </w: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144"/>
          <w:headerReference w:type="default" r:id="rId145"/>
          <w:footerReference w:type="even" r:id="rId146"/>
          <w:footerReference w:type="default" r:id="rId147"/>
          <w:headerReference w:type="first" r:id="rId148"/>
          <w:footerReference w:type="first" r:id="rId149"/>
          <w:type w:val="nextPage"/>
          <w:pgSz w:w="11906" w:h="16838"/>
          <w:pgMar w:top="1440" w:right="1800" w:bottom="1440" w:left="1800" w:header="851" w:footer="992" w:gutter="0"/>
          <w:pgNumType w:start="24"/>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pStyle w:val="NormalWeb"/>
              <w:spacing w:before="0" w:line="160" w:lineRule="atLeast"/>
              <w:ind w:firstLine="198"/>
              <w:rPr>
                <w:rFonts w:ascii="宋体" w:hAnsi="宋体" w:cs="宋体" w:hint="eastAsia"/>
              </w:rPr>
            </w:pPr>
            <w:r>
              <w:rPr>
                <w:rFonts w:ascii="宋体" w:hAnsi="宋体" w:cs="宋体" w:hint="eastAsia"/>
                <w:b/>
                <w:bCs/>
              </w:rPr>
              <w:t></w:t>
            </w:r>
            <w:r>
              <w:rPr>
                <w:rFonts w:ascii="宋体" w:hAnsi="宋体" w:cs="宋体" w:hint="eastAsia"/>
              </w:rPr>
              <w:t></w:t>
            </w:r>
            <w:r>
              <w:rPr>
                <w:rFonts w:ascii="宋体" w:hAnsi="宋体" w:cs="宋体" w:hint="eastAsia"/>
              </w:rPr>
              <w:t>常用的塑料分类方法有下述两种：</w:t>
            </w:r>
            <w:r>
              <w:rPr>
                <w:rFonts w:ascii="宋体" w:hAnsi="宋体" w:cs="宋体" w:hint="eastAsia"/>
              </w:rPr>
              <w:br/>
            </w:r>
            <w:r>
              <w:rPr>
                <w:rFonts w:ascii="宋体" w:hAnsi="宋体" w:cs="宋体" w:hint="eastAsia"/>
              </w:rPr>
              <w:t></w:t>
            </w:r>
            <w:r>
              <w:rPr>
                <w:rFonts w:ascii="宋体" w:hAnsi="宋体" w:cs="宋体" w:hint="eastAsia"/>
                <w:color w:val="FF0000"/>
              </w:rPr>
              <w:t></w:t>
            </w:r>
            <w:r>
              <w:rPr>
                <w:rFonts w:ascii="宋体" w:hAnsi="宋体" w:cs="宋体" w:hint="eastAsia"/>
              </w:rPr>
              <w:t>一、按树脂的性质分类</w:t>
            </w:r>
            <w:r>
              <w:rPr>
                <w:rFonts w:ascii="宋体" w:hAnsi="宋体" w:cs="宋体" w:hint="eastAsia"/>
              </w:rPr>
              <w:t> </w:t>
            </w:r>
            <w:r>
              <w:rPr>
                <w:rFonts w:ascii="宋体" w:hAnsi="宋体" w:cs="宋体" w:hint="eastAsia"/>
              </w:rPr>
              <w:t xml:space="preserve"> </w:t>
            </w:r>
          </w:p>
          <w:p w:rsidR="003764F6">
            <w:pPr>
              <w:pStyle w:val="NormalWeb"/>
              <w:spacing w:line="160" w:lineRule="atLeast"/>
              <w:ind w:firstLine="198"/>
              <w:rPr>
                <w:rFonts w:ascii="宋体" w:hAnsi="宋体" w:cs="宋体" w:hint="eastAsia"/>
              </w:rPr>
            </w:pPr>
            <w:r>
              <w:rPr>
                <w:rFonts w:ascii="宋体" w:hAnsi="宋体" w:cs="宋体" w:hint="eastAsia"/>
                <w:color w:val="FF0000"/>
              </w:rPr>
              <w:t>   </w:t>
            </w:r>
            <w:r>
              <w:rPr>
                <w:rFonts w:ascii="宋体" w:hAnsi="宋体" w:cs="宋体" w:hint="eastAsia"/>
                <w:color w:val="FF0000"/>
              </w:rPr>
              <w:t xml:space="preserve"> </w:t>
            </w:r>
            <w:r>
              <w:rPr>
                <w:rFonts w:ascii="宋体" w:hAnsi="宋体" w:cs="宋体" w:hint="eastAsia"/>
              </w:rPr>
              <w:t>根据树脂在加热和冷却时所表现的性质，可分为热塑性塑料和热固性塑料。</w:t>
            </w:r>
            <w:r>
              <w:rPr>
                <w:rFonts w:ascii="宋体" w:hAnsi="宋体" w:cs="宋体" w:hint="eastAsia"/>
              </w:rPr>
              <w:br/>
            </w:r>
            <w:r>
              <w:rPr>
                <w:rFonts w:ascii="宋体" w:hAnsi="宋体" w:cs="宋体" w:hint="eastAsia"/>
              </w:rPr>
              <w:t></w:t>
            </w:r>
            <w:r>
              <w:rPr>
                <w:rFonts w:ascii="宋体" w:hAnsi="宋体" w:cs="宋体" w:hint="eastAsia"/>
              </w:rPr>
              <w:t>1. 热塑性塑料</w:t>
            </w:r>
            <w:r>
              <w:rPr>
                <w:rFonts w:ascii="宋体" w:hAnsi="宋体" w:cs="宋体" w:hint="eastAsia"/>
              </w:rPr>
              <w:t xml:space="preserve"> </w:t>
            </w:r>
          </w:p>
          <w:p w:rsidR="003764F6">
            <w:pPr>
              <w:pStyle w:val="NormalWeb"/>
              <w:spacing w:line="160" w:lineRule="atLeast"/>
              <w:ind w:firstLine="198"/>
              <w:rPr>
                <w:rFonts w:ascii="宋体" w:hAnsi="宋体" w:cs="宋体" w:hint="eastAsia"/>
              </w:rPr>
            </w:pPr>
            <w:r>
              <w:rPr>
                <w:rFonts w:ascii="宋体" w:hAnsi="宋体" w:cs="宋体" w:hint="eastAsia"/>
                <w:color w:val="800000"/>
              </w:rPr>
              <w:t>   </w:t>
            </w:r>
            <w:r>
              <w:rPr>
                <w:rFonts w:ascii="宋体" w:hAnsi="宋体" w:cs="宋体" w:hint="eastAsia"/>
                <w:color w:val="800000"/>
              </w:rPr>
              <w:t xml:space="preserve"> </w:t>
            </w:r>
            <w:r>
              <w:rPr>
                <w:rFonts w:ascii="宋体" w:hAnsi="宋体" w:cs="宋体" w:hint="eastAsia"/>
              </w:rPr>
              <w:t>加热时软化并熔融，可塑造成形，冷却后即成型并保持既得形状，而且该过程可反复进行。这类塑料有聚乙烯、聚丙烯、聚苯乙烯、聚酰胺(尼龙)、聚甲醛、聚碳酸脂等。这类塑料加工成形简便，具有较高的机械性能，但耐热性和刚性比较差。</w:t>
            </w:r>
            <w:r>
              <w:rPr>
                <w:rFonts w:ascii="宋体" w:hAnsi="宋体" w:cs="宋体" w:hint="eastAsia"/>
              </w:rPr>
              <w:br/>
            </w:r>
            <w:r>
              <w:rPr>
                <w:rFonts w:ascii="宋体" w:hAnsi="宋体" w:cs="宋体" w:hint="eastAsia"/>
              </w:rPr>
              <w:t></w:t>
            </w:r>
            <w:r>
              <w:rPr>
                <w:rFonts w:ascii="宋体" w:hAnsi="宋体" w:cs="宋体" w:hint="eastAsia"/>
                <w:color w:val="FF0000"/>
              </w:rPr>
              <w:t></w:t>
            </w:r>
            <w:r>
              <w:rPr>
                <w:rFonts w:ascii="宋体" w:hAnsi="宋体" w:cs="宋体" w:hint="eastAsia"/>
              </w:rPr>
              <w:t>2. 热固性塑料</w:t>
            </w:r>
            <w:r>
              <w:rPr>
                <w:rFonts w:ascii="宋体" w:hAnsi="宋体" w:cs="宋体" w:hint="eastAsia"/>
              </w:rPr>
              <w:t xml:space="preserve"> </w:t>
            </w:r>
          </w:p>
          <w:p w:rsidR="003764F6">
            <w:pPr>
              <w:pStyle w:val="NormalWeb"/>
              <w:spacing w:line="160" w:lineRule="atLeast"/>
              <w:ind w:firstLine="198"/>
              <w:rPr>
                <w:rFonts w:ascii="宋体" w:hAnsi="宋体" w:cs="宋体" w:hint="eastAsia"/>
              </w:rPr>
            </w:pPr>
            <w:r>
              <w:rPr>
                <w:rFonts w:ascii="宋体" w:hAnsi="宋体" w:cs="宋体" w:hint="eastAsia"/>
                <w:color w:val="800000"/>
              </w:rPr>
              <w:t>   </w:t>
            </w:r>
            <w:r>
              <w:rPr>
                <w:rFonts w:ascii="宋体" w:hAnsi="宋体" w:cs="宋体" w:hint="eastAsia"/>
              </w:rPr>
              <w:t>初加热时软化，可塑造成形，但固化后再加热将不再软化,也不溶于溶剂。这</w:t>
            </w:r>
            <w:r>
              <w:rPr>
                <w:rFonts w:ascii="宋体" w:hAnsi="宋体" w:cs="宋体" w:hint="eastAsia"/>
              </w:rPr>
              <w:t>类塑料有酚醛、环氧、氨基、不饱和聚酯等。它们具有耐热性高，受压不易变形等优点，但机械性能不好。</w:t>
            </w:r>
            <w:r>
              <w:rPr>
                <w:rFonts w:ascii="宋体" w:hAnsi="宋体" w:cs="宋体" w:hint="eastAsia"/>
              </w:rPr>
              <w:br/>
            </w:r>
            <w:r>
              <w:rPr>
                <w:rFonts w:ascii="宋体" w:hAnsi="宋体" w:cs="宋体" w:hint="eastAsia"/>
              </w:rPr>
              <w:t></w:t>
            </w:r>
            <w:r>
              <w:rPr>
                <w:rFonts w:ascii="宋体" w:hAnsi="宋体" w:cs="宋体" w:hint="eastAsia"/>
              </w:rPr>
              <w:t></w:t>
            </w:r>
            <w:r>
              <w:rPr>
                <w:rFonts w:ascii="宋体" w:hAnsi="宋体" w:cs="宋体" w:hint="eastAsia"/>
              </w:rPr>
              <w:t>二、按使用范围分类</w:t>
            </w:r>
            <w:r>
              <w:rPr>
                <w:rFonts w:ascii="宋体" w:hAnsi="宋体" w:cs="宋体" w:hint="eastAsia"/>
              </w:rPr>
              <w:br/>
            </w:r>
            <w:r>
              <w:rPr>
                <w:rFonts w:ascii="宋体" w:hAnsi="宋体" w:cs="宋体" w:hint="eastAsia"/>
              </w:rPr>
              <w:t></w:t>
            </w:r>
            <w:r>
              <w:rPr>
                <w:rFonts w:ascii="宋体" w:hAnsi="宋体" w:cs="宋体" w:hint="eastAsia"/>
              </w:rPr>
              <w:t>1. 通用塑料</w:t>
            </w:r>
            <w:r>
              <w:rPr>
                <w:rFonts w:ascii="宋体" w:hAnsi="宋体" w:cs="宋体" w:hint="eastAsia"/>
              </w:rPr>
              <w:t> </w:t>
            </w:r>
            <w:r>
              <w:rPr>
                <w:rFonts w:ascii="宋体" w:hAnsi="宋体" w:cs="宋体" w:hint="eastAsia"/>
              </w:rPr>
              <w:t xml:space="preserve"> </w:t>
            </w:r>
          </w:p>
          <w:p w:rsidR="003764F6">
            <w:pPr>
              <w:pStyle w:val="NormalWeb"/>
              <w:spacing w:line="160" w:lineRule="atLeast"/>
              <w:ind w:firstLine="198"/>
              <w:rPr>
                <w:rFonts w:ascii="宋体" w:hAnsi="宋体" w:cs="宋体" w:hint="eastAsia"/>
              </w:rPr>
            </w:pPr>
            <w:r>
              <w:rPr>
                <w:rFonts w:ascii="宋体" w:hAnsi="宋体" w:cs="宋体" w:hint="eastAsia"/>
              </w:rPr>
              <w:t>   </w:t>
            </w:r>
            <w:r>
              <w:rPr>
                <w:rFonts w:ascii="宋体" w:hAnsi="宋体" w:cs="宋体" w:hint="eastAsia"/>
              </w:rPr>
              <w:t xml:space="preserve"> 应用范围广、生产量大的塑料品种。主要有聚氯乙烯、聚苯乙烯、聚烯烃、酚醛塑料和氨基塑料等，其产量约占塑料总产量的四分之三以上。</w:t>
            </w:r>
            <w:r>
              <w:rPr>
                <w:rFonts w:ascii="宋体" w:hAnsi="宋体" w:cs="宋体" w:hint="eastAsia"/>
              </w:rPr>
              <w:br/>
            </w:r>
            <w:r>
              <w:rPr>
                <w:rFonts w:ascii="宋体" w:hAnsi="宋体" w:cs="宋体" w:hint="eastAsia"/>
              </w:rPr>
              <w:t></w:t>
            </w:r>
            <w:r>
              <w:rPr>
                <w:rFonts w:ascii="宋体" w:hAnsi="宋体" w:cs="宋体" w:hint="eastAsia"/>
              </w:rPr>
              <w:t></w:t>
            </w:r>
            <w:r>
              <w:rPr>
                <w:rFonts w:ascii="宋体" w:hAnsi="宋体" w:cs="宋体" w:hint="eastAsia"/>
              </w:rPr>
              <w:t>2. 工程塑料</w:t>
            </w:r>
            <w:r>
              <w:rPr>
                <w:rFonts w:ascii="宋体" w:hAnsi="宋体" w:cs="宋体" w:hint="eastAsia"/>
              </w:rPr>
              <w:t> </w:t>
            </w:r>
            <w:r>
              <w:rPr>
                <w:rFonts w:ascii="宋体" w:hAnsi="宋体" w:cs="宋体" w:hint="eastAsia"/>
              </w:rPr>
              <w:t xml:space="preserve"> </w:t>
            </w:r>
          </w:p>
          <w:p w:rsidR="003764F6">
            <w:pPr>
              <w:pStyle w:val="NormalWeb"/>
              <w:spacing w:line="160" w:lineRule="atLeast"/>
              <w:ind w:firstLine="198"/>
              <w:rPr>
                <w:rFonts w:ascii="宋体" w:hAnsi="宋体" w:cs="宋体" w:hint="eastAsia"/>
              </w:rPr>
            </w:pPr>
            <w:r>
              <w:rPr>
                <w:rFonts w:ascii="宋体" w:hAnsi="宋体" w:cs="宋体" w:hint="eastAsia"/>
              </w:rPr>
              <w:t>   </w:t>
            </w:r>
            <w:r>
              <w:rPr>
                <w:rFonts w:ascii="宋体" w:hAnsi="宋体" w:cs="宋体" w:hint="eastAsia"/>
              </w:rPr>
              <w:t xml:space="preserve"> 综合工程性能(包括机械性能、耐热耐寒性能、耐蚀性和绝缘性能等)良好的各种塑料。主要有聚甲醛、聚酰胺、聚碳酸酯和ABS等四种。</w:t>
            </w:r>
            <w:r>
              <w:rPr>
                <w:rFonts w:ascii="宋体" w:hAnsi="宋体" w:cs="宋体" w:hint="eastAsia"/>
              </w:rPr>
              <w:br/>
            </w:r>
            <w:r>
              <w:rPr>
                <w:rFonts w:ascii="宋体" w:hAnsi="宋体" w:cs="宋体" w:hint="eastAsia"/>
              </w:rPr>
              <w:t></w:t>
            </w:r>
            <w:r>
              <w:rPr>
                <w:rFonts w:ascii="宋体" w:hAnsi="宋体" w:cs="宋体" w:hint="eastAsia"/>
                <w:color w:val="FF0000"/>
              </w:rPr>
              <w:t></w:t>
            </w:r>
            <w:r>
              <w:rPr>
                <w:rFonts w:ascii="宋体" w:hAnsi="宋体" w:cs="宋体" w:hint="eastAsia"/>
              </w:rPr>
              <w:t>3. 耐热塑料</w:t>
            </w:r>
            <w:r>
              <w:rPr>
                <w:rFonts w:ascii="宋体" w:hAnsi="宋体" w:cs="宋体" w:hint="eastAsia"/>
              </w:rPr>
              <w:t> </w:t>
            </w:r>
            <w:r>
              <w:rPr>
                <w:rFonts w:ascii="宋体" w:hAnsi="宋体" w:cs="宋体" w:hint="eastAsia"/>
              </w:rPr>
              <w:t xml:space="preserve"> </w:t>
            </w:r>
          </w:p>
          <w:p w:rsidR="003764F6">
            <w:pPr>
              <w:pStyle w:val="NormalWeb"/>
              <w:spacing w:line="160" w:lineRule="atLeast"/>
              <w:ind w:firstLine="198"/>
              <w:rPr>
                <w:rFonts w:ascii="宋体" w:hAnsi="宋体" w:cs="宋体" w:hint="eastAsia"/>
              </w:rPr>
            </w:pPr>
            <w:r>
              <w:rPr>
                <w:rFonts w:ascii="宋体" w:hAnsi="宋体" w:cs="宋体" w:hint="eastAsia"/>
              </w:rPr>
              <w:t>   </w:t>
            </w:r>
            <w:r>
              <w:rPr>
                <w:rFonts w:ascii="宋体" w:hAnsi="宋体" w:cs="宋体" w:hint="eastAsia"/>
              </w:rPr>
              <w:t xml:space="preserve"> 能在较高温度（100 </w:t>
            </w:r>
            <w:r>
              <w:rPr>
                <w:rFonts w:ascii="宋体" w:hAnsi="宋体" w:cs="宋体" w:hint="eastAsia"/>
              </w:rPr>
              <w:t>℃</w:t>
            </w:r>
            <w:r>
              <w:rPr>
                <w:rFonts w:ascii="宋体" w:hAnsi="宋体" w:cs="宋体" w:hint="eastAsia"/>
              </w:rPr>
              <w:t xml:space="preserve">～200 </w:t>
            </w:r>
            <w:r>
              <w:rPr>
                <w:rFonts w:ascii="宋体" w:hAnsi="宋体" w:cs="宋体" w:hint="eastAsia"/>
              </w:rPr>
              <w:t>℃</w:t>
            </w:r>
            <w:r>
              <w:rPr>
                <w:rFonts w:ascii="宋体" w:hAnsi="宋体" w:cs="宋体" w:hint="eastAsia"/>
              </w:rPr>
              <w:t>以上）下</w:t>
            </w:r>
            <w:r>
              <w:rPr>
                <w:rFonts w:ascii="宋体" w:hAnsi="宋体" w:cs="宋体" w:hint="eastAsia"/>
              </w:rPr>
              <w:t xml:space="preserve">工作的各种塑料。常见的有聚四氟乙烯、聚三氟氯乙烯、有机硅树脂、环氧树脂等。 </w:t>
            </w:r>
          </w:p>
          <w:p w:rsidR="003764F6">
            <w:pPr>
              <w:spacing w:line="160" w:lineRule="atLeast"/>
              <w:rPr>
                <w:rFonts w:ascii="宋体" w:hAnsi="宋体" w:cs="宋体" w:hint="eastAsia"/>
                <w:sz w:val="24"/>
              </w:rPr>
            </w:pPr>
            <w:r>
              <w:rPr>
                <w:rFonts w:ascii="宋体" w:hAnsi="宋体" w:cs="宋体" w:hint="eastAsia"/>
                <w:sz w:val="24"/>
              </w:rPr>
              <w:t>三、性能特点</w:t>
            </w:r>
          </w:p>
          <w:p w:rsidR="003764F6">
            <w:pPr>
              <w:spacing w:line="160" w:lineRule="atLeast"/>
              <w:rPr>
                <w:rFonts w:ascii="宋体" w:hAnsi="宋体" w:cs="宋体" w:hint="eastAsia"/>
                <w:sz w:val="24"/>
              </w:rPr>
            </w:pPr>
            <w:r>
              <w:rPr>
                <w:rFonts w:ascii="宋体" w:hAnsi="宋体" w:cs="宋体" w:hint="eastAsia"/>
                <w:sz w:val="24"/>
              </w:rPr>
              <w:t>质量轻，比强度高，化学稳定性好绝缘性好，特殊性能好，吸震和消声性能好。</w:t>
            </w: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r>
              <w:rPr>
                <w:rFonts w:ascii="宋体" w:hAnsi="Arial" w:cs="宋体" w:hint="eastAsia"/>
                <w:b/>
                <w:kern w:val="0"/>
                <w:sz w:val="24"/>
                <w:lang w:val="zh-CN"/>
              </w:rPr>
              <w:t>【课堂小结】：</w:t>
            </w:r>
            <w:r>
              <w:rPr>
                <w:rFonts w:ascii="宋体" w:hAnsi="Arial" w:cs="宋体" w:hint="eastAsia"/>
                <w:bCs/>
                <w:kern w:val="0"/>
                <w:sz w:val="24"/>
                <w:lang w:val="zh-CN"/>
              </w:rPr>
              <w:t>（</w:t>
            </w:r>
            <w:r>
              <w:rPr>
                <w:rFonts w:ascii="宋体" w:hAnsi="Arial" w:cs="宋体" w:hint="eastAsia"/>
                <w:bCs/>
                <w:kern w:val="0"/>
                <w:sz w:val="24"/>
              </w:rPr>
              <w:t>3分钟</w:t>
            </w:r>
            <w:r>
              <w:rPr>
                <w:rFonts w:ascii="宋体" w:hAnsi="Arial" w:cs="宋体" w:hint="eastAsia"/>
                <w:bCs/>
                <w:kern w:val="0"/>
                <w:sz w:val="24"/>
                <w:lang w:val="zh-CN"/>
              </w:rPr>
              <w:t>）</w:t>
            </w:r>
          </w:p>
          <w:p w:rsidR="003764F6">
            <w:pPr>
              <w:ind w:firstLine="480" w:firstLineChars="200"/>
              <w:rPr>
                <w:rFonts w:ascii="宋体" w:hAnsi="宋体" w:cs="宋体" w:hint="eastAsia"/>
                <w:sz w:val="24"/>
              </w:rPr>
            </w:pPr>
            <w:r>
              <w:rPr>
                <w:rFonts w:ascii="宋体" w:hAnsi="宋体" w:cs="宋体" w:hint="eastAsia"/>
                <w:sz w:val="24"/>
              </w:rPr>
              <w:t>塑料是以有机合成树脂为主要组成的高分子材料，它通常可在加热、加压条件下塑制成型，故称为塑料。</w:t>
            </w:r>
          </w:p>
          <w:p w:rsidR="003764F6">
            <w:pPr>
              <w:ind w:firstLine="480" w:firstLineChars="200"/>
              <w:rPr>
                <w:rFonts w:hint="eastAsia"/>
                <w:bCs/>
                <w:sz w:val="22"/>
                <w:szCs w:val="28"/>
              </w:rPr>
            </w:pPr>
            <w:r>
              <w:rPr>
                <w:rFonts w:ascii="宋体" w:hAnsi="Arial" w:cs="宋体" w:hint="eastAsia"/>
                <w:b/>
                <w:kern w:val="0"/>
                <w:sz w:val="24"/>
                <w:lang w:val="zh-CN"/>
              </w:rPr>
              <w:t>【布置作业】：</w:t>
            </w:r>
            <w:r>
              <w:rPr>
                <w:rFonts w:ascii="宋体" w:hAnsi="Arial" w:cs="宋体" w:hint="eastAsia"/>
                <w:bCs/>
                <w:kern w:val="0"/>
                <w:sz w:val="24"/>
                <w:lang w:val="zh-CN"/>
              </w:rPr>
              <w:t>（</w:t>
            </w:r>
            <w:r>
              <w:rPr>
                <w:rFonts w:ascii="宋体" w:hAnsi="Arial" w:cs="宋体" w:hint="eastAsia"/>
                <w:bCs/>
                <w:kern w:val="0"/>
                <w:sz w:val="24"/>
              </w:rPr>
              <w:t>2分钟</w:t>
            </w:r>
            <w:r>
              <w:rPr>
                <w:rFonts w:ascii="宋体" w:hAnsi="Arial" w:cs="宋体" w:hint="eastAsia"/>
                <w:bCs/>
                <w:kern w:val="0"/>
                <w:sz w:val="24"/>
                <w:lang w:val="zh-CN"/>
              </w:rPr>
              <w:t>）</w:t>
            </w:r>
          </w:p>
          <w:p w:rsidR="003764F6">
            <w:pPr>
              <w:tabs>
                <w:tab w:val="center" w:pos="3282"/>
              </w:tabs>
              <w:spacing w:before="156" w:beforeLines="50" w:after="156" w:afterLines="50" w:line="320" w:lineRule="exact"/>
              <w:ind w:right="105" w:rightChars="50"/>
              <w:rPr>
                <w:rFonts w:ascii="宋体" w:hAnsi="宋体" w:hint="eastAsia"/>
                <w:bCs/>
                <w:sz w:val="24"/>
              </w:rPr>
            </w:pPr>
            <w:r>
              <w:rPr>
                <w:rFonts w:ascii="宋体" w:hAnsi="宋体" w:hint="eastAsia"/>
                <w:bCs/>
                <w:sz w:val="24"/>
              </w:rPr>
              <w:t xml:space="preserve">     </w:t>
            </w:r>
            <w:r>
              <w:rPr>
                <w:rFonts w:ascii="宋体" w:hAnsi="宋体" w:hint="eastAsia"/>
                <w:bCs/>
                <w:sz w:val="24"/>
              </w:rPr>
              <w:t>做课本后的练习</w:t>
            </w:r>
          </w:p>
          <w:p w:rsidR="003764F6">
            <w:pPr>
              <w:tabs>
                <w:tab w:val="center" w:pos="3282"/>
              </w:tabs>
              <w:spacing w:before="156" w:beforeLines="50" w:after="156" w:afterLines="50" w:line="320" w:lineRule="exact"/>
              <w:ind w:right="105" w:rightChars="50"/>
              <w:rPr>
                <w:rFonts w:ascii="宋体" w:hAnsi="宋体" w:hint="eastAsia"/>
                <w:bCs/>
                <w:sz w:val="24"/>
              </w:rPr>
            </w:pPr>
          </w:p>
          <w:p w:rsidR="003764F6">
            <w:pPr>
              <w:tabs>
                <w:tab w:val="center" w:pos="3282"/>
              </w:tabs>
              <w:spacing w:before="156" w:beforeLines="50" w:after="156" w:afterLines="50" w:line="320" w:lineRule="exact"/>
              <w:ind w:right="105" w:rightChars="50"/>
              <w:rPr>
                <w:rFonts w:ascii="宋体" w:hAnsi="宋体" w:hint="eastAsia"/>
                <w:bCs/>
                <w:sz w:val="24"/>
              </w:rPr>
            </w:pPr>
          </w:p>
          <w:p w:rsidR="003764F6">
            <w:pPr>
              <w:tabs>
                <w:tab w:val="center" w:pos="3282"/>
              </w:tabs>
              <w:spacing w:before="156" w:beforeLines="50" w:after="156" w:afterLines="50" w:line="320" w:lineRule="exact"/>
              <w:ind w:right="105" w:rightChars="50"/>
              <w:rPr>
                <w:rFonts w:ascii="宋体" w:hAnsi="宋体" w:hint="eastAsia"/>
                <w:bCs/>
                <w:sz w:val="24"/>
              </w:rPr>
            </w:pP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400" w:lineRule="exact"/>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jc w:val="left"/>
              <w:rPr>
                <w:rFonts w:ascii="宋体" w:hAnsi="Arial" w:cs="宋体" w:hint="eastAsia"/>
                <w:kern w:val="0"/>
                <w:sz w:val="24"/>
                <w:shd w:val="clear" w:color="auto" w:fill="FFFFFF"/>
                <w:lang w:val="zh-CN"/>
              </w:rPr>
            </w:pPr>
          </w:p>
          <w:p w:rsidR="003764F6">
            <w:pPr>
              <w:spacing w:line="360" w:lineRule="exact"/>
              <w:rPr>
                <w:rFonts w:hint="eastAsia"/>
                <w:sz w:val="24"/>
              </w:rPr>
            </w:pPr>
          </w:p>
        </w:tc>
      </w:tr>
      <w:tr>
        <w:tblPrEx>
          <w:tblW w:w="0" w:type="auto"/>
          <w:tblInd w:w="0" w:type="dxa"/>
          <w:tblLayout w:type="fixed"/>
          <w:tblLook w:val="0000"/>
        </w:tblPrEx>
        <w:trPr>
          <w:trHeight w:val="503"/>
        </w:trPr>
        <w:tc>
          <w:tcPr>
            <w:tcW w:w="6300" w:type="dxa"/>
          </w:tcPr>
          <w:p w:rsidR="003764F6">
            <w:pPr>
              <w:tabs>
                <w:tab w:val="left" w:pos="540"/>
                <w:tab w:val="left" w:pos="870"/>
              </w:tabs>
              <w:spacing w:line="360" w:lineRule="exact"/>
              <w:jc w:val="center"/>
              <w:rPr>
                <w:rFonts w:hint="eastAsia"/>
                <w:b/>
                <w:sz w:val="24"/>
              </w:rPr>
            </w:pPr>
            <w:r>
              <w:rPr>
                <w:rFonts w:hint="eastAsia"/>
                <w:b/>
                <w:sz w:val="24"/>
              </w:rPr>
              <w:t>板</w:t>
            </w:r>
            <w:r>
              <w:rPr>
                <w:rFonts w:hint="eastAsia"/>
                <w:b/>
                <w:sz w:val="24"/>
              </w:rPr>
              <w:t>书设计</w:t>
            </w:r>
          </w:p>
        </w:tc>
        <w:tc>
          <w:tcPr>
            <w:tcW w:w="2088" w:type="dxa"/>
          </w:tcPr>
          <w:p w:rsidR="003764F6">
            <w:pPr>
              <w:spacing w:line="360" w:lineRule="exact"/>
              <w:jc w:val="center"/>
              <w:rPr>
                <w:rFonts w:hint="eastAsia"/>
                <w:b/>
                <w:sz w:val="24"/>
              </w:rPr>
            </w:pPr>
            <w:r>
              <w:rPr>
                <w:rFonts w:hint="eastAsia"/>
                <w:b/>
                <w:sz w:val="24"/>
              </w:rPr>
              <w:t>教学随笔</w:t>
            </w:r>
          </w:p>
        </w:tc>
      </w:tr>
    </w:tbl>
    <w:p>
      <w:pPr>
        <w:sectPr>
          <w:headerReference w:type="even" r:id="rId150"/>
          <w:headerReference w:type="default" r:id="rId151"/>
          <w:footerReference w:type="even" r:id="rId152"/>
          <w:footerReference w:type="default" r:id="rId153"/>
          <w:headerReference w:type="first" r:id="rId154"/>
          <w:footerReference w:type="first" r:id="rId155"/>
          <w:type w:val="nextPage"/>
          <w:pgSz w:w="11906" w:h="16838"/>
          <w:pgMar w:top="1440" w:right="1800" w:bottom="1440" w:left="1800" w:header="851" w:footer="992" w:gutter="0"/>
          <w:pgNumType w:start="25"/>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5292"/>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310"/>
        </w:trPr>
        <w:tc>
          <w:tcPr>
            <w:tcW w:w="6300" w:type="dxa"/>
            <w:gridSpan w:val="2"/>
          </w:tcPr>
          <w:p w:rsidR="003764F6">
            <w:pPr>
              <w:numPr>
                <w:ilvl w:val="0"/>
                <w:numId w:val="15"/>
              </w:numPr>
              <w:spacing w:line="400" w:lineRule="exact"/>
              <w:ind w:firstLine="495"/>
              <w:rPr>
                <w:rFonts w:ascii="宋体" w:hAnsi="宋体" w:cs="黑体" w:hint="eastAsia"/>
                <w:bCs/>
                <w:sz w:val="24"/>
              </w:rPr>
            </w:pPr>
            <w:r>
              <w:rPr>
                <w:rFonts w:ascii="宋体" w:hAnsi="宋体" w:cs="黑体" w:hint="eastAsia"/>
                <w:bCs/>
                <w:sz w:val="24"/>
              </w:rPr>
              <w:t>玻璃的性能</w:t>
            </w:r>
          </w:p>
          <w:p w:rsidR="003764F6">
            <w:pPr>
              <w:numPr>
                <w:ilvl w:val="0"/>
                <w:numId w:val="15"/>
              </w:numPr>
              <w:spacing w:line="400" w:lineRule="exact"/>
              <w:ind w:firstLine="495"/>
              <w:rPr>
                <w:rFonts w:ascii="宋体" w:hAnsi="宋体" w:cs="黑体" w:hint="eastAsia"/>
                <w:bCs/>
                <w:sz w:val="24"/>
              </w:rPr>
            </w:pPr>
            <w:r>
              <w:rPr>
                <w:rFonts w:ascii="宋体" w:hAnsi="宋体" w:cs="黑体" w:hint="eastAsia"/>
                <w:bCs/>
                <w:sz w:val="24"/>
              </w:rPr>
              <w:t>玻璃的分类</w:t>
            </w:r>
          </w:p>
          <w:p w:rsidR="003764F6">
            <w:pPr>
              <w:numPr>
                <w:ilvl w:val="0"/>
                <w:numId w:val="15"/>
              </w:numPr>
              <w:spacing w:line="400" w:lineRule="exact"/>
              <w:ind w:firstLine="495"/>
              <w:rPr>
                <w:rFonts w:ascii="宋体" w:hAnsi="宋体" w:cs="黑体" w:hint="eastAsia"/>
                <w:bCs/>
                <w:sz w:val="24"/>
              </w:rPr>
            </w:pPr>
            <w:r>
              <w:rPr>
                <w:rFonts w:ascii="宋体" w:hAnsi="宋体" w:cs="黑体" w:hint="eastAsia"/>
                <w:bCs/>
                <w:sz w:val="24"/>
              </w:rPr>
              <w:t>陶瓷的性能</w:t>
            </w:r>
          </w:p>
          <w:p w:rsidR="003764F6">
            <w:pPr>
              <w:numPr>
                <w:ilvl w:val="0"/>
                <w:numId w:val="15"/>
              </w:numPr>
              <w:spacing w:line="400" w:lineRule="exact"/>
              <w:ind w:firstLine="495"/>
              <w:rPr>
                <w:rFonts w:ascii="宋体" w:hAnsi="宋体" w:cs="黑体" w:hint="eastAsia"/>
                <w:bCs/>
                <w:sz w:val="24"/>
              </w:rPr>
            </w:pPr>
            <w:r>
              <w:rPr>
                <w:rFonts w:ascii="宋体" w:hAnsi="宋体" w:cs="黑体" w:hint="eastAsia"/>
                <w:bCs/>
                <w:sz w:val="24"/>
              </w:rPr>
              <w:t>陶瓷的分类</w:t>
            </w: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p w:rsidR="003764F6">
            <w:pPr>
              <w:spacing w:line="400" w:lineRule="exact"/>
              <w:rPr>
                <w:rFonts w:ascii="宋体" w:hAnsi="宋体" w:cs="黑体" w:hint="eastAsia"/>
                <w:bCs/>
                <w:sz w:val="24"/>
              </w:rPr>
            </w:pPr>
          </w:p>
        </w:tc>
        <w:tc>
          <w:tcPr>
            <w:tcW w:w="2088" w:type="dxa"/>
          </w:tcPr>
          <w:p w:rsidR="003764F6">
            <w:pPr>
              <w:spacing w:line="360" w:lineRule="exact"/>
              <w:rPr>
                <w:rFonts w:hint="eastAsia"/>
                <w:sz w:val="24"/>
              </w:rPr>
            </w:pPr>
            <w:r>
              <w:rPr>
                <w:rFonts w:ascii="宋体" w:hAnsi="Arial" w:cs="宋体" w:hint="eastAsia"/>
                <w:kern w:val="0"/>
                <w:sz w:val="24"/>
                <w:shd w:val="clear" w:color="auto" w:fill="FFFFFF"/>
                <w:lang w:val="zh-CN"/>
              </w:rPr>
              <w:t>理论联系实际是职业教育中的有效教学手段</w:t>
            </w:r>
          </w:p>
        </w:tc>
      </w:tr>
      <w:tr>
        <w:tblPrEx>
          <w:tblW w:w="0" w:type="auto"/>
          <w:tblInd w:w="0" w:type="dxa"/>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2"/>
            <w:vAlign w:val="center"/>
          </w:tcPr>
          <w:p w:rsidR="003764F6">
            <w:pPr>
              <w:rPr>
                <w:rFonts w:hint="eastAsia"/>
                <w:b/>
                <w:sz w:val="24"/>
              </w:rPr>
            </w:pPr>
            <w:r>
              <w:rPr>
                <w:rFonts w:ascii="宋体" w:cs="宋体" w:hint="eastAsia"/>
                <w:color w:val="000000"/>
                <w:sz w:val="24"/>
              </w:rPr>
              <w:t>子任务一复合材料</w:t>
            </w:r>
          </w:p>
        </w:tc>
      </w:tr>
    </w:tbl>
    <w:p>
      <w:pPr>
        <w:sectPr>
          <w:headerReference w:type="even" r:id="rId156"/>
          <w:headerReference w:type="default" r:id="rId157"/>
          <w:footerReference w:type="even" r:id="rId158"/>
          <w:footerReference w:type="default" r:id="rId159"/>
          <w:headerReference w:type="first" r:id="rId160"/>
          <w:footerReference w:type="first" r:id="rId161"/>
          <w:type w:val="nextPage"/>
          <w:pgSz w:w="11906" w:h="16838"/>
          <w:pgMar w:top="1440" w:right="1800" w:bottom="1440" w:left="1800" w:header="851" w:footer="992" w:gutter="0"/>
          <w:pgNumType w:start="26"/>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b/>
                <w:sz w:val="24"/>
              </w:rPr>
            </w:pPr>
            <w:r>
              <w:rPr>
                <w:rFonts w:hint="eastAsia"/>
                <w:b/>
                <w:sz w:val="24"/>
              </w:rPr>
              <w:t>目标</w:t>
            </w:r>
          </w:p>
        </w:tc>
        <w:tc>
          <w:tcPr>
            <w:tcW w:w="7380" w:type="dxa"/>
            <w:gridSpan w:val="4"/>
          </w:tcPr>
          <w:p w:rsidR="003764F6">
            <w:pPr>
              <w:spacing w:before="156" w:beforeLines="50" w:line="240" w:lineRule="exact"/>
              <w:ind w:right="105" w:rightChars="50"/>
              <w:rPr>
                <w:rFonts w:hint="eastAsia"/>
                <w:sz w:val="24"/>
              </w:rPr>
            </w:pPr>
          </w:p>
          <w:p w:rsidR="003764F6">
            <w:pPr>
              <w:numPr>
                <w:ilvl w:val="0"/>
                <w:numId w:val="16"/>
              </w:numPr>
              <w:spacing w:before="156" w:beforeLines="50" w:line="240" w:lineRule="exact"/>
              <w:ind w:right="105" w:rightChars="50"/>
              <w:rPr>
                <w:rFonts w:hint="eastAsia"/>
                <w:sz w:val="24"/>
              </w:rPr>
            </w:pPr>
            <w:r>
              <w:rPr>
                <w:rFonts w:hint="eastAsia"/>
                <w:sz w:val="24"/>
              </w:rPr>
              <w:t>复合材料的性能</w:t>
            </w:r>
          </w:p>
          <w:p w:rsidR="003764F6">
            <w:pPr>
              <w:numPr>
                <w:ilvl w:val="0"/>
                <w:numId w:val="16"/>
              </w:numPr>
              <w:spacing w:before="156" w:beforeLines="50" w:line="240" w:lineRule="exact"/>
              <w:ind w:right="105" w:rightChars="50"/>
              <w:rPr>
                <w:rFonts w:hint="eastAsia"/>
                <w:sz w:val="24"/>
              </w:rPr>
            </w:pPr>
            <w:r>
              <w:rPr>
                <w:rFonts w:hint="eastAsia"/>
                <w:sz w:val="24"/>
              </w:rPr>
              <w:t>复合材料的分类</w:t>
            </w: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b/>
                <w:sz w:val="24"/>
              </w:rPr>
              <w:t xml:space="preserve">  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b/>
                <w:sz w:val="24"/>
              </w:rPr>
            </w:pPr>
            <w:r>
              <w:rPr>
                <w:rFonts w:hint="eastAsia"/>
                <w:b/>
                <w:sz w:val="24"/>
              </w:rPr>
              <w:t xml:space="preserve">  点</w:t>
            </w:r>
          </w:p>
        </w:tc>
        <w:tc>
          <w:tcPr>
            <w:tcW w:w="3132" w:type="dxa"/>
          </w:tcPr>
          <w:p w:rsidR="003764F6">
            <w:pPr>
              <w:spacing w:before="156" w:beforeLines="50" w:line="240" w:lineRule="exact"/>
              <w:ind w:right="105" w:rightChars="50"/>
              <w:rPr>
                <w:rFonts w:hint="eastAsia"/>
                <w:sz w:val="24"/>
              </w:rPr>
            </w:pPr>
          </w:p>
          <w:p w:rsidR="003764F6">
            <w:pPr>
              <w:spacing w:before="156" w:beforeLines="50" w:line="240" w:lineRule="exact"/>
              <w:ind w:right="105" w:rightChars="50"/>
              <w:rPr>
                <w:rFonts w:hint="eastAsia"/>
                <w:sz w:val="24"/>
              </w:rPr>
            </w:pPr>
            <w:r>
              <w:rPr>
                <w:rFonts w:hint="eastAsia"/>
                <w:sz w:val="24"/>
              </w:rPr>
              <w:t>复合材料的性能</w:t>
            </w:r>
          </w:p>
          <w:p w:rsidR="003764F6">
            <w:pPr>
              <w:spacing w:line="360" w:lineRule="exact"/>
              <w:rPr>
                <w:rFonts w:hint="eastAsia"/>
                <w:sz w:val="24"/>
              </w:rPr>
            </w:pP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b/>
                <w:sz w:val="24"/>
              </w:rPr>
            </w:pPr>
            <w:r>
              <w:rPr>
                <w:rFonts w:hint="eastAsia"/>
                <w:b/>
                <w:sz w:val="24"/>
              </w:rPr>
              <w:t>点</w:t>
            </w:r>
          </w:p>
        </w:tc>
        <w:tc>
          <w:tcPr>
            <w:tcW w:w="3528" w:type="dxa"/>
            <w:gridSpan w:val="2"/>
          </w:tcPr>
          <w:p w:rsidR="003764F6">
            <w:pPr>
              <w:spacing w:before="156" w:beforeLines="50" w:line="240" w:lineRule="exact"/>
              <w:ind w:right="105" w:rightChars="50"/>
              <w:rPr>
                <w:rFonts w:ascii="宋体" w:hAnsi="宋体" w:hint="eastAsia"/>
                <w:sz w:val="24"/>
              </w:rPr>
            </w:pPr>
          </w:p>
          <w:p w:rsidR="003764F6">
            <w:pPr>
              <w:spacing w:before="156" w:beforeLines="50" w:line="240" w:lineRule="exact"/>
              <w:ind w:right="105" w:rightChars="50"/>
              <w:rPr>
                <w:rFonts w:hint="eastAsia"/>
                <w:sz w:val="24"/>
              </w:rPr>
            </w:pPr>
            <w:r>
              <w:rPr>
                <w:rFonts w:hint="eastAsia"/>
                <w:sz w:val="24"/>
              </w:rPr>
              <w:t>复合材料的性能</w:t>
            </w:r>
          </w:p>
          <w:p w:rsidR="003764F6">
            <w:pPr>
              <w:spacing w:line="360" w:lineRule="exact"/>
              <w:rPr>
                <w:rFonts w:hint="eastAsia"/>
                <w:sz w:val="24"/>
              </w:rPr>
            </w:pP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2课时（第</w:t>
            </w:r>
            <w:r>
              <w:rPr>
                <w:rFonts w:hint="eastAsia"/>
                <w:sz w:val="24"/>
              </w:rPr>
              <w:t>7</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b/>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白板、粉笔</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sz w:val="24"/>
              </w:rPr>
            </w:pPr>
            <w:r>
              <w:rPr>
                <w:rFonts w:hint="eastAsia"/>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hint="eastAsia"/>
                <w:sz w:val="24"/>
              </w:rPr>
            </w:pPr>
            <w:r>
              <w:rPr>
                <w:rFonts w:hint="eastAsia"/>
                <w:sz w:val="24"/>
              </w:rPr>
              <w:t>教师活动</w:t>
            </w:r>
          </w:p>
        </w:tc>
        <w:tc>
          <w:tcPr>
            <w:tcW w:w="2088" w:type="dxa"/>
            <w:vAlign w:val="center"/>
          </w:tcPr>
          <w:p w:rsidR="003764F6">
            <w:pPr>
              <w:spacing w:line="360" w:lineRule="exact"/>
              <w:jc w:val="center"/>
              <w:rPr>
                <w:rFonts w:hint="eastAsia"/>
                <w:sz w:val="24"/>
              </w:rPr>
            </w:pPr>
            <w:r>
              <w:rPr>
                <w:rFonts w:hint="eastAsia"/>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3．教学要求</w:t>
            </w:r>
          </w:p>
          <w:p w:rsidR="003764F6">
            <w:pPr>
              <w:autoSpaceDE w:val="0"/>
              <w:autoSpaceDN w:val="0"/>
              <w:adjustRightInd w:val="0"/>
              <w:spacing w:line="400" w:lineRule="exact"/>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pStyle w:val="NormalWeb"/>
              <w:spacing w:line="120" w:lineRule="atLeast"/>
              <w:rPr>
                <w:rFonts w:ascii="宋体" w:hAnsi="宋体" w:cs="宋体" w:hint="eastAsia"/>
              </w:rPr>
            </w:pPr>
            <w:r>
              <w:rPr>
                <w:rFonts w:ascii="宋体" w:hAnsi="宋体" w:cs="宋体" w:hint="eastAsia"/>
              </w:rPr>
              <w:t>1.复合材料：由两种或多种物理和化学本质不同的物质人工制成的一种多相固体材料。</w:t>
            </w:r>
          </w:p>
          <w:p w:rsidR="003764F6">
            <w:pPr>
              <w:pStyle w:val="NormalWeb"/>
              <w:spacing w:line="120" w:lineRule="atLeast"/>
              <w:ind w:right="-55" w:rightChars="-26"/>
              <w:rPr>
                <w:rFonts w:ascii="宋体" w:hAnsi="宋体" w:cs="宋体" w:hint="eastAsia"/>
              </w:rPr>
            </w:pPr>
            <w:r>
              <w:rPr>
                <w:rFonts w:ascii="宋体" w:hAnsi="宋体" w:cs="宋体" w:hint="eastAsia"/>
              </w:rPr>
              <w:t>2.特点：(1)可改善或克服组成材料的的弱点，充分发挥他们的优点，如玻璃钢（玻璃＋树脂）</w:t>
            </w:r>
          </w:p>
          <w:p w:rsidR="003764F6">
            <w:pPr>
              <w:pStyle w:val="NormalWeb"/>
              <w:spacing w:line="120" w:lineRule="atLeast"/>
              <w:rPr>
                <w:rFonts w:ascii="宋体" w:hAnsi="宋体" w:cs="宋体" w:hint="eastAsia"/>
              </w:rPr>
            </w:pPr>
            <w:r>
              <w:rPr>
                <w:rFonts w:ascii="宋体" w:hAnsi="宋体" w:cs="宋体" w:hint="eastAsia"/>
              </w:rPr>
              <w:t>(2)可按构件的结构和受力要求，进行材料的最佳设计，给出预定的分布合理的配套性能.</w:t>
            </w:r>
          </w:p>
          <w:p w:rsidR="003764F6">
            <w:pPr>
              <w:pStyle w:val="NormalWeb"/>
              <w:spacing w:line="120" w:lineRule="atLeast"/>
              <w:rPr>
                <w:rFonts w:ascii="宋体" w:hAnsi="宋体" w:cs="宋体" w:hint="eastAsia"/>
              </w:rPr>
            </w:pPr>
            <w:r>
              <w:rPr>
                <w:rFonts w:ascii="宋体" w:hAnsi="宋体" w:cs="宋体" w:hint="eastAsia"/>
              </w:rPr>
              <w:t>(3)可创造单一材料不易具备的性能或功能，或同时发挥不同的功能。</w:t>
            </w:r>
          </w:p>
          <w:p w:rsidR="003764F6">
            <w:pPr>
              <w:pStyle w:val="NormalWeb"/>
              <w:spacing w:line="120" w:lineRule="atLeast"/>
              <w:rPr>
                <w:rFonts w:ascii="宋体" w:hAnsi="宋体" w:cs="宋体" w:hint="eastAsia"/>
              </w:rPr>
            </w:pPr>
            <w:r>
              <w:rPr>
                <w:rFonts w:ascii="宋体" w:hAnsi="宋体" w:cs="宋体" w:hint="eastAsia"/>
              </w:rPr>
              <w:t xml:space="preserve">3.结构：基体＋增强相 </w:t>
            </w:r>
          </w:p>
          <w:p w:rsidR="003764F6">
            <w:pPr>
              <w:pStyle w:val="NormalWeb"/>
              <w:spacing w:line="120" w:lineRule="atLeast"/>
              <w:rPr>
                <w:rFonts w:ascii="宋体" w:hAnsi="宋体" w:cs="宋体" w:hint="eastAsia"/>
              </w:rPr>
            </w:pPr>
            <w:r>
              <w:rPr>
                <w:rFonts w:ascii="宋体" w:hAnsi="宋体" w:cs="宋体" w:hint="eastAsia"/>
              </w:rPr>
              <w:t>4.分类：</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二.复合材料的特点</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1.增强机制</w:t>
            </w: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rPr>
                <w:rFonts w:hint="eastAsia"/>
              </w:rPr>
            </w:pPr>
          </w:p>
          <w:p w:rsidR="003764F6">
            <w:pPr>
              <w:rPr>
                <w:rFonts w:hint="eastAsia"/>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tc>
      </w:tr>
    </w:tbl>
    <w:p>
      <w:pPr>
        <w:sectPr>
          <w:headerReference w:type="even" r:id="rId162"/>
          <w:headerReference w:type="default" r:id="rId163"/>
          <w:footerReference w:type="even" r:id="rId164"/>
          <w:footerReference w:type="default" r:id="rId165"/>
          <w:headerReference w:type="first" r:id="rId166"/>
          <w:footerReference w:type="first" r:id="rId167"/>
          <w:type w:val="nextPage"/>
          <w:pgSz w:w="11906" w:h="16838"/>
          <w:pgMar w:top="1440" w:right="1800" w:bottom="1440" w:left="1800" w:header="851" w:footer="992" w:gutter="0"/>
          <w:pgNumType w:start="27"/>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(1)细粒增强复合材料  基体----承载主体</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细粒相-----阻碍基体中</w:t>
            </w:r>
            <w:r>
              <w:rPr>
                <w:rStyle w:val="hangju1"/>
                <w:rFonts w:ascii="宋体" w:eastAsia="宋体" w:hAnsi="宋体" w:cs="宋体" w:hint="eastAsia"/>
                <w:sz w:val="24"/>
                <w:szCs w:val="24"/>
              </w:rPr>
              <w:t>位错（金属）或分子链（高聚物）运动</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(2)纤维增强复合材料</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纤维-----承载主体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w:t>
            </w:r>
            <w:r>
              <w:rPr>
                <w:rStyle w:val="hangju1"/>
                <w:rFonts w:ascii="宋体" w:eastAsia="宋体" w:hAnsi="宋体" w:cs="宋体" w:hint="eastAsia"/>
                <w:sz w:val="24"/>
                <w:szCs w:val="24"/>
              </w:rPr>
              <w:t>i　硬(脆)质材料制成纤维，脆性降低，强度升高；</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w:t>
            </w:r>
            <w:r>
              <w:rPr>
                <w:rStyle w:val="hangju1"/>
                <w:rFonts w:ascii="宋体" w:eastAsia="宋体" w:hAnsi="宋体" w:cs="宋体" w:hint="eastAsia"/>
                <w:sz w:val="24"/>
                <w:szCs w:val="24"/>
              </w:rPr>
              <w:t>ii　纤维表面为基体保护，不易损伤产生裂纹；</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w:t>
            </w:r>
            <w:r>
              <w:rPr>
                <w:rStyle w:val="hangju1"/>
                <w:rFonts w:ascii="宋体" w:eastAsia="宋体" w:hAnsi="宋体" w:cs="宋体" w:hint="eastAsia"/>
                <w:sz w:val="24"/>
                <w:szCs w:val="24"/>
              </w:rPr>
              <w:t>iii 纤维断裂，但塑性和韧性好的基体阻止裂纹扩展；</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w:t>
            </w:r>
            <w:r>
              <w:rPr>
                <w:rStyle w:val="hangju1"/>
                <w:rFonts w:ascii="宋体" w:eastAsia="宋体" w:hAnsi="宋体" w:cs="宋体" w:hint="eastAsia"/>
                <w:sz w:val="24"/>
                <w:szCs w:val="24"/>
              </w:rPr>
              <w:t>iv 纤维断裂的断面不在一个平面上，材料整体断裂需克服基体对纤维的粘结力；</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w:t>
            </w:r>
            <w:r>
              <w:rPr>
                <w:rStyle w:val="hangju1"/>
                <w:rFonts w:ascii="宋体" w:eastAsia="宋体" w:hAnsi="宋体" w:cs="宋体" w:hint="eastAsia"/>
                <w:sz w:val="24"/>
                <w:szCs w:val="24"/>
              </w:rPr>
              <w:t>v 在不均匀的三向应力状态下，即使是脆性物质也表现出塑性。</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2.复合原则(纤维复合)</w:t>
            </w:r>
          </w:p>
          <w:tbl>
            <w:tblPr>
              <w:tblStyle w:val="TableNormal"/>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90" w:type="dxa"/>
                <w:left w:w="90" w:type="dxa"/>
                <w:bottom w:w="90" w:type="dxa"/>
                <w:right w:w="90" w:type="dxa"/>
              </w:tblCellMar>
              <w:tblLook w:val="0000"/>
            </w:tblPr>
            <w:tblGrid>
              <w:gridCol w:w="9570"/>
            </w:tblGrid>
            <w:tr>
              <w:tblPrEx>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90" w:type="dxa"/>
                  <w:left w:w="90" w:type="dxa"/>
                  <w:bottom w:w="90" w:type="dxa"/>
                  <w:right w:w="90"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(1)纤维 i强度　ii刚度　iii比重　iv热稳定性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玻璃纤</w:t>
                  </w:r>
                  <w:r>
                    <w:rPr>
                      <w:rStyle w:val="hangju1"/>
                      <w:rFonts w:ascii="宋体" w:eastAsia="宋体" w:hAnsi="宋体" w:cs="宋体" w:hint="eastAsia"/>
                      <w:sz w:val="24"/>
                      <w:szCs w:val="24"/>
                    </w:rPr>
                    <w:t>维，碳纤维，硼纤维，陶瓷(氧化物，碳化物，硼化物，氮化物)的线型晶体(晶须)，高熔点金属丝。</w:t>
                  </w:r>
                </w:p>
              </w:tc>
            </w:tr>
            <w:tr>
              <w:tblPrEx>
                <w:tblW w:w="0" w:type="auto"/>
                <w:tblCellSpacing w:w="7" w:type="dxa"/>
                <w:tblInd w:w="0" w:type="dxa"/>
                <w:tblLayout w:type="fixed"/>
                <w:tblCellMar>
                  <w:top w:w="90" w:type="dxa"/>
                  <w:left w:w="90" w:type="dxa"/>
                  <w:bottom w:w="90" w:type="dxa"/>
                  <w:right w:w="90"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(2)基体(粘结作用)　 i润湿性(对纤维)　 ii塑性和韧性　iii保护(不损伤表面)性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高聚物和金属</w:t>
                  </w:r>
                </w:p>
              </w:tc>
            </w:tr>
            <w:tr>
              <w:tblPrEx>
                <w:tblW w:w="0" w:type="auto"/>
                <w:tblCellSpacing w:w="7" w:type="dxa"/>
                <w:tblInd w:w="0" w:type="dxa"/>
                <w:tblLayout w:type="fixed"/>
                <w:tblCellMar>
                  <w:top w:w="90" w:type="dxa"/>
                  <w:left w:w="90" w:type="dxa"/>
                  <w:bottom w:w="90" w:type="dxa"/>
                  <w:right w:w="90"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(3) 纤维和基体之间高而适合的结合强度 </w:t>
                  </w:r>
                  <w:r>
                    <w:rPr>
                      <w:rStyle w:val="hangju1"/>
                      <w:rFonts w:ascii="宋体" w:eastAsia="宋体" w:hAnsi="宋体" w:cs="宋体" w:hint="eastAsia"/>
                      <w:sz w:val="24"/>
                      <w:szCs w:val="24"/>
                    </w:rPr>
                    <w:t>     </w:t>
                  </w:r>
                  <w:r>
                    <w:rPr>
                      <w:rStyle w:val="hangju1"/>
                      <w:rFonts w:ascii="宋体" w:eastAsia="宋体" w:hAnsi="宋体" w:cs="宋体" w:hint="eastAsia"/>
                      <w:sz w:val="24"/>
                      <w:szCs w:val="24"/>
                    </w:rPr>
                    <w:t xml:space="preserve"> i传递载荷　ii纤维拔出阻力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过低的结合强度棗　i影响传递载荷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过高的结合强度棗 ii失去纤维拔出过程，降低强度并导致脆断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提高结合强度：纤维表面处理棗增强表面粗糙度或表面形成活性基因</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纤维表面涂偶联剂-----化学结合</w:t>
                  </w:r>
                </w:p>
              </w:tc>
            </w:tr>
            <w:tr>
              <w:tblPrEx>
                <w:tblW w:w="0" w:type="auto"/>
                <w:tblCellSpacing w:w="7" w:type="dxa"/>
                <w:tblInd w:w="0" w:type="dxa"/>
                <w:tblLayout w:type="fixed"/>
                <w:tblCellMar>
                  <w:top w:w="90" w:type="dxa"/>
                  <w:left w:w="90" w:type="dxa"/>
                  <w:bottom w:w="90" w:type="dxa"/>
                  <w:right w:w="90"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(4)纤维含量尺寸，分</w:t>
                  </w:r>
                  <w:r>
                    <w:rPr>
                      <w:rStyle w:val="hangju1"/>
                      <w:rFonts w:ascii="宋体" w:eastAsia="宋体" w:hAnsi="宋体" w:cs="宋体" w:hint="eastAsia"/>
                      <w:sz w:val="24"/>
                      <w:szCs w:val="24"/>
                    </w:rPr>
                    <w:t xml:space="preserve">布合理 </w:t>
                  </w:r>
                </w:p>
              </w:tc>
            </w:tr>
          </w:tbl>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400" w:lineRule="exact"/>
              <w:ind w:firstLine="480" w:firstLineChars="200"/>
              <w:rPr>
                <w:rFonts w:ascii="宋体" w:hAnsi="宋体"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w:t>
            </w:r>
            <w:r>
              <w:rPr>
                <w:rFonts w:ascii="宋体" w:hAnsi="宋体" w:hint="eastAsia"/>
                <w:sz w:val="24"/>
              </w:rPr>
              <w:t>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168"/>
          <w:headerReference w:type="default" r:id="rId169"/>
          <w:footerReference w:type="even" r:id="rId170"/>
          <w:footerReference w:type="default" r:id="rId171"/>
          <w:headerReference w:type="first" r:id="rId172"/>
          <w:footerReference w:type="first" r:id="rId173"/>
          <w:type w:val="nextPage"/>
          <w:pgSz w:w="11906" w:h="16838"/>
          <w:pgMar w:top="1440" w:right="1800" w:bottom="1440" w:left="1800" w:header="851" w:footer="992" w:gutter="0"/>
          <w:pgNumType w:start="28"/>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tbl>
            <w:tblPr>
              <w:tblStyle w:val="TableNormal"/>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90" w:type="dxa"/>
                <w:left w:w="90" w:type="dxa"/>
                <w:bottom w:w="90" w:type="dxa"/>
                <w:right w:w="90" w:type="dxa"/>
              </w:tblCellMar>
              <w:tblLook w:val="0000"/>
            </w:tblPr>
            <w:tblGrid>
              <w:gridCol w:w="9570"/>
            </w:tblGrid>
            <w:tr>
              <w:tblPrEx>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90" w:type="dxa"/>
                  <w:left w:w="90" w:type="dxa"/>
                  <w:bottom w:w="90" w:type="dxa"/>
                  <w:right w:w="90"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i体积含量Ｖf</w:t>
                  </w:r>
                  <w:r>
                    <w:rPr>
                      <w:rStyle w:val="hangju1"/>
                      <w:rFonts w:ascii="宋体" w:eastAsia="宋体" w:hAnsi="宋体" w:cs="宋体" w:hint="eastAsia"/>
                      <w:sz w:val="24"/>
                      <w:szCs w:val="24"/>
                    </w:rPr>
                    <w:t>↑</w:t>
                  </w:r>
                  <w:r>
                    <w:rPr>
                      <w:rStyle w:val="hangju1"/>
                      <w:rFonts w:ascii="宋体" w:eastAsia="宋体" w:hAnsi="宋体" w:cs="宋体" w:hint="eastAsia"/>
                      <w:sz w:val="24"/>
                      <w:szCs w:val="24"/>
                    </w:rPr>
                    <w:t>-------</w:t>
                  </w:r>
                  <w:r>
                    <w:rPr>
                      <w:rStyle w:val="hangju1"/>
                      <w:rFonts w:ascii="宋体" w:eastAsia="宋体" w:hAnsi="宋体" w:cs="宋体" w:hint="eastAsia"/>
                      <w:sz w:val="24"/>
                      <w:szCs w:val="24"/>
                    </w:rPr>
                    <w:t>σ</w:t>
                  </w:r>
                  <w:r>
                    <w:rPr>
                      <w:rStyle w:val="hangju1"/>
                      <w:rFonts w:ascii="宋体" w:eastAsia="宋体" w:hAnsi="宋体" w:cs="宋体" w:hint="eastAsia"/>
                      <w:sz w:val="24"/>
                      <w:szCs w:val="24"/>
                    </w:rPr>
                    <w:t>b</w:t>
                  </w:r>
                  <w:r>
                    <w:rPr>
                      <w:rStyle w:val="hangju1"/>
                      <w:rFonts w:ascii="宋体" w:eastAsia="宋体" w:hAnsi="宋体" w:cs="宋体" w:hint="eastAsia"/>
                      <w:sz w:val="24"/>
                      <w:szCs w:val="24"/>
                    </w:rPr>
                    <w:t>↑</w:t>
                  </w:r>
                  <w:r>
                    <w:rPr>
                      <w:rStyle w:val="hangju1"/>
                      <w:rFonts w:ascii="宋体" w:eastAsia="宋体" w:hAnsi="宋体" w:cs="宋体" w:hint="eastAsia"/>
                      <w:sz w:val="24"/>
                      <w:szCs w:val="24"/>
                    </w:rPr>
                    <w:t>，E</w:t>
                  </w:r>
                  <w:r>
                    <w:rPr>
                      <w:rStyle w:val="hangju1"/>
                      <w:rFonts w:ascii="宋体" w:eastAsia="宋体" w:hAnsi="宋体" w:cs="宋体" w:hint="eastAsia"/>
                      <w:sz w:val="24"/>
                      <w:szCs w:val="24"/>
                    </w:rPr>
                    <w:t>↑</w:t>
                  </w:r>
                  <w:r>
                    <w:rPr>
                      <w:rStyle w:val="hangju1"/>
                      <w:rFonts w:ascii="宋体" w:eastAsia="宋体" w:hAnsi="宋体" w:cs="宋体" w:hint="eastAsia"/>
                      <w:sz w:val="24"/>
                      <w:szCs w:val="24"/>
                    </w:rPr>
                    <w:t xml:space="preserve">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ii尺寸 细（缺陷少-----强度增加、表面积增加----结合增强）长------增强效果好</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iii分布　如：排列平行于应力作用方向；不同方向交叉层叠------受力复杂情况</w:t>
                  </w:r>
                </w:p>
              </w:tc>
            </w:tr>
            <w:tr>
              <w:tblPrEx>
                <w:tblW w:w="0" w:type="auto"/>
                <w:tblCellSpacing w:w="7" w:type="dxa"/>
                <w:tblInd w:w="0" w:type="dxa"/>
                <w:tblLayout w:type="fixed"/>
                <w:tblCellMar>
                  <w:top w:w="90" w:type="dxa"/>
                  <w:left w:w="90" w:type="dxa"/>
                  <w:bottom w:w="90" w:type="dxa"/>
                  <w:right w:w="90"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(5)纤维和基体的热膨胀性的协调与配合 </w:t>
                  </w:r>
                  <w:r>
                    <w:rPr>
                      <w:rStyle w:val="hangju1"/>
                      <w:rFonts w:ascii="宋体" w:eastAsia="宋体" w:hAnsi="宋体" w:cs="宋体" w:hint="eastAsia"/>
                      <w:sz w:val="24"/>
                      <w:szCs w:val="24"/>
                    </w:rPr>
                    <w:t>   </w:t>
                  </w:r>
                  <w:r>
                    <w:rPr>
                      <w:rStyle w:val="hangju1"/>
                      <w:rFonts w:ascii="宋体" w:eastAsia="宋体" w:hAnsi="宋体" w:cs="宋体" w:hint="eastAsia"/>
                      <w:sz w:val="24"/>
                      <w:szCs w:val="24"/>
                    </w:rPr>
                    <w:t xml:space="preserve"> 热膨胀系数相近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i 基体(如陶瓷和热固性树脂)韧性较低，纤维的热膨胀系数略高</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ii基体(如金属)塑性好，纤维热膨胀系数稍小</w:t>
                  </w:r>
                </w:p>
              </w:tc>
            </w:tr>
          </w:tbl>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3.性能特点</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(1)比强度和比刚度高（各类材料中最高）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增强剂比重较低(玻璃、碳、硼纤维) 基体比重</w:t>
            </w:r>
            <w:r>
              <w:rPr>
                <w:rStyle w:val="hangju1"/>
                <w:rFonts w:ascii="宋体" w:eastAsia="宋体" w:hAnsi="宋体" w:cs="宋体" w:hint="eastAsia"/>
                <w:sz w:val="24"/>
                <w:szCs w:val="24"/>
              </w:rPr>
              <w:t xml:space="preserve">小(高聚物) 不完全致密 增强剂强度高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(2)抗疲劳</w:t>
            </w:r>
            <w:r>
              <w:rPr>
                <w:rStyle w:val="hangju1"/>
                <w:rFonts w:ascii="宋体" w:eastAsia="宋体" w:hAnsi="宋体" w:cs="宋体" w:hint="eastAsia"/>
                <w:sz w:val="24"/>
                <w:szCs w:val="24"/>
              </w:rPr>
              <w:t> </w:t>
            </w:r>
            <w:r>
              <w:rPr>
                <w:rStyle w:val="hangju1"/>
                <w:rFonts w:ascii="宋体" w:eastAsia="宋体" w:hAnsi="宋体" w:cs="宋体" w:hint="eastAsia"/>
                <w:sz w:val="24"/>
                <w:szCs w:val="24"/>
              </w:rPr>
              <w:t>i 纤维缺陷少------难以萌生裂纹；</w:t>
            </w:r>
            <w:r>
              <w:rPr>
                <w:rStyle w:val="hangju1"/>
                <w:rFonts w:ascii="宋体" w:eastAsia="宋体" w:hAnsi="宋体" w:cs="宋体" w:hint="eastAsia"/>
                <w:sz w:val="24"/>
                <w:szCs w:val="24"/>
              </w:rPr>
              <w:t> </w:t>
            </w:r>
            <w:r>
              <w:rPr>
                <w:rStyle w:val="hangju1"/>
                <w:rFonts w:ascii="宋体" w:eastAsia="宋体" w:hAnsi="宋体" w:cs="宋体" w:hint="eastAsia"/>
                <w:sz w:val="24"/>
                <w:szCs w:val="24"/>
              </w:rPr>
              <w:t>ii 基体塑性好-----难以萌生裂纹；裂尖钝化，扩展缓慢。iii 裂纹扩展路径曲折</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(3)减震性好</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i自振频率高(正比于（E/r ）1/2)，不易因共振而快速脆断。</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ii振动衰减快(非均质多相体系界面反射和吸收；基体阻尼较大)</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(4)高温性能好：纤维多有较高熔点和较高的高温强度</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5)断裂安全性高，不致造成物体瞬间完全丧失承载能力而断裂。</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过载----部分纤维断裂----应力重新分配---未断裂纤维承载</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(6)</w:t>
            </w:r>
            <w:r>
              <w:rPr>
                <w:rStyle w:val="hangju1"/>
                <w:rFonts w:ascii="宋体" w:eastAsia="宋体" w:hAnsi="宋体" w:cs="宋体" w:hint="eastAsia"/>
                <w:sz w:val="24"/>
                <w:szCs w:val="24"/>
              </w:rPr>
              <w:t>其他：减磨性，耐蚀性，工艺性能较好</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(7)缺陷：各向异性，伸展率较低，冲击韧性不很好，成本太高</w:t>
            </w: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174"/>
          <w:headerReference w:type="default" r:id="rId175"/>
          <w:footerReference w:type="even" r:id="rId176"/>
          <w:footerReference w:type="default" r:id="rId177"/>
          <w:headerReference w:type="first" r:id="rId178"/>
          <w:footerReference w:type="first" r:id="rId179"/>
          <w:type w:val="nextPage"/>
          <w:pgSz w:w="11906" w:h="16838"/>
          <w:pgMar w:top="1440" w:right="1800" w:bottom="1440" w:left="1800" w:header="851" w:footer="992" w:gutter="0"/>
          <w:pgNumType w:start="29"/>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三.常见复合材料</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1.玻璃纤维复合材料----玻璃钢 </w:t>
            </w:r>
          </w:p>
          <w:tbl>
            <w:tblPr>
              <w:tblStyle w:val="TableNormal"/>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90" w:type="dxa"/>
                <w:left w:w="90" w:type="dxa"/>
                <w:bottom w:w="90" w:type="dxa"/>
                <w:right w:w="90" w:type="dxa"/>
              </w:tblCellMar>
              <w:tblLook w:val="0000"/>
            </w:tblPr>
            <w:tblGrid>
              <w:gridCol w:w="10650"/>
            </w:tblGrid>
            <w:tr>
              <w:tblPrEx>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90" w:type="dxa"/>
                  <w:left w:w="90" w:type="dxa"/>
                  <w:bottom w:w="90" w:type="dxa"/>
                  <w:right w:w="90" w:type="dxa"/>
                </w:tblCellMar>
                <w:tblLook w:val="0000"/>
              </w:tblPrEx>
              <w:trPr>
                <w:tblCellSpacing w:w="7" w:type="dxa"/>
              </w:trPr>
              <w:tc>
                <w:tcPr>
                  <w:tcW w:w="1062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增强剂：玻璃纤维（SiO2+其他氧化物）----比强度和比模量高（如40%玻璃纤维增强尼龙的强度大于铝合金），耐高温，化学稳定性好，电绝缘性较好</w:t>
                  </w:r>
                </w:p>
              </w:tc>
            </w:tr>
            <w:tr>
              <w:tblPrEx>
                <w:tblW w:w="0" w:type="auto"/>
                <w:tblCellSpacing w:w="7" w:type="dxa"/>
                <w:tblInd w:w="0" w:type="dxa"/>
                <w:tblLayout w:type="fixed"/>
                <w:tblCellMar>
                  <w:top w:w="90" w:type="dxa"/>
                  <w:left w:w="90" w:type="dxa"/>
                  <w:bottom w:w="90" w:type="dxa"/>
                  <w:right w:w="90" w:type="dxa"/>
                </w:tblCellMar>
                <w:tblLook w:val="0000"/>
              </w:tblPrEx>
              <w:trPr>
                <w:tblCellSpacing w:w="7" w:type="dxa"/>
              </w:trPr>
              <w:tc>
                <w:tcPr>
                  <w:tcW w:w="1062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(1) 热塑性玻璃钢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粘结剂：热塑性树脂----尼龙、聚烯烃类、聚苯乙烯类、(热塑性聚脂，聚碳</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酸脂)-----机械性能、介电性能、耐热性和抗衰老性能较好</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性能：（与基体材料相比）</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i强度和疲劳性能提高2-3倍</w:t>
                  </w:r>
                  <w:r>
                    <w:rPr>
                      <w:rStyle w:val="hangju1"/>
                      <w:rFonts w:ascii="宋体" w:eastAsia="宋体" w:hAnsi="宋体" w:cs="宋体" w:hint="eastAsia"/>
                      <w:sz w:val="24"/>
                      <w:szCs w:val="24"/>
                    </w:rPr>
                    <w:t>以上ii冲击韧性提高2-4倍(脆性材料)iii蠕变抗力提高2-5倍</w:t>
                  </w:r>
                </w:p>
              </w:tc>
            </w:tr>
            <w:tr>
              <w:tblPrEx>
                <w:tblW w:w="0" w:type="auto"/>
                <w:tblCellSpacing w:w="7" w:type="dxa"/>
                <w:tblInd w:w="0" w:type="dxa"/>
                <w:tblLayout w:type="fixed"/>
                <w:tblCellMar>
                  <w:top w:w="90" w:type="dxa"/>
                  <w:left w:w="90" w:type="dxa"/>
                  <w:bottom w:w="90" w:type="dxa"/>
                  <w:right w:w="90" w:type="dxa"/>
                </w:tblCellMar>
                <w:tblLook w:val="0000"/>
              </w:tblPrEx>
              <w:trPr>
                <w:tblCellSpacing w:w="7" w:type="dxa"/>
              </w:trPr>
              <w:tc>
                <w:tcPr>
                  <w:tcW w:w="1062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(2)热固性玻璃钢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粘结剂:热固性树脂---酚醛树脂，环氧树脂（不饱和聚酯树脂，有机硅树脂）</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性能：轻，比强度高(高于铜合金和铝合金，有高于合金钢)，耐蚀性好,介电性能优越,成型性能良好</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刚度较差，易老化，易蠕变</w:t>
                  </w:r>
                </w:p>
              </w:tc>
            </w:tr>
            <w:tr>
              <w:tblPrEx>
                <w:tblW w:w="0" w:type="auto"/>
                <w:tblCellSpacing w:w="7" w:type="dxa"/>
                <w:tblInd w:w="0" w:type="dxa"/>
                <w:tblLayout w:type="fixed"/>
                <w:tblCellMar>
                  <w:top w:w="90" w:type="dxa"/>
                  <w:left w:w="90" w:type="dxa"/>
                  <w:bottom w:w="90" w:type="dxa"/>
                  <w:right w:w="90" w:type="dxa"/>
                </w:tblCellMar>
                <w:tblLook w:val="0000"/>
              </w:tblPrEx>
              <w:trPr>
                <w:tblCellSpacing w:w="7" w:type="dxa"/>
              </w:trPr>
              <w:tc>
                <w:tcPr>
                  <w:tcW w:w="1062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用途：玻璃纤维/尼龙----&gt;轴承，轴承架，齿轮；玻璃纤维/聚苯乙烯----&gt;汽车内装饰制品，机壳</w:t>
                  </w:r>
                </w:p>
              </w:tc>
            </w:tr>
          </w:tbl>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2.碳纤维复合材料</w:t>
            </w:r>
          </w:p>
          <w:tbl>
            <w:tblPr>
              <w:tblStyle w:val="TableNormal"/>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105" w:type="dxa"/>
                <w:left w:w="105" w:type="dxa"/>
                <w:bottom w:w="105" w:type="dxa"/>
                <w:right w:w="105" w:type="dxa"/>
              </w:tblCellMar>
              <w:tblLook w:val="0000"/>
            </w:tblPr>
            <w:tblGrid>
              <w:gridCol w:w="10665"/>
            </w:tblGrid>
            <w:tr>
              <w:tblPrEx>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105" w:type="dxa"/>
                  <w:left w:w="105" w:type="dxa"/>
                  <w:bottom w:w="105" w:type="dxa"/>
                  <w:right w:w="105" w:type="dxa"/>
                </w:tblCellMar>
                <w:tblLook w:val="0000"/>
              </w:tblPrEx>
              <w:trPr>
                <w:tblCellSpacing w:w="7" w:type="dxa"/>
              </w:trPr>
              <w:tc>
                <w:tcPr>
                  <w:tcW w:w="10637"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增强剂：碳纤维（石墨）---高强度、高弹性模量且2000</w:t>
                  </w:r>
                  <w:r>
                    <w:rPr>
                      <w:rStyle w:val="hangju1"/>
                      <w:rFonts w:ascii="宋体" w:eastAsia="宋体" w:hAnsi="宋体" w:cs="宋体" w:hint="eastAsia"/>
                      <w:sz w:val="24"/>
                      <w:szCs w:val="24"/>
                    </w:rPr>
                    <w:t>°</w:t>
                  </w:r>
                  <w:r>
                    <w:rPr>
                      <w:rStyle w:val="hangju1"/>
                      <w:rFonts w:ascii="宋体" w:eastAsia="宋体" w:hAnsi="宋体" w:cs="宋体" w:hint="eastAsia"/>
                      <w:sz w:val="24"/>
                      <w:szCs w:val="24"/>
                    </w:rPr>
                    <w:t xml:space="preserve"> C以上保持不变；-180</w:t>
                  </w:r>
                  <w:r>
                    <w:rPr>
                      <w:rStyle w:val="hangju1"/>
                      <w:rFonts w:ascii="宋体" w:eastAsia="宋体" w:hAnsi="宋体" w:cs="宋体" w:hint="eastAsia"/>
                      <w:sz w:val="24"/>
                      <w:szCs w:val="24"/>
                    </w:rPr>
                    <w:t>°</w:t>
                  </w:r>
                  <w:r>
                    <w:rPr>
                      <w:rStyle w:val="hangju1"/>
                      <w:rFonts w:ascii="宋体" w:eastAsia="宋体" w:hAnsi="宋体" w:cs="宋体" w:hint="eastAsia"/>
                      <w:sz w:val="24"/>
                      <w:szCs w:val="24"/>
                    </w:rPr>
                    <w:t xml:space="preserve"> C不变脆。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普通碳纤维s b=500---1000MN/m2，E=20000---70000MN/m2；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高模量碳纤维s b- 1500MN/m2，E- 150000MN/m2，比强度比模量是耐热纤维中最高的 </w:t>
                  </w:r>
                </w:p>
              </w:tc>
            </w:tr>
            <w:tr>
              <w:tblPrEx>
                <w:tblW w:w="0" w:type="auto"/>
                <w:tblCellSpacing w:w="7" w:type="dxa"/>
                <w:tblInd w:w="0" w:type="dxa"/>
                <w:tblLayout w:type="fixed"/>
                <w:tblCellMar>
                  <w:top w:w="105" w:type="dxa"/>
                  <w:left w:w="105" w:type="dxa"/>
                  <w:bottom w:w="105" w:type="dxa"/>
                  <w:right w:w="105" w:type="dxa"/>
                </w:tblCellMar>
                <w:tblLook w:val="0000"/>
              </w:tblPrEx>
              <w:trPr>
                <w:tblCellSpacing w:w="7" w:type="dxa"/>
              </w:trPr>
              <w:tc>
                <w:tcPr>
                  <w:tcW w:w="10637"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碳纤维树脂复合材料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基体-----环氧树脂，酚醛树脂，聚四氟乙烯</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性能普遍优于玻璃钢：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比铝轻，比钢强，E 比铝合金和钢大，疲劳强度高，冲击韧性高，耐水和湿气，化学稳定性高，摩擦系数小，导热性好，耐X射线， </w:t>
                  </w:r>
                </w:p>
              </w:tc>
            </w:tr>
          </w:tbl>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180"/>
          <w:headerReference w:type="default" r:id="rId181"/>
          <w:footerReference w:type="even" r:id="rId182"/>
          <w:footerReference w:type="default" r:id="rId183"/>
          <w:headerReference w:type="first" r:id="rId184"/>
          <w:footerReference w:type="first" r:id="rId185"/>
          <w:type w:val="nextPage"/>
          <w:pgSz w:w="11906" w:h="16838"/>
          <w:pgMar w:top="1440" w:right="1800" w:bottom="1440" w:left="1800" w:header="851" w:footer="992" w:gutter="0"/>
          <w:pgNumType w:start="30"/>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tbl>
            <w:tblPr>
              <w:tblStyle w:val="TableNormal"/>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105" w:type="dxa"/>
                <w:left w:w="105" w:type="dxa"/>
                <w:bottom w:w="105" w:type="dxa"/>
                <w:right w:w="105" w:type="dxa"/>
              </w:tblCellMar>
              <w:tblLook w:val="0000"/>
            </w:tblPr>
            <w:tblGrid>
              <w:gridCol w:w="10665"/>
            </w:tblGrid>
            <w:tr>
              <w:tblPrEx>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105" w:type="dxa"/>
                  <w:left w:w="105" w:type="dxa"/>
                  <w:bottom w:w="105" w:type="dxa"/>
                  <w:right w:w="105" w:type="dxa"/>
                </w:tblCellMar>
                <w:tblLook w:val="0000"/>
              </w:tblPrEx>
              <w:trPr>
                <w:tblCellSpacing w:w="7" w:type="dxa"/>
              </w:trPr>
              <w:tc>
                <w:tcPr>
                  <w:tcW w:w="10637"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纤维和树脂粘结力不够，各向异性大，耐高温性能有差距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用途：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航天材料-----飞行器，火箭</w:t>
                  </w:r>
                  <w:r>
                    <w:rPr>
                      <w:rStyle w:val="hangju1"/>
                      <w:rFonts w:ascii="宋体" w:eastAsia="宋体" w:hAnsi="宋体" w:cs="宋体" w:hint="eastAsia"/>
                      <w:sz w:val="24"/>
                      <w:szCs w:val="24"/>
                    </w:rPr>
                    <w:t xml:space="preserve">外层材料，天线支架，壳体，机架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齿轮，轴承，活塞，密封圈，化工容器 </w:t>
                  </w:r>
                </w:p>
              </w:tc>
            </w:tr>
            <w:tr>
              <w:tblPrEx>
                <w:tblW w:w="0" w:type="auto"/>
                <w:tblCellSpacing w:w="7" w:type="dxa"/>
                <w:tblInd w:w="0" w:type="dxa"/>
                <w:tblLayout w:type="fixed"/>
                <w:tblCellMar>
                  <w:top w:w="105" w:type="dxa"/>
                  <w:left w:w="105" w:type="dxa"/>
                  <w:bottom w:w="105" w:type="dxa"/>
                  <w:right w:w="105" w:type="dxa"/>
                </w:tblCellMar>
                <w:tblLook w:val="0000"/>
              </w:tblPrEx>
              <w:trPr>
                <w:tblCellSpacing w:w="7" w:type="dxa"/>
              </w:trPr>
              <w:tc>
                <w:tcPr>
                  <w:tcW w:w="10637"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(2)碳纤维碳复合材料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性能：强度和冲击韧性比石墨高5-10倍，刚度高，耐磨性，化学稳定性好，尺寸稳定性好。</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用途：高温技术，化工和核反应装置中棗航天航空材料，导弹鼻锥，飞船的前缘，超音速飞机制动装置</w:t>
                  </w:r>
                </w:p>
              </w:tc>
            </w:tr>
            <w:tr>
              <w:tblPrEx>
                <w:tblW w:w="0" w:type="auto"/>
                <w:tblCellSpacing w:w="7" w:type="dxa"/>
                <w:tblInd w:w="0" w:type="dxa"/>
                <w:tblLayout w:type="fixed"/>
                <w:tblCellMar>
                  <w:top w:w="105" w:type="dxa"/>
                  <w:left w:w="105" w:type="dxa"/>
                  <w:bottom w:w="105" w:type="dxa"/>
                  <w:right w:w="105" w:type="dxa"/>
                </w:tblCellMar>
                <w:tblLook w:val="0000"/>
              </w:tblPrEx>
              <w:trPr>
                <w:tblCellSpacing w:w="7" w:type="dxa"/>
              </w:trPr>
              <w:tc>
                <w:tcPr>
                  <w:tcW w:w="10637"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(3)碳纤维金属复合材料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基体-----金属(主要为熔点较低的金属或合金，如碳纤/铝锡合金)</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性能特点：接近于金属熔点仍有很好的强度和弹性模量)</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用途：碳纤/铝锡合金-----高强度高级轴承（减磨性能优于铝锡合金）)</w:t>
                  </w:r>
                </w:p>
              </w:tc>
            </w:tr>
            <w:tr>
              <w:tblPrEx>
                <w:tblW w:w="0" w:type="auto"/>
                <w:tblCellSpacing w:w="7" w:type="dxa"/>
                <w:tblInd w:w="0" w:type="dxa"/>
                <w:tblLayout w:type="fixed"/>
                <w:tblCellMar>
                  <w:top w:w="105" w:type="dxa"/>
                  <w:left w:w="105" w:type="dxa"/>
                  <w:bottom w:w="105" w:type="dxa"/>
                  <w:right w:w="105" w:type="dxa"/>
                </w:tblCellMar>
                <w:tblLook w:val="0000"/>
              </w:tblPrEx>
              <w:trPr>
                <w:tblCellSpacing w:w="7" w:type="dxa"/>
              </w:trPr>
              <w:tc>
                <w:tcPr>
                  <w:tcW w:w="10637"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(4)碳纤</w:t>
                  </w:r>
                  <w:r>
                    <w:rPr>
                      <w:rStyle w:val="hangju1"/>
                      <w:rFonts w:ascii="宋体" w:eastAsia="宋体" w:hAnsi="宋体" w:cs="宋体" w:hint="eastAsia"/>
                      <w:sz w:val="24"/>
                      <w:szCs w:val="24"/>
                    </w:rPr>
                    <w:t xml:space="preserve">维陶瓷复合材料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基体---陶瓷（如：石英玻璃）</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性能特点：碳纤/石英玻璃----抗弯强度提高了约12倍，冲击韧性提高了约40倍，热稳定性也非常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好</w:t>
                  </w:r>
                </w:p>
              </w:tc>
            </w:tr>
          </w:tbl>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3.硼纤维复合材料</w:t>
            </w:r>
          </w:p>
          <w:tbl>
            <w:tblPr>
              <w:tblStyle w:val="TableNormal"/>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105" w:type="dxa"/>
                <w:left w:w="105" w:type="dxa"/>
                <w:bottom w:w="105" w:type="dxa"/>
                <w:right w:w="105" w:type="dxa"/>
              </w:tblCellMar>
              <w:tblLook w:val="0000"/>
            </w:tblPr>
            <w:tblGrid>
              <w:gridCol w:w="9570"/>
            </w:tblGrid>
            <w:tr>
              <w:tblPrEx>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105" w:type="dxa"/>
                  <w:left w:w="105" w:type="dxa"/>
                  <w:bottom w:w="105" w:type="dxa"/>
                  <w:right w:w="105"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增强剂：硼纤维------硼纤维沉积于钨丝------&gt;金属硼+WB晶体(芯)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d=9～15</w:t>
                  </w:r>
                  <w:r>
                    <w:rPr>
                      <w:rStyle w:val="hangju1"/>
                      <w:rFonts w:ascii="宋体" w:eastAsia="宋体" w:hAnsi="宋体" w:cs="宋体" w:hint="eastAsia"/>
                      <w:sz w:val="24"/>
                      <w:szCs w:val="24"/>
                    </w:rPr>
                    <w:t>μ</w:t>
                  </w:r>
                  <w:r>
                    <w:rPr>
                      <w:rStyle w:val="hangju1"/>
                      <w:rFonts w:ascii="宋体" w:eastAsia="宋体" w:hAnsi="宋体" w:cs="宋体" w:hint="eastAsia"/>
                      <w:sz w:val="24"/>
                      <w:szCs w:val="24"/>
                    </w:rPr>
                    <w:t>m，</w:t>
                  </w:r>
                  <w:r>
                    <w:rPr>
                      <w:rStyle w:val="hangju1"/>
                      <w:rFonts w:ascii="宋体" w:eastAsia="宋体" w:hAnsi="宋体" w:cs="宋体" w:hint="eastAsia"/>
                      <w:sz w:val="24"/>
                      <w:szCs w:val="24"/>
                    </w:rPr>
                    <w:t>σ</w:t>
                  </w:r>
                  <w:r>
                    <w:rPr>
                      <w:rStyle w:val="hangju1"/>
                      <w:rFonts w:ascii="宋体" w:eastAsia="宋体" w:hAnsi="宋体" w:cs="宋体" w:hint="eastAsia"/>
                      <w:sz w:val="24"/>
                      <w:szCs w:val="24"/>
                    </w:rPr>
                    <w:t>b=2750～3140MN/m2，E=382600～392400MN/m2（=4倍玻纤），</w:t>
                  </w:r>
                  <w:r>
                    <w:rPr>
                      <w:rStyle w:val="hangju1"/>
                      <w:rFonts w:ascii="宋体" w:eastAsia="宋体" w:hAnsi="宋体" w:cs="宋体" w:hint="eastAsia"/>
                      <w:sz w:val="24"/>
                      <w:szCs w:val="24"/>
                    </w:rPr>
                    <w:t>ε</w:t>
                  </w:r>
                  <w:r>
                    <w:rPr>
                      <w:rStyle w:val="hangju1"/>
                      <w:rFonts w:ascii="宋体" w:eastAsia="宋体" w:hAnsi="宋体" w:cs="宋体" w:hint="eastAsia"/>
                      <w:sz w:val="24"/>
                      <w:szCs w:val="24"/>
                    </w:rPr>
                    <w:t>=0.7～0.8%</w:t>
                  </w:r>
                </w:p>
              </w:tc>
            </w:tr>
            <w:tr>
              <w:tblPrEx>
                <w:tblW w:w="0" w:type="auto"/>
                <w:tblCellSpacing w:w="7" w:type="dxa"/>
                <w:tblInd w:w="0" w:type="dxa"/>
                <w:tblLayout w:type="fixed"/>
                <w:tblCellMar>
                  <w:top w:w="105" w:type="dxa"/>
                  <w:left w:w="105" w:type="dxa"/>
                  <w:bottom w:w="105" w:type="dxa"/>
                  <w:right w:w="105"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(1)硼纤维树脂复合材料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基体---环氧树脂，聚苯并咪唑，聚酰亚胺树脂</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性能：抗压强度为碳纤维复合材料的2～2.5倍，剪</w:t>
                  </w:r>
                  <w:r>
                    <w:rPr>
                      <w:rStyle w:val="hangju1"/>
                      <w:rFonts w:ascii="宋体" w:eastAsia="宋体" w:hAnsi="宋体" w:cs="宋体" w:hint="eastAsia"/>
                      <w:sz w:val="24"/>
                      <w:szCs w:val="24"/>
                    </w:rPr>
                    <w:t>切强度高，蠕变小，硬度</w:t>
                  </w:r>
                </w:p>
                <w:p w:rsidR="003764F6">
                  <w:pPr>
                    <w:pStyle w:val="font14"/>
                    <w:spacing w:after="0"/>
                    <w:rPr>
                      <w:rStyle w:val="hangju1"/>
                      <w:rFonts w:ascii="宋体" w:eastAsia="宋体" w:hAnsi="宋体" w:cs="宋体" w:hint="eastAsia"/>
                      <w:sz w:val="24"/>
                      <w:szCs w:val="24"/>
                    </w:rPr>
                  </w:pPr>
                </w:p>
              </w:tc>
            </w:tr>
          </w:tbl>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186"/>
          <w:headerReference w:type="default" r:id="rId187"/>
          <w:footerReference w:type="even" r:id="rId188"/>
          <w:footerReference w:type="default" r:id="rId189"/>
          <w:headerReference w:type="first" r:id="rId190"/>
          <w:footerReference w:type="first" r:id="rId191"/>
          <w:type w:val="nextPage"/>
          <w:pgSz w:w="11906" w:h="16838"/>
          <w:pgMar w:top="1440" w:right="1800" w:bottom="1440" w:left="1800" w:header="851" w:footer="992" w:gutter="0"/>
          <w:pgNumType w:start="31"/>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tbl>
            <w:tblPr>
              <w:tblStyle w:val="TableNormal"/>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105" w:type="dxa"/>
                <w:left w:w="105" w:type="dxa"/>
                <w:bottom w:w="105" w:type="dxa"/>
                <w:right w:w="105" w:type="dxa"/>
              </w:tblCellMar>
              <w:tblLook w:val="0000"/>
            </w:tblPr>
            <w:tblGrid>
              <w:gridCol w:w="9570"/>
            </w:tblGrid>
            <w:tr>
              <w:tblPrEx>
                <w:tblW w:w="0" w:type="auto"/>
                <w:tblCellSpacing w:w="7" w:type="dxa"/>
                <w:tblInd w:w="0" w:type="dxa"/>
                <w:tblBorders>
                  <w:top w:val="outset" w:sz="6" w:space="0" w:color="auto"/>
                  <w:left w:val="outset" w:sz="6" w:space="0" w:color="auto"/>
                  <w:bottom w:val="outset" w:sz="6" w:space="0" w:color="auto"/>
                  <w:right w:val="outset" w:sz="6" w:space="0" w:color="auto"/>
                  <w:insideH w:val="none" w:sz="0" w:space="0" w:color="auto"/>
                  <w:insideV w:val="none" w:sz="0" w:space="0" w:color="auto"/>
                </w:tblBorders>
                <w:tblLayout w:type="fixed"/>
                <w:tblCellMar>
                  <w:top w:w="105" w:type="dxa"/>
                  <w:left w:w="105" w:type="dxa"/>
                  <w:bottom w:w="105" w:type="dxa"/>
                  <w:right w:w="105"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spacing w:before="0"/>
                    <w:rPr>
                      <w:rStyle w:val="hangju1"/>
                      <w:rFonts w:ascii="宋体" w:eastAsia="宋体" w:hAnsi="宋体" w:cs="宋体" w:hint="eastAsia"/>
                      <w:sz w:val="24"/>
                      <w:szCs w:val="24"/>
                    </w:rPr>
                  </w:pPr>
                  <w:r>
                    <w:rPr>
                      <w:rStyle w:val="hangju1"/>
                      <w:rFonts w:ascii="宋体" w:eastAsia="宋体" w:hAnsi="宋体" w:cs="宋体" w:hint="eastAsia"/>
                      <w:sz w:val="24"/>
                      <w:szCs w:val="24"/>
                    </w:rPr>
                    <w:t>和弹性模量高，高疲劳强度（340～390MN/m2），耐辐射，化学稳定（水，有机溶剂，燃料，润滑剂），导热性能和导电性能好（硼纤维是半导体）。</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应用：航空和宇航材料，如：翼面，仪表盘，转子，压气机叶片，直升机螺旋桨叶的传</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动轴等</w:t>
                  </w:r>
                </w:p>
              </w:tc>
            </w:tr>
            <w:tr>
              <w:tblPrEx>
                <w:tblW w:w="0" w:type="auto"/>
                <w:tblCellSpacing w:w="7" w:type="dxa"/>
                <w:tblInd w:w="0" w:type="dxa"/>
                <w:tblLayout w:type="fixed"/>
                <w:tblCellMar>
                  <w:top w:w="105" w:type="dxa"/>
                  <w:left w:w="105" w:type="dxa"/>
                  <w:bottom w:w="105" w:type="dxa"/>
                  <w:right w:w="105" w:type="dxa"/>
                </w:tblCellMar>
                <w:tblLook w:val="0000"/>
              </w:tblPrEx>
              <w:trPr>
                <w:tblCellSpacing w:w="7" w:type="dxa"/>
              </w:trPr>
              <w:tc>
                <w:tcPr>
                  <w:tcW w:w="9542" w:type="dxa"/>
                  <w:tcBorders>
                    <w:top w:val="outset" w:sz="6" w:space="0" w:color="auto"/>
                    <w:left w:val="outset" w:sz="6" w:space="0" w:color="auto"/>
                    <w:bottom w:val="outset" w:sz="6" w:space="0" w:color="auto"/>
                    <w:right w:val="outset" w:sz="6" w:space="0" w:color="auto"/>
                  </w:tcBorders>
                </w:tcPr>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(2)硼纤维金属复合材料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基体-----铝镁及其合金，钛及其合金</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性能：如铝基复合材料的强度、弹性模量、疲劳极限高于高强铝合金和耐热铝合金，比</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强度高于钢和钛合金 .</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 xml:space="preserve">应用：航空、火箭 </w:t>
                  </w:r>
                </w:p>
              </w:tc>
            </w:tr>
          </w:tbl>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4. 金属纤维复合材料</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增强纤维------高熔点金属：钨、钼丝</w:t>
            </w:r>
            <w:r>
              <w:rPr>
                <w:rStyle w:val="hangju1"/>
                <w:rFonts w:ascii="宋体" w:eastAsia="宋体" w:hAnsi="宋体" w:cs="宋体" w:hint="eastAsia"/>
                <w:sz w:val="24"/>
                <w:szCs w:val="24"/>
              </w:rPr>
              <w:t>,</w:t>
            </w:r>
          </w:p>
          <w:p w:rsidR="003764F6">
            <w:pPr>
              <w:pStyle w:val="font14"/>
              <w:rPr>
                <w:rStyle w:val="hangju1"/>
                <w:rFonts w:ascii="宋体" w:eastAsia="宋体" w:hAnsi="宋体" w:cs="宋体" w:hint="eastAsia"/>
                <w:sz w:val="24"/>
                <w:szCs w:val="24"/>
              </w:rPr>
            </w:pP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（1）金属/金属：基体----镍合金，钛合金</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提高合金的高温强度和弹性模量，塑性和韧性较好，用于飞机构件</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（2）金属/陶瓷：基体-----氧化铝，氧化锆</w:t>
            </w:r>
          </w:p>
          <w:p w:rsidR="003764F6">
            <w:pPr>
              <w:pStyle w:val="font14"/>
              <w:rPr>
                <w:rStyle w:val="hangju1"/>
                <w:rFonts w:ascii="宋体" w:eastAsia="宋体" w:hAnsi="宋体" w:cs="宋体" w:hint="eastAsia"/>
                <w:sz w:val="24"/>
                <w:szCs w:val="24"/>
              </w:rPr>
            </w:pPr>
            <w:r>
              <w:rPr>
                <w:rStyle w:val="hangju1"/>
                <w:rFonts w:ascii="宋体" w:eastAsia="宋体" w:hAnsi="宋体" w:cs="宋体" w:hint="eastAsia"/>
                <w:sz w:val="24"/>
                <w:szCs w:val="24"/>
              </w:rPr>
              <w:t>改善陶瓷脆性和抗拉能力，用作高温结构材料。</w:t>
            </w: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r>
              <w:rPr>
                <w:rFonts w:ascii="宋体" w:hAnsi="Arial" w:cs="宋体" w:hint="eastAsia"/>
                <w:b/>
                <w:kern w:val="0"/>
                <w:sz w:val="24"/>
                <w:lang w:val="zh-CN"/>
              </w:rPr>
              <w:t>【课堂小结】：</w:t>
            </w:r>
            <w:r>
              <w:rPr>
                <w:rFonts w:ascii="宋体" w:hAnsi="Arial" w:cs="宋体" w:hint="eastAsia"/>
                <w:bCs/>
                <w:kern w:val="0"/>
                <w:sz w:val="24"/>
                <w:lang w:val="zh-CN"/>
              </w:rPr>
              <w:t>（</w:t>
            </w:r>
            <w:r>
              <w:rPr>
                <w:rFonts w:ascii="宋体" w:hAnsi="Arial" w:cs="宋体" w:hint="eastAsia"/>
                <w:bCs/>
                <w:kern w:val="0"/>
                <w:sz w:val="24"/>
              </w:rPr>
              <w:t>3分钟</w:t>
            </w:r>
            <w:r>
              <w:rPr>
                <w:rFonts w:ascii="宋体" w:hAnsi="Arial" w:cs="宋体" w:hint="eastAsia"/>
                <w:bCs/>
                <w:kern w:val="0"/>
                <w:sz w:val="24"/>
                <w:lang w:val="zh-CN"/>
              </w:rPr>
              <w:t>）</w:t>
            </w:r>
          </w:p>
          <w:p w:rsidR="003764F6">
            <w:pPr>
              <w:spacing w:line="240" w:lineRule="atLeast"/>
              <w:ind w:firstLine="495"/>
              <w:rPr>
                <w:rFonts w:hint="eastAsia"/>
                <w:bCs/>
                <w:sz w:val="22"/>
                <w:szCs w:val="28"/>
              </w:rPr>
            </w:pPr>
            <w:r>
              <w:rPr>
                <w:rFonts w:ascii="宋体" w:hAnsi="Arial" w:cs="宋体" w:hint="eastAsia"/>
                <w:bCs/>
                <w:kern w:val="0"/>
                <w:sz w:val="24"/>
                <w:lang w:val="zh-CN"/>
              </w:rPr>
              <w:t>本次课主要讲了</w:t>
            </w:r>
            <w:r>
              <w:rPr>
                <w:rFonts w:ascii="宋体" w:hAnsi="宋体" w:hint="eastAsia"/>
                <w:bCs/>
                <w:sz w:val="24"/>
              </w:rPr>
              <w:t>爱岗敬业的定义</w:t>
            </w:r>
            <w:r>
              <w:rPr>
                <w:rFonts w:ascii="宋体" w:hAnsi="宋体" w:hint="eastAsia"/>
                <w:sz w:val="24"/>
              </w:rPr>
              <w:t>，</w:t>
            </w:r>
            <w:r>
              <w:rPr>
                <w:rFonts w:ascii="宋体" w:hAnsi="宋体" w:hint="eastAsia"/>
                <w:bCs/>
                <w:sz w:val="24"/>
              </w:rPr>
              <w:t>乐业才能敬业</w:t>
            </w:r>
            <w:r>
              <w:rPr>
                <w:rFonts w:ascii="宋体" w:hAnsi="宋体" w:hint="eastAsia"/>
                <w:sz w:val="24"/>
              </w:rPr>
              <w:t>，</w:t>
            </w:r>
            <w:r>
              <w:rPr>
                <w:rFonts w:ascii="宋体" w:hAnsi="宋体" w:hint="eastAsia"/>
                <w:bCs/>
                <w:sz w:val="24"/>
              </w:rPr>
              <w:t>敬业成就事业</w:t>
            </w:r>
            <w:r>
              <w:rPr>
                <w:rFonts w:hint="eastAsia"/>
                <w:bCs/>
                <w:sz w:val="22"/>
                <w:szCs w:val="28"/>
              </w:rPr>
              <w:t>，</w:t>
            </w:r>
            <w:r>
              <w:rPr>
                <w:rFonts w:ascii="宋体" w:hAnsi="Arial" w:cs="宋体" w:hint="eastAsia"/>
                <w:bCs/>
                <w:kern w:val="0"/>
                <w:sz w:val="24"/>
                <w:lang w:val="zh-CN"/>
              </w:rPr>
              <w:t>重点要求掌握爱岗敬业的精神。</w:t>
            </w:r>
          </w:p>
          <w:p w:rsidR="003764F6">
            <w:pPr>
              <w:autoSpaceDE w:val="0"/>
              <w:autoSpaceDN w:val="0"/>
              <w:adjustRightInd w:val="0"/>
              <w:ind w:firstLine="480"/>
              <w:jc w:val="left"/>
              <w:rPr>
                <w:rFonts w:ascii="宋体" w:hAnsi="宋体" w:hint="eastAsia"/>
                <w:bCs/>
                <w:sz w:val="24"/>
              </w:rPr>
            </w:pPr>
            <w:r>
              <w:rPr>
                <w:rFonts w:ascii="宋体" w:hAnsi="Arial" w:cs="宋体" w:hint="eastAsia"/>
                <w:b/>
                <w:kern w:val="0"/>
                <w:sz w:val="24"/>
                <w:lang w:val="zh-CN"/>
              </w:rPr>
              <w:t>【布置作业】：</w:t>
            </w:r>
            <w:r>
              <w:rPr>
                <w:rFonts w:ascii="宋体" w:hAnsi="Arial" w:cs="宋体" w:hint="eastAsia"/>
                <w:bCs/>
                <w:kern w:val="0"/>
                <w:sz w:val="24"/>
                <w:lang w:val="zh-CN"/>
              </w:rPr>
              <w:t>（</w:t>
            </w:r>
            <w:r>
              <w:rPr>
                <w:rFonts w:ascii="宋体" w:hAnsi="Arial" w:cs="宋体" w:hint="eastAsia"/>
                <w:bCs/>
                <w:kern w:val="0"/>
                <w:sz w:val="24"/>
              </w:rPr>
              <w:t>2分钟</w:t>
            </w:r>
            <w:r>
              <w:rPr>
                <w:rFonts w:ascii="宋体" w:hAnsi="Arial" w:cs="宋体" w:hint="eastAsia"/>
                <w:bCs/>
                <w:kern w:val="0"/>
                <w:sz w:val="24"/>
                <w:lang w:val="zh-CN"/>
              </w:rPr>
              <w:t>）</w:t>
            </w:r>
          </w:p>
          <w:p w:rsidR="003764F6">
            <w:pPr>
              <w:spacing w:before="156" w:beforeLines="50" w:after="156" w:afterLines="50" w:line="320" w:lineRule="exact"/>
              <w:ind w:left="105" w:right="105" w:firstLine="480" w:leftChars="50" w:rightChars="50" w:firstLineChars="200"/>
              <w:rPr>
                <w:rFonts w:ascii="宋体" w:hAnsi="宋体" w:hint="eastAsia"/>
                <w:bCs/>
                <w:sz w:val="24"/>
              </w:rPr>
            </w:pPr>
            <w:r>
              <w:rPr>
                <w:rFonts w:ascii="宋体" w:hAnsi="宋体" w:hint="eastAsia"/>
                <w:bCs/>
                <w:sz w:val="24"/>
              </w:rPr>
              <w:t>做课后相关练习</w:t>
            </w: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left="105" w:right="105" w:firstLine="480" w:leftChars="50" w:rightChars="50" w:firstLineChars="200"/>
              <w:rPr>
                <w:rFonts w:ascii="宋体" w:hAnsi="宋体" w:hint="eastAsia"/>
                <w:bCs/>
                <w:sz w:val="24"/>
              </w:rPr>
            </w:pPr>
          </w:p>
          <w:p w:rsidR="003764F6">
            <w:pPr>
              <w:spacing w:before="156" w:beforeLines="50" w:after="156" w:afterLines="50" w:line="320" w:lineRule="exact"/>
              <w:ind w:right="105" w:rightChars="50"/>
              <w:rPr>
                <w:rFonts w:ascii="宋体" w:hAnsi="宋体" w:hint="eastAsia"/>
                <w:bCs/>
                <w:sz w:val="24"/>
              </w:rPr>
            </w:pP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学生听课、思考、记录</w:t>
            </w:r>
          </w:p>
          <w:p w:rsidR="003764F6">
            <w:pPr>
              <w:spacing w:line="360" w:lineRule="exact"/>
              <w:rPr>
                <w:rFonts w:hint="eastAsia"/>
                <w:sz w:val="24"/>
              </w:rPr>
            </w:pPr>
          </w:p>
        </w:tc>
      </w:tr>
    </w:tbl>
    <w:p>
      <w:pPr>
        <w:sectPr>
          <w:headerReference w:type="even" r:id="rId192"/>
          <w:headerReference w:type="default" r:id="rId193"/>
          <w:footerReference w:type="even" r:id="rId194"/>
          <w:footerReference w:type="default" r:id="rId195"/>
          <w:headerReference w:type="first" r:id="rId196"/>
          <w:footerReference w:type="first" r:id="rId197"/>
          <w:type w:val="nextPage"/>
          <w:pgSz w:w="11906" w:h="16838"/>
          <w:pgMar w:top="1440" w:right="1800" w:bottom="1440" w:left="1800" w:header="851" w:footer="992" w:gutter="0"/>
          <w:pgNumType w:start="32"/>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Borders>
              <w:top w:val="single" w:sz="4" w:space="0" w:color="auto"/>
              <w:left w:val="single" w:sz="4" w:space="0" w:color="auto"/>
              <w:bottom w:val="single" w:sz="4" w:space="0" w:color="auto"/>
              <w:right w:val="single" w:sz="4" w:space="0" w:color="auto"/>
            </w:tcBorders>
          </w:tcPr>
          <w:p w:rsidR="003764F6">
            <w:pPr>
              <w:numPr>
                <w:ilvl w:val="0"/>
                <w:numId w:val="17"/>
              </w:numPr>
              <w:autoSpaceDE w:val="0"/>
              <w:autoSpaceDN w:val="0"/>
              <w:adjustRightInd w:val="0"/>
              <w:jc w:val="left"/>
              <w:rPr>
                <w:rFonts w:ascii="宋体" w:hAnsi="Arial" w:cs="宋体" w:hint="eastAsia"/>
                <w:bCs/>
                <w:kern w:val="0"/>
                <w:sz w:val="24"/>
                <w:lang w:val="zh-CN"/>
              </w:rPr>
            </w:pPr>
            <w:r>
              <w:rPr>
                <w:rFonts w:ascii="宋体" w:hAnsi="Arial" w:cs="宋体" w:hint="eastAsia"/>
                <w:bCs/>
                <w:kern w:val="0"/>
                <w:sz w:val="24"/>
                <w:lang w:val="zh-CN"/>
              </w:rPr>
              <w:t>复合材料的性能</w:t>
            </w:r>
          </w:p>
          <w:p w:rsidR="003764F6">
            <w:pPr>
              <w:numPr>
                <w:ilvl w:val="0"/>
                <w:numId w:val="17"/>
              </w:numPr>
              <w:autoSpaceDE w:val="0"/>
              <w:autoSpaceDN w:val="0"/>
              <w:adjustRightInd w:val="0"/>
              <w:jc w:val="left"/>
              <w:rPr>
                <w:rFonts w:ascii="宋体" w:hAnsi="Arial" w:cs="宋体" w:hint="eastAsia"/>
                <w:b/>
                <w:kern w:val="0"/>
                <w:sz w:val="24"/>
                <w:lang w:val="zh-CN"/>
              </w:rPr>
            </w:pPr>
            <w:r>
              <w:rPr>
                <w:rFonts w:ascii="宋体" w:hAnsi="Arial" w:cs="宋体" w:hint="eastAsia"/>
                <w:bCs/>
                <w:kern w:val="0"/>
                <w:sz w:val="24"/>
                <w:lang w:val="zh-CN"/>
              </w:rPr>
              <w:t>复合材料的分类</w:t>
            </w:r>
          </w:p>
        </w:tc>
        <w:tc>
          <w:tcPr>
            <w:tcW w:w="2088" w:type="dxa"/>
            <w:tcBorders>
              <w:top w:val="single" w:sz="4" w:space="0" w:color="auto"/>
              <w:left w:val="single" w:sz="4" w:space="0" w:color="auto"/>
              <w:bottom w:val="single" w:sz="4" w:space="0" w:color="auto"/>
              <w:right w:val="single" w:sz="4" w:space="0" w:color="auto"/>
            </w:tcBorders>
          </w:tcPr>
          <w:p w:rsidR="003764F6">
            <w:pPr>
              <w:spacing w:before="156" w:beforeLines="50" w:line="240" w:lineRule="exact"/>
              <w:ind w:right="105" w:rightChars="50"/>
              <w:rPr>
                <w:rFonts w:ascii="宋体" w:hAnsi="宋体" w:hint="eastAsia"/>
                <w:bCs/>
                <w:sz w:val="24"/>
              </w:rPr>
            </w:pPr>
            <w:r>
              <w:rPr>
                <w:rFonts w:ascii="宋体" w:hAnsi="宋体" w:hint="eastAsia"/>
                <w:bCs/>
                <w:sz w:val="24"/>
              </w:rPr>
              <w:t>教学随笔</w:t>
            </w: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r>
              <w:rPr>
                <w:rFonts w:ascii="宋体" w:hAnsi="宋体" w:hint="eastAsia"/>
                <w:bCs/>
                <w:sz w:val="24"/>
              </w:rPr>
              <w:t>理论联系实际是职业教育的有效手段</w:t>
            </w:r>
            <w:r>
              <w:rPr>
                <w:rFonts w:ascii="宋体" w:hAnsi="宋体" w:hint="eastAsia"/>
                <w:bCs/>
                <w:sz w:val="24"/>
              </w:rPr>
              <w:t>。</w:t>
            </w:r>
          </w:p>
        </w:tc>
      </w:tr>
    </w:tbl>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pPr>
    </w:p>
    <w:p w:rsidR="003764F6">
      <w:pPr>
        <w:rPr>
          <w:rFonts w:hint="eastAsia"/>
        </w:rPr>
        <w:sectPr>
          <w:headerReference w:type="even" r:id="rId198"/>
          <w:headerReference w:type="default" r:id="rId199"/>
          <w:footerReference w:type="even" r:id="rId200"/>
          <w:footerReference w:type="default" r:id="rId201"/>
          <w:headerReference w:type="first" r:id="rId202"/>
          <w:footerReference w:type="first" r:id="rId203"/>
          <w:type w:val="nextPage"/>
          <w:pgSz w:w="11906" w:h="16838"/>
          <w:pgMar w:top="1440" w:right="1800" w:bottom="1440" w:left="1800" w:header="851" w:footer="992" w:gutter="0"/>
          <w:pgNumType w:start="33"/>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rightChars="50"/>
              <w:jc w:val="center"/>
              <w:rPr>
                <w:rFonts w:hint="eastAsia"/>
                <w:b/>
                <w:sz w:val="24"/>
              </w:rPr>
            </w:pPr>
            <w:r>
              <w:rPr>
                <w:rFonts w:ascii="宋体" w:cs="宋体" w:hint="eastAsia"/>
                <w:color w:val="000000"/>
                <w:sz w:val="24"/>
              </w:rPr>
              <w:t>子任务二胶粘剂 子任务三摩擦材料</w:t>
            </w:r>
          </w:p>
        </w:tc>
      </w:tr>
      <w:tr>
        <w:tblPrEx>
          <w:tblW w:w="0" w:type="auto"/>
          <w:tblInd w:w="0" w:type="dxa"/>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b/>
                <w:sz w:val="24"/>
              </w:rPr>
            </w:pPr>
            <w:r>
              <w:rPr>
                <w:rFonts w:hint="eastAsia"/>
                <w:b/>
                <w:sz w:val="24"/>
              </w:rPr>
              <w:t>目标</w:t>
            </w:r>
          </w:p>
        </w:tc>
        <w:tc>
          <w:tcPr>
            <w:tcW w:w="7380" w:type="dxa"/>
            <w:gridSpan w:val="4"/>
          </w:tcPr>
          <w:p w:rsidR="003764F6">
            <w:pPr>
              <w:tabs>
                <w:tab w:val="left" w:pos="600"/>
              </w:tabs>
              <w:rPr>
                <w:rFonts w:hint="eastAsia"/>
                <w:sz w:val="24"/>
              </w:rPr>
            </w:pPr>
          </w:p>
          <w:p w:rsidR="003764F6">
            <w:pPr>
              <w:tabs>
                <w:tab w:val="left" w:pos="600"/>
              </w:tabs>
              <w:rPr>
                <w:rFonts w:hint="eastAsia"/>
                <w:sz w:val="24"/>
              </w:rPr>
            </w:pPr>
            <w:r>
              <w:rPr>
                <w:rFonts w:hint="eastAsia"/>
                <w:sz w:val="24"/>
              </w:rPr>
              <w:t>1</w:t>
            </w:r>
            <w:r>
              <w:rPr>
                <w:rFonts w:hint="eastAsia"/>
                <w:sz w:val="24"/>
              </w:rPr>
              <w:t>、胶粘剂和摩擦材料的性能</w:t>
            </w:r>
          </w:p>
          <w:p w:rsidR="003764F6">
            <w:pPr>
              <w:tabs>
                <w:tab w:val="left" w:pos="600"/>
              </w:tabs>
              <w:rPr>
                <w:rFonts w:hint="eastAsia"/>
                <w:sz w:val="24"/>
              </w:rPr>
            </w:pPr>
            <w:r>
              <w:rPr>
                <w:rFonts w:hint="eastAsia"/>
                <w:sz w:val="24"/>
              </w:rPr>
              <w:t>2</w:t>
            </w:r>
            <w:r>
              <w:rPr>
                <w:rFonts w:hint="eastAsia"/>
                <w:sz w:val="24"/>
              </w:rPr>
              <w:t>、胶粘剂和摩擦材料的分类</w:t>
            </w:r>
          </w:p>
          <w:p w:rsidR="003764F6">
            <w:pPr>
              <w:tabs>
                <w:tab w:val="left" w:pos="600"/>
              </w:tabs>
              <w:rPr>
                <w:rFonts w:hint="eastAsia"/>
                <w:sz w:val="24"/>
              </w:rPr>
            </w:pP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b/>
                <w:sz w:val="24"/>
              </w:rPr>
              <w:t xml:space="preserve">  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b/>
                <w:sz w:val="24"/>
              </w:rPr>
            </w:pPr>
            <w:r>
              <w:rPr>
                <w:rFonts w:hint="eastAsia"/>
                <w:b/>
                <w:sz w:val="24"/>
              </w:rPr>
              <w:t xml:space="preserve">  点</w:t>
            </w:r>
          </w:p>
        </w:tc>
        <w:tc>
          <w:tcPr>
            <w:tcW w:w="3132" w:type="dxa"/>
          </w:tcPr>
          <w:p w:rsidR="003764F6">
            <w:pPr>
              <w:spacing w:line="400" w:lineRule="exact"/>
              <w:jc w:val="center"/>
              <w:rPr>
                <w:rFonts w:hint="eastAsia"/>
                <w:sz w:val="24"/>
              </w:rPr>
            </w:pPr>
          </w:p>
          <w:p w:rsidR="003764F6">
            <w:pPr>
              <w:spacing w:line="400" w:lineRule="exact"/>
              <w:rPr>
                <w:rFonts w:ascii="黑体" w:eastAsia="黑体" w:hAnsi="黑体" w:cs="黑体" w:hint="eastAsia"/>
                <w:sz w:val="24"/>
              </w:rPr>
            </w:pPr>
            <w:r>
              <w:rPr>
                <w:rFonts w:hint="eastAsia"/>
                <w:sz w:val="24"/>
              </w:rPr>
              <w:t>胶粘剂和摩擦材料的性能</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b/>
                <w:sz w:val="24"/>
              </w:rPr>
            </w:pPr>
            <w:r>
              <w:rPr>
                <w:rFonts w:hint="eastAsia"/>
                <w:b/>
                <w:sz w:val="24"/>
              </w:rPr>
              <w:t>点</w:t>
            </w:r>
          </w:p>
        </w:tc>
        <w:tc>
          <w:tcPr>
            <w:tcW w:w="3528" w:type="dxa"/>
            <w:gridSpan w:val="2"/>
          </w:tcPr>
          <w:p w:rsidR="003764F6">
            <w:pPr>
              <w:spacing w:line="400" w:lineRule="exact"/>
              <w:jc w:val="center"/>
              <w:rPr>
                <w:rFonts w:hint="eastAsia"/>
                <w:sz w:val="24"/>
              </w:rPr>
            </w:pPr>
          </w:p>
          <w:p w:rsidR="003764F6">
            <w:pPr>
              <w:spacing w:line="360" w:lineRule="exact"/>
              <w:rPr>
                <w:rFonts w:hint="eastAsia"/>
                <w:sz w:val="24"/>
              </w:rPr>
            </w:pPr>
            <w:r>
              <w:rPr>
                <w:rFonts w:hint="eastAsia"/>
                <w:sz w:val="24"/>
              </w:rPr>
              <w:t>胶粘剂和摩擦材料的性能</w:t>
            </w: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b/>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2课时（第</w:t>
            </w:r>
            <w:r>
              <w:rPr>
                <w:rFonts w:hint="eastAsia"/>
                <w:sz w:val="24"/>
              </w:rPr>
              <w:t>7</w:t>
            </w:r>
            <w:r>
              <w:rPr>
                <w:rFonts w:hint="eastAsia"/>
                <w:sz w:val="24"/>
              </w:rPr>
              <w:t>周）</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b/>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sz w:val="24"/>
              </w:rPr>
            </w:pPr>
            <w:r>
              <w:rPr>
                <w:rFonts w:hint="eastAsia"/>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hint="eastAsia"/>
                <w:sz w:val="24"/>
              </w:rPr>
            </w:pPr>
            <w:r>
              <w:rPr>
                <w:rFonts w:hint="eastAsia"/>
                <w:sz w:val="24"/>
              </w:rPr>
              <w:t>教师活动</w:t>
            </w:r>
          </w:p>
        </w:tc>
        <w:tc>
          <w:tcPr>
            <w:tcW w:w="2088" w:type="dxa"/>
            <w:vAlign w:val="center"/>
          </w:tcPr>
          <w:p w:rsidR="003764F6">
            <w:pPr>
              <w:spacing w:line="360" w:lineRule="exact"/>
              <w:jc w:val="center"/>
              <w:rPr>
                <w:rFonts w:hint="eastAsia"/>
                <w:sz w:val="24"/>
              </w:rPr>
            </w:pPr>
            <w:r>
              <w:rPr>
                <w:rFonts w:hint="eastAsia"/>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3．教学要求</w:t>
            </w: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一）、汽车对涂装的性能要求</w:t>
            </w:r>
          </w:p>
          <w:p w:rsidR="003764F6">
            <w:pPr>
              <w:pStyle w:val="font14"/>
              <w:spacing w:before="0" w:beforeAutospacing="0" w:after="0" w:afterAutospacing="0" w:line="160" w:lineRule="atLeast"/>
              <w:ind w:firstLine="600"/>
              <w:rPr>
                <w:rStyle w:val="hangju1"/>
                <w:rFonts w:ascii="宋体" w:eastAsia="宋体" w:hAnsi="宋体" w:cs="宋体" w:hint="eastAsia"/>
                <w:sz w:val="24"/>
              </w:rPr>
            </w:pPr>
            <w:r>
              <w:rPr>
                <w:rStyle w:val="hangju1"/>
                <w:rFonts w:ascii="宋体" w:eastAsia="宋体" w:hAnsi="宋体" w:cs="宋体" w:hint="eastAsia"/>
                <w:sz w:val="24"/>
              </w:rPr>
              <w:t>要求具有极高的耐腐蚀性、耐水性、耐</w:t>
            </w:r>
            <w:r>
              <w:rPr>
                <w:rStyle w:val="hangju1"/>
                <w:rFonts w:ascii="宋体" w:eastAsia="宋体" w:hAnsi="宋体" w:cs="宋体" w:hint="eastAsia"/>
                <w:sz w:val="24"/>
              </w:rPr>
              <w:t>汽油、机油性、耐候性、耐酸性、耐雨性耐化学性、抗划痕及机械强度即具有优良的防护性。还应具有良好的外观装饰性，主要只色彩、光泽、丰满度和平整度</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二、汽车涂装的分类</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按汽车涂装的对象分： 新车的生产线涂装、汽车的修补涂装。</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按汽车涂装不同部位分：车身外板涂装、行驶系涂装、其他部位涂装</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1、新车的生产线涂装</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2、汽车的修补涂装</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汽车的修补涂装工艺一般由表面准备、涂底漆、刮腻子填平，喷中涂，涂面漆</w:t>
            </w: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tabs>
                <w:tab w:val="left" w:pos="765"/>
              </w:tabs>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pPr>
        <w:sectPr>
          <w:headerReference w:type="even" r:id="rId204"/>
          <w:headerReference w:type="default" r:id="rId205"/>
          <w:footerReference w:type="even" r:id="rId206"/>
          <w:footerReference w:type="default" r:id="rId207"/>
          <w:headerReference w:type="first" r:id="rId208"/>
          <w:footerReference w:type="first" r:id="rId209"/>
          <w:type w:val="nextPage"/>
          <w:pgSz w:w="11906" w:h="16838"/>
          <w:pgMar w:top="1440" w:right="1800" w:bottom="1440" w:left="1800" w:header="851" w:footer="992" w:gutter="0"/>
          <w:pgNumType w:start="34"/>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2805"/>
        </w:trPr>
        <w:tc>
          <w:tcPr>
            <w:tcW w:w="6300" w:type="dxa"/>
          </w:tcPr>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 xml:space="preserve">           第二节  汽车涂料</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一）、涂料的概念</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二）、涂料的基本性能要求</w:t>
            </w:r>
          </w:p>
          <w:p w:rsidR="003764F6">
            <w:pPr>
              <w:pStyle w:val="font14"/>
              <w:spacing w:before="0" w:beforeAutospacing="0" w:after="0" w:afterAutospacing="0" w:line="160" w:lineRule="atLeast"/>
              <w:ind w:firstLine="720"/>
              <w:rPr>
                <w:rStyle w:val="hangju1"/>
                <w:rFonts w:ascii="宋体" w:eastAsia="宋体" w:hAnsi="宋体" w:cs="宋体" w:hint="eastAsia"/>
                <w:sz w:val="24"/>
              </w:rPr>
            </w:pPr>
            <w:r>
              <w:rPr>
                <w:rStyle w:val="hangju1"/>
                <w:rFonts w:ascii="宋体" w:eastAsia="宋体" w:hAnsi="宋体" w:cs="宋体" w:hint="eastAsia"/>
                <w:sz w:val="24"/>
              </w:rPr>
              <w:t>涂膜性能、施工性能及储运性能</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三</w:t>
            </w:r>
            <w:r>
              <w:rPr>
                <w:rStyle w:val="hangju1"/>
                <w:rFonts w:ascii="宋体" w:eastAsia="宋体" w:hAnsi="宋体" w:cs="宋体" w:hint="eastAsia"/>
                <w:sz w:val="24"/>
              </w:rPr>
              <w:t>）涂料的分类</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按功能分类：底漆，中涂涂料，面漆，防腐蚀涂料</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按干燥成膜机理分类：</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按漆基分类：</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四）、涂料的组成：成膜物质、颜料、溶剂和助剂</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五）、涂料在汽车上的应用：车身外板、行驶系、其他</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六）、汽车修补涂料：底层涂料</w:t>
            </w:r>
            <w:r>
              <w:rPr>
                <w:rStyle w:val="hangju1"/>
                <w:rFonts w:ascii="宋体" w:eastAsia="宋体" w:hAnsi="宋体" w:cs="宋体" w:hint="eastAsia"/>
                <w:sz w:val="24"/>
              </w:rPr>
              <w:t>—</w:t>
            </w:r>
            <w:r>
              <w:rPr>
                <w:rStyle w:val="hangju1"/>
                <w:rFonts w:ascii="宋体" w:eastAsia="宋体" w:hAnsi="宋体" w:cs="宋体" w:hint="eastAsia"/>
                <w:sz w:val="24"/>
              </w:rPr>
              <w:t>底漆、封闭底漆或隔底漆，中涂料、面漆</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七）、国内外汽车修补涂料的发展</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八）、汽车涂层的保养</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 xml:space="preserve">         第三节  粘接剂的特点、组成及分类</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一）、粘接剂的概念：粘接技术使用的材料是粘接剂</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二）、粘接技术的特点：优点；应力分布均匀，有良好的疲劳强度绝缘和抗腐蚀性好。缺点：粘接接头抗剥离</w:t>
            </w:r>
            <w:r>
              <w:rPr>
                <w:rStyle w:val="hangju1"/>
                <w:rFonts w:ascii="宋体" w:eastAsia="宋体" w:hAnsi="宋体" w:cs="宋体" w:hint="eastAsia"/>
                <w:sz w:val="24"/>
              </w:rPr>
              <w:t>强度低，易老化</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三）、粘接剂的分类：：有机胶粘剂</w:t>
            </w:r>
            <w:r>
              <w:rPr>
                <w:rStyle w:val="hangju1"/>
                <w:rFonts w:ascii="宋体" w:eastAsia="宋体" w:hAnsi="宋体" w:cs="宋体" w:hint="eastAsia"/>
                <w:sz w:val="24"/>
              </w:rPr>
              <w:t>—</w:t>
            </w:r>
            <w:r>
              <w:rPr>
                <w:rStyle w:val="hangju1"/>
                <w:rFonts w:ascii="宋体" w:eastAsia="宋体" w:hAnsi="宋体" w:cs="宋体" w:hint="eastAsia"/>
                <w:sz w:val="24"/>
              </w:rPr>
              <w:t>天然胶粘剂、合成树脂胶，无机胶粘剂</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四）、粘接剂的组成：基料、固化剂与硫化剂、增塑剂与增韧剂、稀释剂与容剂</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五）、粘接剂在汽车上的应用：主要用于汽车车身的密封和主要部件和总成部件粘接。</w:t>
            </w:r>
          </w:p>
          <w:p w:rsidR="003764F6">
            <w:pPr>
              <w:autoSpaceDE w:val="0"/>
              <w:autoSpaceDN w:val="0"/>
              <w:adjustRightInd w:val="0"/>
              <w:ind w:firstLine="480"/>
              <w:jc w:val="left"/>
              <w:rPr>
                <w:rFonts w:ascii="宋体" w:hAnsi="宋体" w:cs="宋体" w:hint="eastAsia"/>
                <w:b/>
                <w:kern w:val="0"/>
                <w:sz w:val="24"/>
                <w:lang w:val="zh-CN"/>
              </w:rPr>
            </w:pPr>
          </w:p>
          <w:p w:rsidR="003764F6">
            <w:pPr>
              <w:autoSpaceDE w:val="0"/>
              <w:autoSpaceDN w:val="0"/>
              <w:adjustRightInd w:val="0"/>
              <w:ind w:firstLine="480"/>
              <w:jc w:val="left"/>
              <w:rPr>
                <w:rFonts w:ascii="宋体" w:hAnsi="宋体"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p>
          <w:p w:rsidR="003764F6">
            <w:pPr>
              <w:autoSpaceDE w:val="0"/>
              <w:autoSpaceDN w:val="0"/>
              <w:adjustRightInd w:val="0"/>
              <w:ind w:firstLine="480"/>
              <w:jc w:val="left"/>
              <w:rPr>
                <w:rFonts w:ascii="宋体" w:hAnsi="Arial" w:cs="宋体" w:hint="eastAsia"/>
                <w:b/>
                <w:kern w:val="0"/>
                <w:sz w:val="24"/>
                <w:lang w:val="zh-CN"/>
              </w:rPr>
            </w:pPr>
            <w:r>
              <w:rPr>
                <w:rFonts w:ascii="宋体" w:hAnsi="Arial" w:cs="宋体" w:hint="eastAsia"/>
                <w:b/>
                <w:kern w:val="0"/>
                <w:sz w:val="24"/>
                <w:lang w:val="zh-CN"/>
              </w:rPr>
              <w:t>【课堂小结】：</w:t>
            </w:r>
            <w:r>
              <w:rPr>
                <w:rFonts w:ascii="宋体" w:hAnsi="Arial" w:cs="宋体" w:hint="eastAsia"/>
                <w:bCs/>
                <w:kern w:val="0"/>
                <w:sz w:val="24"/>
                <w:lang w:val="zh-CN"/>
              </w:rPr>
              <w:t>（</w:t>
            </w:r>
            <w:r>
              <w:rPr>
                <w:rFonts w:ascii="宋体" w:hAnsi="Arial" w:cs="宋体" w:hint="eastAsia"/>
                <w:bCs/>
                <w:kern w:val="0"/>
                <w:sz w:val="24"/>
              </w:rPr>
              <w:t>3分钟</w:t>
            </w:r>
            <w:r>
              <w:rPr>
                <w:rFonts w:ascii="宋体" w:hAnsi="Arial" w:cs="宋体" w:hint="eastAsia"/>
                <w:bCs/>
                <w:kern w:val="0"/>
                <w:sz w:val="24"/>
                <w:lang w:val="zh-CN"/>
              </w:rPr>
              <w:t>）</w:t>
            </w:r>
          </w:p>
          <w:p w:rsidR="003764F6">
            <w:pPr>
              <w:autoSpaceDE w:val="0"/>
              <w:autoSpaceDN w:val="0"/>
              <w:adjustRightInd w:val="0"/>
              <w:ind w:firstLine="480"/>
              <w:jc w:val="left"/>
              <w:rPr>
                <w:rStyle w:val="hangju1"/>
                <w:rFonts w:ascii="宋体" w:eastAsia="宋体" w:hAnsi="宋体" w:cs="宋体" w:hint="eastAsia"/>
                <w:sz w:val="24"/>
              </w:rPr>
            </w:pPr>
            <w:r>
              <w:rPr>
                <w:rStyle w:val="hangju1"/>
                <w:rFonts w:ascii="宋体" w:eastAsia="宋体" w:hAnsi="宋体" w:cs="宋体" w:hint="eastAsia"/>
                <w:sz w:val="24"/>
              </w:rPr>
              <w:t>要求具有极高的耐腐蚀性、耐水性、耐汽油、机油性、耐候性、耐酸性、耐雨性耐化学性、抗划痕及机械强度即具有优良的防护性。</w:t>
            </w:r>
          </w:p>
          <w:p w:rsidR="003764F6">
            <w:pPr>
              <w:autoSpaceDE w:val="0"/>
              <w:autoSpaceDN w:val="0"/>
              <w:adjustRightInd w:val="0"/>
              <w:ind w:firstLine="480"/>
              <w:jc w:val="left"/>
              <w:rPr>
                <w:rFonts w:ascii="宋体" w:hAnsi="宋体" w:hint="eastAsia"/>
                <w:bCs/>
                <w:sz w:val="24"/>
              </w:rPr>
            </w:pPr>
            <w:r>
              <w:rPr>
                <w:rFonts w:ascii="宋体" w:hAnsi="Arial" w:cs="宋体" w:hint="eastAsia"/>
                <w:b/>
                <w:kern w:val="0"/>
                <w:sz w:val="24"/>
                <w:lang w:val="zh-CN"/>
              </w:rPr>
              <w:t>【布置作业】：</w:t>
            </w:r>
            <w:r>
              <w:rPr>
                <w:rFonts w:ascii="宋体" w:hAnsi="Arial" w:cs="宋体" w:hint="eastAsia"/>
                <w:bCs/>
                <w:kern w:val="0"/>
                <w:sz w:val="24"/>
                <w:lang w:val="zh-CN"/>
              </w:rPr>
              <w:t>（</w:t>
            </w:r>
            <w:r>
              <w:rPr>
                <w:rFonts w:ascii="宋体" w:hAnsi="Arial" w:cs="宋体" w:hint="eastAsia"/>
                <w:bCs/>
                <w:kern w:val="0"/>
                <w:sz w:val="24"/>
              </w:rPr>
              <w:t>2分钟</w:t>
            </w:r>
            <w:r>
              <w:rPr>
                <w:rFonts w:ascii="宋体" w:hAnsi="Arial" w:cs="宋体" w:hint="eastAsia"/>
                <w:bCs/>
                <w:kern w:val="0"/>
                <w:sz w:val="24"/>
                <w:lang w:val="zh-CN"/>
              </w:rPr>
              <w:t>）</w:t>
            </w:r>
          </w:p>
          <w:p w:rsidR="003764F6">
            <w:pPr>
              <w:tabs>
                <w:tab w:val="left" w:pos="3315"/>
              </w:tabs>
              <w:spacing w:before="156" w:beforeLines="50" w:after="156" w:afterLines="50" w:line="320" w:lineRule="exact"/>
              <w:ind w:left="105" w:right="105" w:firstLine="480" w:leftChars="50" w:rightChars="50" w:firstLineChars="200"/>
              <w:rPr>
                <w:rFonts w:ascii="宋体" w:hAnsi="宋体" w:hint="eastAsia"/>
                <w:bCs/>
                <w:sz w:val="24"/>
              </w:rPr>
            </w:pPr>
            <w:r>
              <w:rPr>
                <w:rFonts w:ascii="宋体" w:hAnsi="宋体" w:hint="eastAsia"/>
                <w:bCs/>
                <w:sz w:val="24"/>
              </w:rPr>
              <w:t>做课本后的习题</w:t>
            </w:r>
            <w:r>
              <w:rPr>
                <w:rFonts w:ascii="宋体" w:hAnsi="宋体"/>
                <w:bCs/>
                <w:sz w:val="24"/>
              </w:rPr>
              <w:tab/>
            </w:r>
          </w:p>
          <w:p w:rsidR="003764F6">
            <w:pPr>
              <w:tabs>
                <w:tab w:val="left" w:pos="3315"/>
              </w:tabs>
              <w:spacing w:before="156" w:beforeLines="50" w:after="156" w:afterLines="50" w:line="320" w:lineRule="exact"/>
              <w:ind w:left="105" w:right="105" w:firstLine="480" w:leftChars="50" w:rightChars="50" w:firstLineChars="200"/>
              <w:rPr>
                <w:rFonts w:ascii="宋体" w:hAnsi="宋体" w:hint="eastAsia"/>
                <w:bCs/>
                <w:sz w:val="24"/>
              </w:rPr>
            </w:pPr>
          </w:p>
          <w:p w:rsidR="003764F6">
            <w:pPr>
              <w:tabs>
                <w:tab w:val="left" w:pos="3315"/>
              </w:tabs>
              <w:spacing w:before="156" w:beforeLines="50" w:after="156" w:afterLines="50" w:line="320" w:lineRule="exact"/>
              <w:ind w:left="105" w:right="105" w:firstLine="480" w:leftChars="50" w:rightChars="50" w:firstLineChars="200"/>
              <w:rPr>
                <w:rFonts w:ascii="宋体" w:hAnsi="宋体" w:hint="eastAsia"/>
                <w:bCs/>
                <w:sz w:val="24"/>
              </w:rPr>
            </w:pPr>
          </w:p>
          <w:p w:rsidR="003764F6">
            <w:pPr>
              <w:tabs>
                <w:tab w:val="left" w:pos="3315"/>
              </w:tabs>
              <w:spacing w:before="156" w:beforeLines="50" w:after="156" w:afterLines="50" w:line="320" w:lineRule="exact"/>
              <w:ind w:right="105" w:rightChars="50"/>
              <w:rPr>
                <w:rFonts w:ascii="宋体" w:hAnsi="宋体" w:hint="eastAsia"/>
                <w:bCs/>
                <w:sz w:val="24"/>
              </w:rPr>
            </w:pPr>
          </w:p>
        </w:tc>
        <w:tc>
          <w:tcPr>
            <w:tcW w:w="2088" w:type="dxa"/>
          </w:tcPr>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w:t>
            </w:r>
            <w:r>
              <w:rPr>
                <w:rFonts w:ascii="宋体" w:hAnsi="宋体" w:hint="eastAsia"/>
                <w:sz w:val="24"/>
              </w:rPr>
              <w:t>、思考、记录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听课、思考、记录</w:t>
            </w:r>
          </w:p>
          <w:p w:rsidR="003764F6">
            <w:pPr>
              <w:spacing w:line="360" w:lineRule="exact"/>
              <w:rPr>
                <w:rFonts w:hint="eastAsia"/>
                <w:sz w:val="24"/>
              </w:rPr>
            </w:pPr>
          </w:p>
        </w:tc>
      </w:tr>
    </w:tbl>
    <w:p>
      <w:pPr>
        <w:sectPr>
          <w:headerReference w:type="even" r:id="rId210"/>
          <w:headerReference w:type="default" r:id="rId211"/>
          <w:footerReference w:type="even" r:id="rId212"/>
          <w:footerReference w:type="default" r:id="rId213"/>
          <w:headerReference w:type="first" r:id="rId214"/>
          <w:footerReference w:type="first" r:id="rId215"/>
          <w:type w:val="nextPage"/>
          <w:pgSz w:w="11906" w:h="16838"/>
          <w:pgMar w:top="1440" w:right="1800" w:bottom="1440" w:left="1800" w:header="851" w:footer="992" w:gutter="0"/>
          <w:pgNumType w:start="35"/>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30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03"/>
        </w:trPr>
        <w:tc>
          <w:tcPr>
            <w:tcW w:w="6300" w:type="dxa"/>
          </w:tcPr>
          <w:p w:rsidR="003764F6">
            <w:pPr>
              <w:tabs>
                <w:tab w:val="left" w:pos="540"/>
                <w:tab w:val="left" w:pos="870"/>
              </w:tabs>
              <w:spacing w:line="360" w:lineRule="exact"/>
              <w:jc w:val="center"/>
              <w:rPr>
                <w:rFonts w:hint="eastAsia"/>
                <w:b/>
                <w:sz w:val="24"/>
              </w:rPr>
            </w:pPr>
            <w:r>
              <w:rPr>
                <w:rFonts w:hint="eastAsia"/>
                <w:b/>
                <w:sz w:val="24"/>
              </w:rPr>
              <w:t>板书设计</w:t>
            </w:r>
          </w:p>
        </w:tc>
        <w:tc>
          <w:tcPr>
            <w:tcW w:w="2088" w:type="dxa"/>
          </w:tcPr>
          <w:p w:rsidR="003764F6">
            <w:pPr>
              <w:spacing w:line="360" w:lineRule="exact"/>
              <w:jc w:val="center"/>
              <w:rPr>
                <w:rFonts w:hint="eastAsia"/>
                <w:b/>
                <w:sz w:val="24"/>
              </w:rPr>
            </w:pPr>
            <w:r>
              <w:rPr>
                <w:rFonts w:hint="eastAsia"/>
                <w:b/>
                <w:sz w:val="24"/>
              </w:rPr>
              <w:t>教学随笔</w:t>
            </w:r>
          </w:p>
        </w:tc>
      </w:tr>
      <w:tr>
        <w:tblPrEx>
          <w:tblW w:w="0" w:type="auto"/>
          <w:tblInd w:w="0" w:type="dxa"/>
          <w:tblLayout w:type="fixed"/>
          <w:tblLook w:val="0000"/>
        </w:tblPrEx>
        <w:trPr>
          <w:trHeight w:val="2310"/>
        </w:trPr>
        <w:tc>
          <w:tcPr>
            <w:tcW w:w="6300" w:type="dxa"/>
          </w:tcPr>
          <w:p w:rsidR="003764F6">
            <w:pPr>
              <w:numPr>
                <w:ilvl w:val="0"/>
                <w:numId w:val="18"/>
              </w:numPr>
              <w:autoSpaceDE w:val="0"/>
              <w:autoSpaceDN w:val="0"/>
              <w:adjustRightInd w:val="0"/>
              <w:ind w:firstLine="588" w:firstLineChars="245"/>
              <w:jc w:val="left"/>
              <w:rPr>
                <w:rFonts w:ascii="宋体" w:hAnsi="Arial" w:cs="宋体" w:hint="eastAsia"/>
                <w:kern w:val="0"/>
                <w:sz w:val="24"/>
              </w:rPr>
            </w:pPr>
            <w:r>
              <w:rPr>
                <w:rFonts w:ascii="宋体" w:hAnsi="Arial" w:cs="宋体" w:hint="eastAsia"/>
                <w:kern w:val="0"/>
                <w:sz w:val="24"/>
              </w:rPr>
              <w:t>胶粘剂和摩擦材料的性能</w:t>
            </w:r>
          </w:p>
          <w:p w:rsidR="003764F6">
            <w:pPr>
              <w:numPr>
                <w:ilvl w:val="0"/>
                <w:numId w:val="18"/>
              </w:numPr>
              <w:autoSpaceDE w:val="0"/>
              <w:autoSpaceDN w:val="0"/>
              <w:adjustRightInd w:val="0"/>
              <w:ind w:firstLine="588" w:firstLineChars="245"/>
              <w:jc w:val="left"/>
              <w:rPr>
                <w:rFonts w:ascii="宋体" w:hAnsi="Arial" w:cs="宋体" w:hint="eastAsia"/>
                <w:kern w:val="0"/>
                <w:sz w:val="24"/>
              </w:rPr>
            </w:pPr>
            <w:r>
              <w:rPr>
                <w:rFonts w:ascii="宋体" w:hAnsi="Arial" w:cs="宋体" w:hint="eastAsia"/>
                <w:kern w:val="0"/>
                <w:sz w:val="24"/>
              </w:rPr>
              <w:t>胶粘剂和摩擦材料的分类</w:t>
            </w:r>
          </w:p>
          <w:p w:rsidR="003764F6">
            <w:pPr>
              <w:autoSpaceDE w:val="0"/>
              <w:autoSpaceDN w:val="0"/>
              <w:adjustRightInd w:val="0"/>
              <w:jc w:val="left"/>
              <w:rPr>
                <w:rFonts w:ascii="宋体" w:hAnsi="Arial" w:cs="宋体" w:hint="eastAsia"/>
                <w:b/>
                <w:kern w:val="0"/>
                <w:sz w:val="24"/>
              </w:rPr>
            </w:pPr>
          </w:p>
        </w:tc>
        <w:tc>
          <w:tcPr>
            <w:tcW w:w="2088" w:type="dxa"/>
          </w:tcPr>
          <w:p w:rsidR="003764F6">
            <w:pPr>
              <w:spacing w:line="360" w:lineRule="exact"/>
              <w:ind w:firstLine="240" w:firstLineChars="100"/>
              <w:rPr>
                <w:rFonts w:hint="eastAsia"/>
                <w:sz w:val="24"/>
              </w:rPr>
            </w:pPr>
            <w:r>
              <w:rPr>
                <w:rFonts w:ascii="宋体" w:hAnsi="Arial" w:cs="宋体" w:hint="eastAsia"/>
                <w:kern w:val="0"/>
                <w:sz w:val="24"/>
                <w:shd w:val="clear" w:color="auto" w:fill="FFFFFF"/>
                <w:lang w:val="zh-CN"/>
              </w:rPr>
              <w:t>理论联系实际永远是职业教育教学的有效手段。</w:t>
            </w:r>
          </w:p>
        </w:tc>
      </w:tr>
    </w:tbl>
    <w:p w:rsidR="003764F6"/>
    <w:p w:rsidR="003764F6">
      <w:pPr>
        <w:ind w:firstLine="420" w:firstLineChars="200"/>
        <w:rPr>
          <w:rFonts w:hint="eastAsia"/>
        </w:rPr>
      </w:pPr>
    </w:p>
    <w:p w:rsidR="003764F6">
      <w:pPr>
        <w:rPr>
          <w:rFonts w:hint="eastAsia"/>
        </w:rPr>
      </w:pPr>
    </w:p>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 w:rsidR="003764F6">
      <w:pPr>
        <w:sectPr>
          <w:headerReference w:type="even" r:id="rId216"/>
          <w:headerReference w:type="default" r:id="rId217"/>
          <w:footerReference w:type="even" r:id="rId218"/>
          <w:footerReference w:type="default" r:id="rId219"/>
          <w:headerReference w:type="first" r:id="rId220"/>
          <w:footerReference w:type="first" r:id="rId221"/>
          <w:type w:val="nextPage"/>
          <w:pgSz w:w="11906" w:h="16838"/>
          <w:pgMar w:top="1440" w:right="1800" w:bottom="1440" w:left="1800" w:header="851" w:footer="992" w:gutter="0"/>
          <w:pgNumType w:start="36"/>
          <w:cols w:space="720"/>
          <w:titlePg w:val="0"/>
          <w:docGrid w:type="lines" w:linePitch="312"/>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08"/>
        <w:gridCol w:w="3132"/>
        <w:gridCol w:w="720"/>
        <w:gridCol w:w="1440"/>
        <w:gridCol w:w="2088"/>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465"/>
        </w:trPr>
        <w:tc>
          <w:tcPr>
            <w:tcW w:w="1008" w:type="dxa"/>
            <w:vAlign w:val="center"/>
          </w:tcPr>
          <w:p w:rsidR="003764F6">
            <w:pPr>
              <w:spacing w:line="360" w:lineRule="exact"/>
              <w:jc w:val="center"/>
              <w:rPr>
                <w:rFonts w:hint="eastAsia"/>
                <w:b/>
                <w:sz w:val="24"/>
              </w:rPr>
            </w:pPr>
            <w:r>
              <w:rPr>
                <w:rFonts w:hint="eastAsia"/>
                <w:b/>
                <w:sz w:val="24"/>
              </w:rPr>
              <w:t>课题</w:t>
            </w:r>
          </w:p>
        </w:tc>
        <w:tc>
          <w:tcPr>
            <w:tcW w:w="7380" w:type="dxa"/>
            <w:gridSpan w:val="4"/>
          </w:tcPr>
          <w:p w:rsidR="003764F6">
            <w:pPr>
              <w:spacing w:before="156" w:beforeLines="50" w:line="240" w:lineRule="exact"/>
              <w:ind w:right="105" w:rightChars="50"/>
              <w:jc w:val="center"/>
              <w:rPr>
                <w:rFonts w:hint="eastAsia"/>
                <w:b/>
                <w:sz w:val="24"/>
              </w:rPr>
            </w:pPr>
            <w:r>
              <w:rPr>
                <w:rFonts w:ascii="宋体" w:cs="宋体" w:hint="eastAsia"/>
                <w:color w:val="000000"/>
                <w:sz w:val="24"/>
              </w:rPr>
              <w:t>子任务四石棉及其他非金属材料</w:t>
            </w:r>
          </w:p>
        </w:tc>
      </w:tr>
      <w:tr>
        <w:tblPrEx>
          <w:tblW w:w="0" w:type="auto"/>
          <w:tblInd w:w="0" w:type="dxa"/>
          <w:tblLayout w:type="fixed"/>
          <w:tblLook w:val="0000"/>
        </w:tblPrEx>
        <w:trPr>
          <w:trHeight w:val="1860"/>
        </w:trPr>
        <w:tc>
          <w:tcPr>
            <w:tcW w:w="1008" w:type="dxa"/>
            <w:vAlign w:val="center"/>
          </w:tcPr>
          <w:p w:rsidR="003764F6">
            <w:pPr>
              <w:spacing w:line="360" w:lineRule="exact"/>
              <w:jc w:val="center"/>
              <w:rPr>
                <w:rFonts w:hint="eastAsia"/>
                <w:b/>
                <w:sz w:val="24"/>
              </w:rPr>
            </w:pPr>
            <w:r>
              <w:rPr>
                <w:rFonts w:hint="eastAsia"/>
                <w:b/>
                <w:sz w:val="24"/>
              </w:rPr>
              <w:t>教学</w:t>
            </w:r>
          </w:p>
          <w:p w:rsidR="003764F6">
            <w:pPr>
              <w:spacing w:line="360" w:lineRule="exact"/>
              <w:jc w:val="center"/>
              <w:rPr>
                <w:rFonts w:hint="eastAsia"/>
                <w:b/>
                <w:sz w:val="24"/>
              </w:rPr>
            </w:pPr>
            <w:r>
              <w:rPr>
                <w:rFonts w:hint="eastAsia"/>
                <w:b/>
                <w:sz w:val="24"/>
              </w:rPr>
              <w:t>目标</w:t>
            </w:r>
          </w:p>
        </w:tc>
        <w:tc>
          <w:tcPr>
            <w:tcW w:w="7380" w:type="dxa"/>
            <w:gridSpan w:val="4"/>
          </w:tcPr>
          <w:p w:rsidR="003764F6">
            <w:pPr>
              <w:tabs>
                <w:tab w:val="left" w:pos="600"/>
              </w:tabs>
              <w:rPr>
                <w:rFonts w:hint="eastAsia"/>
                <w:sz w:val="24"/>
              </w:rPr>
            </w:pPr>
          </w:p>
          <w:p w:rsidR="003764F6">
            <w:pPr>
              <w:tabs>
                <w:tab w:val="left" w:pos="600"/>
              </w:tabs>
              <w:rPr>
                <w:rFonts w:hint="eastAsia"/>
                <w:sz w:val="24"/>
              </w:rPr>
            </w:pPr>
            <w:r>
              <w:rPr>
                <w:rFonts w:hint="eastAsia"/>
                <w:sz w:val="24"/>
              </w:rPr>
              <w:t>1</w:t>
            </w:r>
            <w:r>
              <w:rPr>
                <w:rFonts w:hint="eastAsia"/>
                <w:sz w:val="24"/>
              </w:rPr>
              <w:t>、</w:t>
            </w:r>
            <w:r>
              <w:rPr>
                <w:rFonts w:ascii="宋体" w:cs="宋体" w:hint="eastAsia"/>
                <w:color w:val="000000"/>
                <w:sz w:val="24"/>
              </w:rPr>
              <w:t>石棉及其他非金属材料的性能</w:t>
            </w:r>
          </w:p>
          <w:p w:rsidR="003764F6">
            <w:pPr>
              <w:tabs>
                <w:tab w:val="left" w:pos="600"/>
              </w:tabs>
              <w:rPr>
                <w:rFonts w:hint="eastAsia"/>
                <w:sz w:val="24"/>
              </w:rPr>
            </w:pPr>
            <w:r>
              <w:rPr>
                <w:rFonts w:hint="eastAsia"/>
                <w:sz w:val="24"/>
              </w:rPr>
              <w:t>2</w:t>
            </w:r>
            <w:r>
              <w:rPr>
                <w:rFonts w:hint="eastAsia"/>
                <w:sz w:val="24"/>
              </w:rPr>
              <w:t>、</w:t>
            </w:r>
            <w:r>
              <w:rPr>
                <w:rFonts w:ascii="宋体" w:cs="宋体" w:hint="eastAsia"/>
                <w:color w:val="000000"/>
                <w:sz w:val="24"/>
              </w:rPr>
              <w:t>石棉及其他非金属材料的分类</w:t>
            </w:r>
          </w:p>
          <w:p w:rsidR="003764F6">
            <w:pPr>
              <w:tabs>
                <w:tab w:val="left" w:pos="600"/>
              </w:tabs>
              <w:rPr>
                <w:rFonts w:hint="eastAsia"/>
                <w:sz w:val="24"/>
              </w:rPr>
            </w:pPr>
          </w:p>
        </w:tc>
      </w:tr>
      <w:tr>
        <w:tblPrEx>
          <w:tblW w:w="0" w:type="auto"/>
          <w:tblInd w:w="0" w:type="dxa"/>
          <w:tblLayout w:type="fixed"/>
          <w:tblLook w:val="0000"/>
        </w:tblPrEx>
        <w:trPr>
          <w:trHeight w:val="1640"/>
        </w:trPr>
        <w:tc>
          <w:tcPr>
            <w:tcW w:w="1008" w:type="dxa"/>
            <w:vAlign w:val="center"/>
          </w:tcPr>
          <w:p w:rsidR="003764F6">
            <w:pPr>
              <w:spacing w:line="360" w:lineRule="exact"/>
              <w:rPr>
                <w:rFonts w:hint="eastAsia"/>
                <w:b/>
                <w:sz w:val="24"/>
              </w:rPr>
            </w:pPr>
            <w:r>
              <w:rPr>
                <w:rFonts w:hint="eastAsia"/>
                <w:b/>
                <w:sz w:val="24"/>
              </w:rPr>
              <w:t xml:space="preserve">  教</w:t>
            </w:r>
          </w:p>
          <w:p w:rsidR="003764F6">
            <w:pPr>
              <w:spacing w:line="360" w:lineRule="exact"/>
              <w:rPr>
                <w:rFonts w:hint="eastAsia"/>
                <w:b/>
                <w:sz w:val="24"/>
              </w:rPr>
            </w:pPr>
            <w:r>
              <w:rPr>
                <w:rFonts w:hint="eastAsia"/>
                <w:b/>
                <w:sz w:val="24"/>
              </w:rPr>
              <w:t xml:space="preserve">  学</w:t>
            </w:r>
          </w:p>
          <w:p w:rsidR="003764F6">
            <w:pPr>
              <w:spacing w:line="360" w:lineRule="exact"/>
              <w:rPr>
                <w:rFonts w:hint="eastAsia"/>
                <w:b/>
                <w:sz w:val="24"/>
              </w:rPr>
            </w:pPr>
            <w:r>
              <w:rPr>
                <w:rFonts w:hint="eastAsia"/>
                <w:b/>
                <w:sz w:val="24"/>
              </w:rPr>
              <w:t xml:space="preserve">  重 </w:t>
            </w:r>
          </w:p>
          <w:p w:rsidR="003764F6">
            <w:pPr>
              <w:spacing w:line="360" w:lineRule="exact"/>
              <w:rPr>
                <w:rFonts w:hint="eastAsia"/>
                <w:b/>
                <w:sz w:val="24"/>
              </w:rPr>
            </w:pPr>
            <w:r>
              <w:rPr>
                <w:rFonts w:hint="eastAsia"/>
                <w:b/>
                <w:sz w:val="24"/>
              </w:rPr>
              <w:t xml:space="preserve">  点</w:t>
            </w:r>
          </w:p>
        </w:tc>
        <w:tc>
          <w:tcPr>
            <w:tcW w:w="3132" w:type="dxa"/>
          </w:tcPr>
          <w:p w:rsidR="003764F6">
            <w:pPr>
              <w:spacing w:line="400" w:lineRule="exact"/>
              <w:jc w:val="center"/>
              <w:rPr>
                <w:rFonts w:hint="eastAsia"/>
                <w:sz w:val="24"/>
              </w:rPr>
            </w:pPr>
          </w:p>
          <w:p w:rsidR="003764F6">
            <w:pPr>
              <w:spacing w:line="400" w:lineRule="exact"/>
              <w:rPr>
                <w:rFonts w:ascii="黑体" w:eastAsia="黑体" w:hAnsi="黑体" w:cs="黑体" w:hint="eastAsia"/>
                <w:sz w:val="24"/>
              </w:rPr>
            </w:pPr>
            <w:r>
              <w:rPr>
                <w:rFonts w:ascii="宋体" w:cs="宋体" w:hint="eastAsia"/>
                <w:color w:val="000000"/>
                <w:sz w:val="24"/>
              </w:rPr>
              <w:t>石棉及其他非金属材料</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难</w:t>
            </w:r>
          </w:p>
          <w:p w:rsidR="003764F6">
            <w:pPr>
              <w:spacing w:line="360" w:lineRule="exact"/>
              <w:jc w:val="center"/>
              <w:rPr>
                <w:rFonts w:hint="eastAsia"/>
                <w:b/>
                <w:sz w:val="24"/>
              </w:rPr>
            </w:pPr>
            <w:r>
              <w:rPr>
                <w:rFonts w:hint="eastAsia"/>
                <w:b/>
                <w:sz w:val="24"/>
              </w:rPr>
              <w:t>点</w:t>
            </w:r>
          </w:p>
        </w:tc>
        <w:tc>
          <w:tcPr>
            <w:tcW w:w="3528" w:type="dxa"/>
            <w:gridSpan w:val="2"/>
          </w:tcPr>
          <w:p w:rsidR="003764F6">
            <w:pPr>
              <w:spacing w:line="400" w:lineRule="exact"/>
              <w:jc w:val="center"/>
              <w:rPr>
                <w:rFonts w:hint="eastAsia"/>
                <w:sz w:val="24"/>
              </w:rPr>
            </w:pPr>
          </w:p>
          <w:p w:rsidR="003764F6">
            <w:pPr>
              <w:spacing w:line="360" w:lineRule="exact"/>
              <w:rPr>
                <w:rFonts w:hint="eastAsia"/>
                <w:sz w:val="24"/>
              </w:rPr>
            </w:pPr>
            <w:r>
              <w:rPr>
                <w:rFonts w:ascii="宋体" w:cs="宋体" w:hint="eastAsia"/>
                <w:color w:val="000000"/>
                <w:sz w:val="24"/>
              </w:rPr>
              <w:t>石棉及其他非金属材料</w:t>
            </w:r>
          </w:p>
        </w:tc>
      </w:tr>
      <w:tr>
        <w:tblPrEx>
          <w:tblW w:w="0" w:type="auto"/>
          <w:tblInd w:w="0" w:type="dxa"/>
          <w:tblLayout w:type="fixed"/>
          <w:tblLook w:val="0000"/>
        </w:tblPrEx>
        <w:trPr>
          <w:trHeight w:val="2139"/>
        </w:trPr>
        <w:tc>
          <w:tcPr>
            <w:tcW w:w="1008"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学</w:t>
            </w:r>
          </w:p>
          <w:p w:rsidR="003764F6">
            <w:pPr>
              <w:spacing w:line="360" w:lineRule="exact"/>
              <w:jc w:val="center"/>
              <w:rPr>
                <w:rFonts w:hint="eastAsia"/>
                <w:b/>
                <w:sz w:val="24"/>
              </w:rPr>
            </w:pPr>
            <w:r>
              <w:rPr>
                <w:rFonts w:hint="eastAsia"/>
                <w:b/>
                <w:sz w:val="24"/>
              </w:rPr>
              <w:t>时</w:t>
            </w:r>
          </w:p>
          <w:p w:rsidR="003764F6">
            <w:pPr>
              <w:spacing w:line="360" w:lineRule="exact"/>
              <w:jc w:val="center"/>
              <w:rPr>
                <w:rFonts w:hint="eastAsia"/>
                <w:b/>
                <w:sz w:val="24"/>
              </w:rPr>
            </w:pPr>
            <w:r>
              <w:rPr>
                <w:rFonts w:hint="eastAsia"/>
                <w:b/>
                <w:sz w:val="24"/>
              </w:rPr>
              <w:t>间</w:t>
            </w:r>
          </w:p>
        </w:tc>
        <w:tc>
          <w:tcPr>
            <w:tcW w:w="3132" w:type="dxa"/>
            <w:vAlign w:val="center"/>
          </w:tcPr>
          <w:p w:rsidR="003764F6">
            <w:pPr>
              <w:spacing w:line="360" w:lineRule="exact"/>
              <w:jc w:val="center"/>
              <w:rPr>
                <w:rFonts w:hint="eastAsia"/>
                <w:sz w:val="24"/>
              </w:rPr>
            </w:pPr>
            <w:r>
              <w:rPr>
                <w:rFonts w:hint="eastAsia"/>
                <w:sz w:val="24"/>
              </w:rPr>
              <w:t>2课时（第</w:t>
            </w:r>
            <w:r>
              <w:rPr>
                <w:rFonts w:hint="eastAsia"/>
                <w:sz w:val="24"/>
              </w:rPr>
              <w:t>9</w:t>
            </w:r>
            <w:r>
              <w:rPr>
                <w:rFonts w:hint="eastAsia"/>
                <w:sz w:val="24"/>
              </w:rPr>
              <w:t>周</w:t>
            </w:r>
            <w:r>
              <w:rPr>
                <w:rFonts w:hint="eastAsia"/>
                <w:sz w:val="24"/>
              </w:rPr>
              <w:t>）</w:t>
            </w:r>
          </w:p>
        </w:tc>
        <w:tc>
          <w:tcPr>
            <w:tcW w:w="720" w:type="dxa"/>
            <w:vAlign w:val="center"/>
          </w:tcPr>
          <w:p w:rsidR="003764F6">
            <w:pPr>
              <w:spacing w:line="360" w:lineRule="exact"/>
              <w:jc w:val="center"/>
              <w:rPr>
                <w:rFonts w:hint="eastAsia"/>
                <w:b/>
                <w:sz w:val="24"/>
              </w:rPr>
            </w:pPr>
            <w:r>
              <w:rPr>
                <w:rFonts w:hint="eastAsia"/>
                <w:b/>
                <w:sz w:val="24"/>
              </w:rPr>
              <w:t>教</w:t>
            </w:r>
          </w:p>
          <w:p w:rsidR="003764F6">
            <w:pPr>
              <w:spacing w:line="360" w:lineRule="exact"/>
              <w:jc w:val="center"/>
              <w:rPr>
                <w:rFonts w:hint="eastAsia"/>
                <w:b/>
                <w:sz w:val="24"/>
              </w:rPr>
            </w:pPr>
            <w:r>
              <w:rPr>
                <w:rFonts w:hint="eastAsia"/>
                <w:b/>
                <w:sz w:val="24"/>
              </w:rPr>
              <w:t>具</w:t>
            </w:r>
          </w:p>
          <w:p w:rsidR="003764F6">
            <w:pPr>
              <w:spacing w:line="360" w:lineRule="exact"/>
              <w:jc w:val="center"/>
              <w:rPr>
                <w:rFonts w:hint="eastAsia"/>
                <w:b/>
                <w:sz w:val="24"/>
              </w:rPr>
            </w:pPr>
            <w:r>
              <w:rPr>
                <w:rFonts w:hint="eastAsia"/>
                <w:b/>
                <w:sz w:val="24"/>
              </w:rPr>
              <w:t>准</w:t>
            </w:r>
          </w:p>
          <w:p w:rsidR="003764F6">
            <w:pPr>
              <w:spacing w:line="360" w:lineRule="exact"/>
              <w:jc w:val="center"/>
              <w:rPr>
                <w:rFonts w:hint="eastAsia"/>
                <w:b/>
                <w:sz w:val="24"/>
              </w:rPr>
            </w:pPr>
            <w:r>
              <w:rPr>
                <w:rFonts w:hint="eastAsia"/>
                <w:b/>
                <w:sz w:val="24"/>
              </w:rPr>
              <w:t>备</w:t>
            </w:r>
          </w:p>
        </w:tc>
        <w:tc>
          <w:tcPr>
            <w:tcW w:w="3528" w:type="dxa"/>
            <w:gridSpan w:val="2"/>
          </w:tcPr>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p>
          <w:p w:rsidR="003764F6">
            <w:pPr>
              <w:autoSpaceDE w:val="0"/>
              <w:autoSpaceDN w:val="0"/>
              <w:adjustRightInd w:val="0"/>
              <w:ind w:firstLine="480"/>
              <w:jc w:val="left"/>
              <w:rPr>
                <w:rFonts w:hint="eastAsia"/>
                <w:sz w:val="24"/>
              </w:rPr>
            </w:pPr>
            <w:r>
              <w:rPr>
                <w:rFonts w:hint="eastAsia"/>
                <w:sz w:val="24"/>
              </w:rPr>
              <w:t>白板</w:t>
            </w:r>
          </w:p>
        </w:tc>
      </w:tr>
      <w:tr>
        <w:tblPrEx>
          <w:tblW w:w="0" w:type="auto"/>
          <w:tblInd w:w="0" w:type="dxa"/>
          <w:tblLayout w:type="fixed"/>
          <w:tblLook w:val="0000"/>
        </w:tblPrEx>
        <w:trPr>
          <w:trHeight w:val="765"/>
        </w:trPr>
        <w:tc>
          <w:tcPr>
            <w:tcW w:w="8388" w:type="dxa"/>
            <w:gridSpan w:val="5"/>
            <w:vAlign w:val="center"/>
          </w:tcPr>
          <w:p w:rsidR="003764F6">
            <w:pPr>
              <w:spacing w:line="360" w:lineRule="exact"/>
              <w:jc w:val="center"/>
              <w:rPr>
                <w:rFonts w:hint="eastAsia"/>
                <w:sz w:val="24"/>
              </w:rPr>
            </w:pPr>
            <w:r>
              <w:rPr>
                <w:rFonts w:hint="eastAsia"/>
                <w:sz w:val="24"/>
              </w:rPr>
              <w:t>教学组织与实施</w:t>
            </w:r>
          </w:p>
        </w:tc>
      </w:tr>
      <w:tr>
        <w:tblPrEx>
          <w:tblW w:w="0" w:type="auto"/>
          <w:tblInd w:w="0" w:type="dxa"/>
          <w:tblLayout w:type="fixed"/>
          <w:tblLook w:val="0000"/>
        </w:tblPrEx>
        <w:trPr>
          <w:trHeight w:val="530"/>
        </w:trPr>
        <w:tc>
          <w:tcPr>
            <w:tcW w:w="6300" w:type="dxa"/>
            <w:gridSpan w:val="4"/>
            <w:vAlign w:val="center"/>
          </w:tcPr>
          <w:p w:rsidR="003764F6">
            <w:pPr>
              <w:spacing w:line="360" w:lineRule="exact"/>
              <w:jc w:val="center"/>
              <w:rPr>
                <w:rFonts w:hint="eastAsia"/>
                <w:sz w:val="24"/>
              </w:rPr>
            </w:pPr>
            <w:r>
              <w:rPr>
                <w:rFonts w:hint="eastAsia"/>
                <w:sz w:val="24"/>
              </w:rPr>
              <w:t>教师活动</w:t>
            </w:r>
          </w:p>
        </w:tc>
        <w:tc>
          <w:tcPr>
            <w:tcW w:w="2088" w:type="dxa"/>
            <w:vAlign w:val="center"/>
          </w:tcPr>
          <w:p w:rsidR="003764F6">
            <w:pPr>
              <w:spacing w:line="360" w:lineRule="exact"/>
              <w:jc w:val="center"/>
              <w:rPr>
                <w:rFonts w:hint="eastAsia"/>
                <w:sz w:val="24"/>
              </w:rPr>
            </w:pPr>
            <w:r>
              <w:rPr>
                <w:rFonts w:hint="eastAsia"/>
                <w:sz w:val="24"/>
              </w:rPr>
              <w:t>学生活动</w:t>
            </w:r>
          </w:p>
        </w:tc>
      </w:tr>
      <w:tr>
        <w:tblPrEx>
          <w:tblW w:w="0" w:type="auto"/>
          <w:tblInd w:w="0" w:type="dxa"/>
          <w:tblLayout w:type="fixed"/>
          <w:tblLook w:val="0000"/>
        </w:tblPrEx>
        <w:trPr>
          <w:trHeight w:val="2805"/>
        </w:trPr>
        <w:tc>
          <w:tcPr>
            <w:tcW w:w="6300" w:type="dxa"/>
            <w:gridSpan w:val="4"/>
          </w:tcPr>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【新课导入】</w:t>
            </w:r>
            <w:r>
              <w:rPr>
                <w:rFonts w:ascii="宋体" w:hAnsi="宋体" w:hint="eastAsia"/>
                <w:sz w:val="24"/>
              </w:rPr>
              <w:t>：（5分钟）</w:t>
            </w:r>
          </w:p>
          <w:p w:rsidR="003764F6">
            <w:pPr>
              <w:spacing w:line="400" w:lineRule="exact"/>
              <w:ind w:firstLine="480" w:firstLineChars="200"/>
              <w:rPr>
                <w:rFonts w:ascii="宋体" w:hAnsi="宋体" w:hint="eastAsia"/>
                <w:sz w:val="24"/>
              </w:rPr>
            </w:pPr>
            <w:r>
              <w:rPr>
                <w:rFonts w:ascii="宋体" w:hAnsi="宋体" w:hint="eastAsia"/>
                <w:sz w:val="24"/>
              </w:rPr>
              <w:t xml:space="preserve">1．清点人数，强调纪律 </w:t>
            </w:r>
          </w:p>
          <w:p w:rsidR="003764F6">
            <w:pPr>
              <w:spacing w:line="400" w:lineRule="exact"/>
              <w:ind w:firstLine="480" w:firstLineChars="200"/>
              <w:rPr>
                <w:rFonts w:ascii="宋体" w:hAnsi="宋体" w:hint="eastAsia"/>
                <w:sz w:val="24"/>
              </w:rPr>
            </w:pPr>
            <w:r>
              <w:rPr>
                <w:rFonts w:ascii="宋体" w:hAnsi="宋体" w:hint="eastAsia"/>
                <w:sz w:val="24"/>
              </w:rPr>
              <w:t>2．填写教学日志</w:t>
            </w:r>
          </w:p>
          <w:p w:rsidR="003764F6">
            <w:pPr>
              <w:spacing w:line="400" w:lineRule="exact"/>
              <w:ind w:firstLine="480" w:firstLineChars="200"/>
              <w:rPr>
                <w:rFonts w:ascii="宋体" w:hAnsi="宋体" w:hint="eastAsia"/>
                <w:sz w:val="24"/>
              </w:rPr>
            </w:pPr>
            <w:r>
              <w:rPr>
                <w:rFonts w:ascii="宋体" w:hAnsi="宋体" w:hint="eastAsia"/>
                <w:sz w:val="24"/>
              </w:rPr>
              <w:t>3．教学要求</w:t>
            </w:r>
          </w:p>
          <w:p w:rsidR="003764F6">
            <w:pPr>
              <w:autoSpaceDE w:val="0"/>
              <w:autoSpaceDN w:val="0"/>
              <w:adjustRightInd w:val="0"/>
              <w:jc w:val="left"/>
              <w:rPr>
                <w:rFonts w:ascii="宋体" w:hAnsi="宋体" w:hint="eastAsia"/>
                <w:sz w:val="24"/>
              </w:rPr>
            </w:pPr>
            <w:r>
              <w:rPr>
                <w:rFonts w:ascii="宋体" w:hAnsi="Arial" w:cs="宋体" w:hint="eastAsia"/>
                <w:b/>
                <w:kern w:val="0"/>
                <w:sz w:val="24"/>
                <w:lang w:val="zh-CN"/>
              </w:rPr>
              <w:t>【新课讲授】</w:t>
            </w:r>
            <w:r>
              <w:rPr>
                <w:rFonts w:ascii="宋体" w:hAnsi="宋体" w:hint="eastAsia"/>
                <w:sz w:val="24"/>
              </w:rPr>
              <w:t>：（70分钟）</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一）、</w:t>
            </w:r>
            <w:r>
              <w:rPr>
                <w:rFonts w:ascii="宋体" w:cs="宋体" w:hint="eastAsia"/>
                <w:color w:val="000000"/>
                <w:sz w:val="24"/>
                <w:szCs w:val="24"/>
              </w:rPr>
              <w:t>石棉及其他非金属材料</w:t>
            </w:r>
            <w:r>
              <w:rPr>
                <w:rStyle w:val="hangju1"/>
                <w:rFonts w:ascii="宋体" w:eastAsia="宋体" w:hAnsi="宋体" w:cs="宋体" w:hint="eastAsia"/>
                <w:sz w:val="24"/>
              </w:rPr>
              <w:t>的性能要求</w:t>
            </w:r>
          </w:p>
          <w:p w:rsidR="003764F6">
            <w:pPr>
              <w:pStyle w:val="font14"/>
              <w:spacing w:before="0" w:beforeAutospacing="0" w:after="0" w:afterAutospacing="0" w:line="160" w:lineRule="atLeast"/>
              <w:ind w:firstLine="600"/>
              <w:rPr>
                <w:rStyle w:val="hangju1"/>
                <w:rFonts w:ascii="宋体" w:eastAsia="宋体" w:hAnsi="宋体" w:cs="宋体" w:hint="eastAsia"/>
                <w:sz w:val="24"/>
              </w:rPr>
            </w:pPr>
            <w:r>
              <w:rPr>
                <w:rStyle w:val="hangju1"/>
                <w:rFonts w:ascii="宋体" w:eastAsia="宋体" w:hAnsi="宋体" w:cs="宋体" w:hint="eastAsia"/>
                <w:sz w:val="24"/>
              </w:rPr>
              <w:t>要求具有极高的耐腐蚀性、耐水性、耐汽油、机油性、耐候性、耐酸性、耐雨性耐化学性、抗划痕及机械强度即具有优良的防护性。还应具有良好的外观装饰性，主要只色彩、光泽、丰满度和平整度</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二、</w:t>
            </w:r>
            <w:r>
              <w:rPr>
                <w:rFonts w:ascii="宋体" w:cs="宋体" w:hint="eastAsia"/>
                <w:color w:val="000000"/>
                <w:sz w:val="24"/>
                <w:szCs w:val="24"/>
              </w:rPr>
              <w:t>石棉</w:t>
            </w:r>
            <w:r>
              <w:rPr>
                <w:rStyle w:val="hangju1"/>
                <w:rFonts w:ascii="宋体" w:eastAsia="宋体" w:hAnsi="宋体" w:cs="宋体" w:hint="eastAsia"/>
                <w:sz w:val="24"/>
              </w:rPr>
              <w:t>的分类</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按汽车涂装的对象分： 新车的生产线涂装、汽车的修补涂装。</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按汽车涂装不同部位分：车身外板涂装、行驶</w:t>
            </w:r>
            <w:r>
              <w:rPr>
                <w:rStyle w:val="hangju1"/>
                <w:rFonts w:ascii="宋体" w:eastAsia="宋体" w:hAnsi="宋体" w:cs="宋体" w:hint="eastAsia"/>
                <w:sz w:val="24"/>
              </w:rPr>
              <w:t>系涂装、其他部位涂装</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1、新车的生产线涂装</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2、汽车的修补涂装</w:t>
            </w:r>
          </w:p>
          <w:p w:rsidR="003764F6">
            <w:pPr>
              <w:pStyle w:val="font14"/>
              <w:spacing w:before="0" w:beforeAutospacing="0" w:after="0" w:afterAutospacing="0" w:line="160" w:lineRule="atLeast"/>
              <w:rPr>
                <w:rStyle w:val="hangju1"/>
                <w:rFonts w:ascii="宋体" w:eastAsia="宋体" w:hAnsi="宋体" w:cs="宋体" w:hint="eastAsia"/>
                <w:sz w:val="24"/>
              </w:rPr>
            </w:pPr>
            <w:r>
              <w:rPr>
                <w:rStyle w:val="hangju1"/>
                <w:rFonts w:ascii="宋体" w:eastAsia="宋体" w:hAnsi="宋体" w:cs="宋体" w:hint="eastAsia"/>
                <w:sz w:val="24"/>
              </w:rPr>
              <w:t>汽车的修补涂装工艺一般由表面准备、涂底漆、刮腻子填平，喷中涂，涂面漆</w:t>
            </w:r>
          </w:p>
        </w:tc>
        <w:tc>
          <w:tcPr>
            <w:tcW w:w="2088" w:type="dxa"/>
          </w:tcPr>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tabs>
                <w:tab w:val="left" w:pos="765"/>
              </w:tabs>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before="156" w:beforeLines="50" w:line="240" w:lineRule="exact"/>
              <w:ind w:right="105" w:rightChars="50"/>
              <w:rPr>
                <w:rFonts w:ascii="宋体" w:hAnsi="宋体" w:hint="eastAsia"/>
                <w:bCs/>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autoSpaceDE w:val="0"/>
              <w:autoSpaceDN w:val="0"/>
              <w:adjustRightInd w:val="0"/>
              <w:ind w:firstLine="480"/>
              <w:jc w:val="left"/>
              <w:rPr>
                <w:rFonts w:ascii="宋体" w:hAnsi="Arial" w:cs="宋体" w:hint="eastAsia"/>
                <w:kern w:val="0"/>
                <w:sz w:val="24"/>
                <w:shd w:val="clear" w:color="auto" w:fill="FFFFFF"/>
                <w:lang w:val="zh-CN"/>
              </w:rPr>
            </w:pPr>
            <w:r>
              <w:rPr>
                <w:rFonts w:ascii="宋体" w:hAnsi="宋体" w:hint="eastAsia"/>
                <w:sz w:val="24"/>
              </w:rPr>
              <w:t>听课、思考、记录</w:t>
            </w: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p w:rsidR="003764F6">
            <w:pPr>
              <w:spacing w:line="360" w:lineRule="exact"/>
              <w:rPr>
                <w:rFonts w:hint="eastAsia"/>
                <w:sz w:val="24"/>
              </w:rPr>
            </w:pP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22" w:history="1">
        <w:r>
          <w:rPr>
            <w:rFonts w:ascii="SimSun" w:eastAsia="SimSun" w:hAnsi="SimSun" w:cs="SimSun"/>
            <w:b/>
            <w:bCs/>
            <w:color w:val="0000EE"/>
            <w:kern w:val="0"/>
            <w:sz w:val="30"/>
            <w:szCs w:val="30"/>
            <w:u w:val="single" w:color="0000EE"/>
          </w:rPr>
          <w:t>https://d.book118.com/485212103000011111</w:t>
        </w:r>
      </w:hyperlink>
    </w:p>
    <w:p/>
    <w:sectPr>
      <w:headerReference w:type="even" r:id="rId223"/>
      <w:headerReference w:type="default" r:id="rId224"/>
      <w:footerReference w:type="even" r:id="rId225"/>
      <w:footerReference w:type="default" r:id="rId226"/>
      <w:headerReference w:type="first" r:id="rId227"/>
      <w:footerReference w:type="first" r:id="rId228"/>
      <w:type w:val="nextPage"/>
      <w:pgSz w:w="11906" w:h="16838"/>
      <w:pgMar w:top="1440" w:right="1800" w:bottom="1440" w:left="1800" w:header="851" w:footer="992" w:gutter="0"/>
      <w:pgNumType w:start="37"/>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仿宋_GB2312">
    <w:altName w:val="仿宋"/>
    <w:panose1 w:val="02010609030101010101"/>
    <w:charset w:val="86"/>
    <w:family w:val="modern"/>
    <w:pitch w:val="default"/>
    <w:sig w:usb0="00000001" w:usb1="080E0000" w:usb2="00000010" w:usb3="00000000" w:csb0="00040000" w:csb1="00000000"/>
  </w:font>
  <w:font w:name="Arial Unicode MS">
    <w:altName w:val="Arial"/>
    <w:panose1 w:val="020B0604020202020204"/>
    <w:charset w:val="00"/>
    <w:family w:val="roman"/>
    <w:pitch w:val="variable"/>
    <w:sig w:usb0="00000003"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Arail">
    <w:altName w:val="微软雅黑"/>
    <w:panose1 w:val="00000000000000000000"/>
    <w:charset w:val="00"/>
    <w:family w:val="auto"/>
    <w:pitch w:val="default"/>
    <w:sig w:usb0="00000000" w:usb1="00000000" w:usb2="00000000"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w:t>
    </w:r>
    <w:r>
      <w:fldChar w:fldCharType="end"/>
    </w:r>
  </w:p>
  <w:p w:rsidR="003764F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w:t>
    </w:r>
    <w:r>
      <w:fldChar w:fldCharType="end"/>
    </w:r>
  </w:p>
  <w:p w:rsidR="003764F6">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w:t>
    </w:r>
    <w:r>
      <w:fldChar w:fldCharType="end"/>
    </w:r>
  </w:p>
  <w:p w:rsidR="003764F6">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4</w:t>
    </w:r>
    <w:r>
      <w:fldChar w:fldCharType="end"/>
    </w:r>
  </w:p>
  <w:p w:rsidR="003764F6">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5</w:t>
    </w:r>
    <w:r>
      <w:fldChar w:fldCharType="end"/>
    </w:r>
  </w:p>
  <w:p w:rsidR="003764F6">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6</w:t>
    </w:r>
    <w:r>
      <w:fldChar w:fldCharType="end"/>
    </w:r>
  </w:p>
  <w:p w:rsidR="003764F6">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7</w:t>
    </w:r>
    <w:r>
      <w:fldChar w:fldCharType="end"/>
    </w:r>
  </w:p>
  <w:p w:rsidR="003764F6">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8</w:t>
    </w:r>
    <w:r>
      <w:fldChar w:fldCharType="end"/>
    </w:r>
  </w:p>
  <w:p w:rsidR="003764F6">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9</w:t>
    </w:r>
    <w:r>
      <w:fldChar w:fldCharType="end"/>
    </w:r>
  </w:p>
  <w:p w:rsidR="003764F6">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10</w:t>
    </w:r>
    <w:r>
      <w:fldChar w:fldCharType="end"/>
    </w:r>
  </w:p>
  <w:p w:rsidR="003764F6">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11</w:t>
    </w:r>
    <w:r>
      <w:fldChar w:fldCharType="end"/>
    </w:r>
  </w:p>
  <w:p w:rsidR="003764F6">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13</w:t>
    </w:r>
    <w:r>
      <w:fldChar w:fldCharType="end"/>
    </w:r>
  </w:p>
  <w:p w:rsidR="003764F6">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13</w:t>
    </w:r>
    <w:r>
      <w:fldChar w:fldCharType="end"/>
    </w:r>
  </w:p>
  <w:p w:rsidR="003764F6">
    <w:pPr>
      <w:pStyle w:val="Foote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14</w:t>
    </w:r>
    <w:r>
      <w:fldChar w:fldCharType="end"/>
    </w:r>
  </w:p>
  <w:p w:rsidR="003764F6">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16</w:t>
    </w:r>
    <w:r>
      <w:fldChar w:fldCharType="end"/>
    </w:r>
  </w:p>
  <w:p w:rsidR="003764F6">
    <w:pPr>
      <w:pStyle w:val="Foote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16</w:t>
    </w:r>
    <w:r>
      <w:fldChar w:fldCharType="end"/>
    </w:r>
  </w:p>
  <w:p w:rsidR="003764F6">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17</w:t>
    </w:r>
    <w:r>
      <w:fldChar w:fldCharType="end"/>
    </w:r>
  </w:p>
  <w:p w:rsidR="003764F6">
    <w:pPr>
      <w:pStyle w:val="Foote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18</w:t>
    </w:r>
    <w:r>
      <w:fldChar w:fldCharType="end"/>
    </w:r>
  </w:p>
  <w:p w:rsidR="003764F6">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19</w:t>
    </w:r>
    <w:r>
      <w:fldChar w:fldCharType="end"/>
    </w:r>
  </w:p>
  <w:p w:rsidR="003764F6">
    <w:pPr>
      <w:pStyle w:val="Foote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20</w:t>
    </w:r>
    <w:r>
      <w:fldChar w:fldCharType="end"/>
    </w:r>
  </w:p>
  <w:p w:rsidR="003764F6">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21</w:t>
    </w:r>
    <w:r>
      <w:fldChar w:fldCharType="end"/>
    </w:r>
  </w:p>
  <w:p w:rsidR="003764F6">
    <w:pPr>
      <w:pStyle w:val="Foote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23</w:t>
    </w:r>
    <w:r>
      <w:fldChar w:fldCharType="end"/>
    </w:r>
  </w:p>
  <w:p w:rsidR="003764F6">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23</w:t>
    </w:r>
    <w:r>
      <w:fldChar w:fldCharType="end"/>
    </w:r>
  </w:p>
  <w:p w:rsidR="003764F6">
    <w:pPr>
      <w:pStyle w:val="Foote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25</w:t>
    </w:r>
    <w:r>
      <w:fldChar w:fldCharType="end"/>
    </w:r>
  </w:p>
  <w:p w:rsidR="003764F6">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25</w:t>
    </w:r>
    <w:r>
      <w:fldChar w:fldCharType="end"/>
    </w:r>
  </w:p>
  <w:p w:rsidR="003764F6">
    <w:pPr>
      <w:pStyle w:val="Foote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26</w:t>
    </w:r>
    <w:r>
      <w:fldChar w:fldCharType="end"/>
    </w:r>
  </w:p>
  <w:p w:rsidR="003764F6">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7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8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27</w:t>
    </w:r>
    <w:r>
      <w:fldChar w:fldCharType="end"/>
    </w:r>
  </w:p>
  <w:p w:rsidR="003764F6">
    <w:pPr>
      <w:pStyle w:val="Footer"/>
    </w:pPr>
  </w:p>
</w:ftr>
</file>

<file path=word/footer8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8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8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28</w:t>
    </w:r>
    <w:r>
      <w:fldChar w:fldCharType="end"/>
    </w:r>
  </w:p>
  <w:p w:rsidR="003764F6">
    <w:pPr>
      <w:pStyle w:val="Footer"/>
    </w:pPr>
  </w:p>
</w:ftr>
</file>

<file path=word/footer8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8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8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29</w:t>
    </w:r>
    <w:r>
      <w:fldChar w:fldCharType="end"/>
    </w:r>
  </w:p>
  <w:p w:rsidR="003764F6">
    <w:pPr>
      <w:pStyle w:val="Footer"/>
    </w:pPr>
  </w:p>
</w:ftr>
</file>

<file path=word/footer8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8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8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30</w:t>
    </w:r>
    <w:r>
      <w:fldChar w:fldCharType="end"/>
    </w:r>
  </w:p>
  <w:p w:rsidR="003764F6">
    <w:pPr>
      <w:pStyle w:val="Footer"/>
    </w:pPr>
  </w:p>
</w:ftr>
</file>

<file path=word/footer9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9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9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31</w:t>
    </w:r>
    <w:r>
      <w:fldChar w:fldCharType="end"/>
    </w:r>
  </w:p>
  <w:p w:rsidR="003764F6">
    <w:pPr>
      <w:pStyle w:val="Footer"/>
    </w:pPr>
  </w:p>
</w:ftr>
</file>

<file path=word/footer9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9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9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32</w:t>
    </w:r>
    <w:r>
      <w:fldChar w:fldCharType="end"/>
    </w:r>
  </w:p>
  <w:p w:rsidR="003764F6">
    <w:pPr>
      <w:pStyle w:val="Footer"/>
    </w:pPr>
  </w:p>
</w:ftr>
</file>

<file path=word/footer9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9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9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33</w:t>
    </w:r>
    <w:r>
      <w:fldChar w:fldCharType="end"/>
    </w:r>
  </w:p>
  <w:p w:rsidR="003764F6">
    <w:pPr>
      <w:pStyle w:val="Footer"/>
    </w:pPr>
  </w:p>
</w:ftr>
</file>

<file path=word/footer9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10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10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34</w:t>
    </w:r>
    <w:r>
      <w:fldChar w:fldCharType="end"/>
    </w:r>
  </w:p>
  <w:p w:rsidR="003764F6">
    <w:pPr>
      <w:pStyle w:val="Footer"/>
    </w:pPr>
  </w:p>
</w:ftr>
</file>

<file path=word/footer10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10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10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35</w:t>
    </w:r>
    <w:r>
      <w:fldChar w:fldCharType="end"/>
    </w:r>
  </w:p>
  <w:p w:rsidR="003764F6">
    <w:pPr>
      <w:pStyle w:val="Footer"/>
    </w:pPr>
  </w:p>
</w:ftr>
</file>

<file path=word/footer10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10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10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36</w:t>
    </w:r>
    <w:r>
      <w:fldChar w:fldCharType="end"/>
    </w:r>
  </w:p>
  <w:p w:rsidR="003764F6">
    <w:pPr>
      <w:pStyle w:val="Footer"/>
    </w:pPr>
  </w:p>
</w:ftr>
</file>

<file path=word/footer10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footer10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fldChar w:fldCharType="end"/>
    </w:r>
  </w:p>
  <w:p w:rsidR="003764F6">
    <w:pPr>
      <w:pStyle w:val="Footer"/>
    </w:pPr>
  </w:p>
</w:ftr>
</file>

<file path=word/footer1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Footer"/>
      <w:framePr w:wrap="around" w:vAnchor="text" w:hAnchor="margin" w:xAlign="center" w:y="1"/>
      <w:rPr>
        <w:rStyle w:val="PageNumber"/>
      </w:rPr>
    </w:pPr>
    <w:r>
      <w:fldChar w:fldCharType="begin"/>
    </w:r>
    <w:r>
      <w:rPr>
        <w:rStyle w:val="PageNumber"/>
      </w:rPr>
      <w:instrText xml:space="preserve">PAGE  </w:instrText>
    </w:r>
    <w:r>
      <w:fldChar w:fldCharType="separate"/>
    </w:r>
    <w:r>
      <w:rPr>
        <w:rStyle w:val="PageNumber"/>
      </w:rPr>
      <w:t>38</w:t>
    </w:r>
    <w:r>
      <w:fldChar w:fldCharType="end"/>
    </w:r>
  </w:p>
  <w:p w:rsidR="003764F6">
    <w:pPr>
      <w:pStyle w:val="Footer"/>
    </w:pPr>
  </w:p>
</w:ftr>
</file>

<file path=word/footer1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7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7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7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7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7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7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7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7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7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8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8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8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8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8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8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8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8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8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8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9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9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9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9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9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9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9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9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9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9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0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0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10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0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0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10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0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0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10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0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header1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4F6">
    <w:pPr>
      <w:pStyle w:val="Header"/>
      <w:jc w:val="both"/>
    </w:pPr>
  </w:p>
</w:hdr>
</file>

<file path=word/header1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579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CDFD580"/>
    <w:multiLevelType w:val="singleLevel"/>
    <w:tmpl w:val="8CDFD580"/>
    <w:lvl w:ilvl="0">
      <w:start w:val="1"/>
      <w:numFmt w:val="decimal"/>
      <w:suff w:val="nothing"/>
      <w:lvlText w:val="%1、"/>
      <w:lvlJc w:val="left"/>
    </w:lvl>
  </w:abstractNum>
  <w:abstractNum w:abstractNumId="1">
    <w:nsid w:val="9EF7E39E"/>
    <w:multiLevelType w:val="singleLevel"/>
    <w:tmpl w:val="9EF7E39E"/>
    <w:lvl w:ilvl="0">
      <w:start w:val="1"/>
      <w:numFmt w:val="chineseCounting"/>
      <w:suff w:val="nothing"/>
      <w:lvlText w:val="%1、"/>
      <w:lvlJc w:val="left"/>
      <w:rPr>
        <w:rFonts w:hint="eastAsia"/>
      </w:rPr>
    </w:lvl>
  </w:abstractNum>
  <w:abstractNum w:abstractNumId="2">
    <w:nsid w:val="A0C9FD37"/>
    <w:multiLevelType w:val="singleLevel"/>
    <w:tmpl w:val="A0C9FD37"/>
    <w:lvl w:ilvl="0">
      <w:start w:val="1"/>
      <w:numFmt w:val="decimal"/>
      <w:suff w:val="nothing"/>
      <w:lvlText w:val="%1、"/>
      <w:lvlJc w:val="left"/>
    </w:lvl>
  </w:abstractNum>
  <w:abstractNum w:abstractNumId="3">
    <w:nsid w:val="A82F5FC8"/>
    <w:multiLevelType w:val="singleLevel"/>
    <w:tmpl w:val="A82F5FC8"/>
    <w:lvl w:ilvl="0">
      <w:start w:val="1"/>
      <w:numFmt w:val="decimal"/>
      <w:suff w:val="nothing"/>
      <w:lvlText w:val="%1、"/>
      <w:lvlJc w:val="left"/>
    </w:lvl>
  </w:abstractNum>
  <w:abstractNum w:abstractNumId="4">
    <w:nsid w:val="B1B927B5"/>
    <w:multiLevelType w:val="singleLevel"/>
    <w:tmpl w:val="B1B927B5"/>
    <w:lvl w:ilvl="0">
      <w:start w:val="1"/>
      <w:numFmt w:val="decimal"/>
      <w:suff w:val="nothing"/>
      <w:lvlText w:val="%1、"/>
      <w:lvlJc w:val="left"/>
    </w:lvl>
  </w:abstractNum>
  <w:abstractNum w:abstractNumId="5">
    <w:nsid w:val="C33CEA9D"/>
    <w:multiLevelType w:val="singleLevel"/>
    <w:tmpl w:val="C33CEA9D"/>
    <w:lvl w:ilvl="0">
      <w:start w:val="1"/>
      <w:numFmt w:val="decimal"/>
      <w:suff w:val="nothing"/>
      <w:lvlText w:val="%1、"/>
      <w:lvlJc w:val="left"/>
    </w:lvl>
  </w:abstractNum>
  <w:abstractNum w:abstractNumId="6">
    <w:nsid w:val="C96F727D"/>
    <w:multiLevelType w:val="singleLevel"/>
    <w:tmpl w:val="C96F727D"/>
    <w:lvl w:ilvl="0">
      <w:start w:val="1"/>
      <w:numFmt w:val="chineseCounting"/>
      <w:suff w:val="nothing"/>
      <w:lvlText w:val="%1、"/>
      <w:lvlJc w:val="left"/>
      <w:rPr>
        <w:rFonts w:hint="eastAsia"/>
      </w:rPr>
    </w:lvl>
  </w:abstractNum>
  <w:abstractNum w:abstractNumId="7">
    <w:nsid w:val="D223DD0B"/>
    <w:multiLevelType w:val="singleLevel"/>
    <w:tmpl w:val="D223DD0B"/>
    <w:lvl w:ilvl="0">
      <w:start w:val="1"/>
      <w:numFmt w:val="chineseCounting"/>
      <w:suff w:val="nothing"/>
      <w:lvlText w:val="%1．"/>
      <w:lvlJc w:val="left"/>
      <w:rPr>
        <w:rFonts w:hint="eastAsia"/>
      </w:rPr>
    </w:lvl>
  </w:abstractNum>
  <w:abstractNum w:abstractNumId="8">
    <w:nsid w:val="EA189E72"/>
    <w:multiLevelType w:val="singleLevel"/>
    <w:tmpl w:val="EA189E72"/>
    <w:lvl w:ilvl="0">
      <w:start w:val="1"/>
      <w:numFmt w:val="decimal"/>
      <w:suff w:val="nothing"/>
      <w:lvlText w:val="%1、"/>
      <w:lvlJc w:val="left"/>
    </w:lvl>
  </w:abstractNum>
  <w:abstractNum w:abstractNumId="9">
    <w:nsid w:val="EF046B15"/>
    <w:multiLevelType w:val="singleLevel"/>
    <w:tmpl w:val="EF046B15"/>
    <w:lvl w:ilvl="0">
      <w:start w:val="1"/>
      <w:numFmt w:val="chineseCounting"/>
      <w:suff w:val="space"/>
      <w:lvlText w:val="第%1节"/>
      <w:lvlJc w:val="left"/>
      <w:rPr>
        <w:rFonts w:hint="eastAsia"/>
      </w:rPr>
    </w:lvl>
  </w:abstractNum>
  <w:abstractNum w:abstractNumId="10">
    <w:nsid w:val="F5111608"/>
    <w:multiLevelType w:val="singleLevel"/>
    <w:tmpl w:val="F5111608"/>
    <w:lvl w:ilvl="0">
      <w:start w:val="1"/>
      <w:numFmt w:val="chineseCounting"/>
      <w:suff w:val="nothing"/>
      <w:lvlText w:val="%1、"/>
      <w:lvlJc w:val="left"/>
      <w:rPr>
        <w:rFonts w:hint="eastAsia"/>
      </w:rPr>
    </w:lvl>
  </w:abstractNum>
  <w:abstractNum w:abstractNumId="11">
    <w:nsid w:val="FD11B187"/>
    <w:multiLevelType w:val="singleLevel"/>
    <w:tmpl w:val="FD11B187"/>
    <w:lvl w:ilvl="0">
      <w:start w:val="1"/>
      <w:numFmt w:val="chineseCounting"/>
      <w:suff w:val="nothing"/>
      <w:lvlText w:val="%1、"/>
      <w:lvlJc w:val="left"/>
      <w:rPr>
        <w:rFonts w:hint="eastAsia"/>
      </w:rPr>
    </w:lvl>
  </w:abstractNum>
  <w:abstractNum w:abstractNumId="12">
    <w:nsid w:val="016CB246"/>
    <w:multiLevelType w:val="singleLevel"/>
    <w:tmpl w:val="016CB246"/>
    <w:lvl w:ilvl="0">
      <w:start w:val="1"/>
      <w:numFmt w:val="decimal"/>
      <w:suff w:val="nothing"/>
      <w:lvlText w:val="%1、"/>
      <w:lvlJc w:val="left"/>
    </w:lvl>
  </w:abstractNum>
  <w:abstractNum w:abstractNumId="13">
    <w:nsid w:val="09760DFB"/>
    <w:multiLevelType w:val="singleLevel"/>
    <w:tmpl w:val="09760DFB"/>
    <w:lvl w:ilvl="0">
      <w:start w:val="1"/>
      <w:numFmt w:val="chineseCounting"/>
      <w:suff w:val="nothing"/>
      <w:lvlText w:val="%1、"/>
      <w:lvlJc w:val="left"/>
      <w:pPr>
        <w:ind w:left="840" w:firstLine="0"/>
      </w:pPr>
      <w:rPr>
        <w:rFonts w:hint="eastAsia"/>
      </w:rPr>
    </w:lvl>
  </w:abstractNum>
  <w:abstractNum w:abstractNumId="14">
    <w:nsid w:val="1E594AD2"/>
    <w:multiLevelType w:val="singleLevel"/>
    <w:tmpl w:val="1E594AD2"/>
    <w:lvl w:ilvl="0">
      <w:start w:val="1"/>
      <w:numFmt w:val="chineseCounting"/>
      <w:suff w:val="nothing"/>
      <w:lvlText w:val="%1、"/>
      <w:lvlJc w:val="left"/>
      <w:rPr>
        <w:rFonts w:hint="eastAsia"/>
      </w:rPr>
    </w:lvl>
  </w:abstractNum>
  <w:abstractNum w:abstractNumId="15">
    <w:nsid w:val="21E784B6"/>
    <w:multiLevelType w:val="singleLevel"/>
    <w:tmpl w:val="21E784B6"/>
    <w:lvl w:ilvl="0">
      <w:start w:val="1"/>
      <w:numFmt w:val="decimal"/>
      <w:suff w:val="nothing"/>
      <w:lvlText w:val="%1、"/>
      <w:lvlJc w:val="left"/>
    </w:lvl>
  </w:abstractNum>
  <w:abstractNum w:abstractNumId="16">
    <w:nsid w:val="23C13322"/>
    <w:multiLevelType w:val="singleLevel"/>
    <w:tmpl w:val="23C13322"/>
    <w:lvl w:ilvl="0">
      <w:start w:val="1"/>
      <w:numFmt w:val="chineseCounting"/>
      <w:suff w:val="nothing"/>
      <w:lvlText w:val="%1、"/>
      <w:lvlJc w:val="left"/>
      <w:rPr>
        <w:rFonts w:hint="eastAsia"/>
      </w:rPr>
    </w:lvl>
  </w:abstractNum>
  <w:abstractNum w:abstractNumId="17">
    <w:nsid w:val="33C7C5C6"/>
    <w:multiLevelType w:val="singleLevel"/>
    <w:tmpl w:val="33C7C5C6"/>
    <w:lvl w:ilvl="0">
      <w:start w:val="1"/>
      <w:numFmt w:val="chineseCounting"/>
      <w:suff w:val="nothing"/>
      <w:lvlText w:val="%1、"/>
      <w:lvlJc w:val="left"/>
      <w:rPr>
        <w:rFonts w:hint="eastAsia"/>
      </w:rPr>
    </w:lvl>
  </w:abstractNum>
  <w:abstractNum w:abstractNumId="18">
    <w:nsid w:val="3BCF6E99"/>
    <w:multiLevelType w:val="singleLevel"/>
    <w:tmpl w:val="3BCF6E99"/>
    <w:lvl w:ilvl="0">
      <w:start w:val="1"/>
      <w:numFmt w:val="decimal"/>
      <w:suff w:val="nothing"/>
      <w:lvlText w:val="%1、"/>
      <w:lvlJc w:val="left"/>
    </w:lvl>
  </w:abstractNum>
  <w:abstractNum w:abstractNumId="19">
    <w:nsid w:val="423B0D01"/>
    <w:multiLevelType w:val="multilevel"/>
    <w:tmpl w:val="423B0D01"/>
    <w:lvl w:ilvl="0">
      <w:start w:val="1"/>
      <w:numFmt w:val="decimal"/>
      <w:lvlText w:val="%1、"/>
      <w:lvlJc w:val="left"/>
      <w:pPr>
        <w:tabs>
          <w:tab w:val="num" w:pos="558"/>
        </w:tabs>
        <w:ind w:left="558" w:hanging="360"/>
      </w:pPr>
      <w:rPr>
        <w:rFonts w:hint="eastAsia"/>
      </w:rPr>
    </w:lvl>
    <w:lvl w:ilvl="1">
      <w:start w:val="1"/>
      <w:numFmt w:val="lowerLetter"/>
      <w:lvlText w:val="%2)"/>
      <w:lvlJc w:val="left"/>
      <w:pPr>
        <w:tabs>
          <w:tab w:val="num" w:pos="1038"/>
        </w:tabs>
        <w:ind w:left="1038" w:hanging="420"/>
      </w:pPr>
    </w:lvl>
    <w:lvl w:ilvl="2">
      <w:start w:val="1"/>
      <w:numFmt w:val="lowerRoman"/>
      <w:lvlText w:val="%3."/>
      <w:lvlJc w:val="right"/>
      <w:pPr>
        <w:tabs>
          <w:tab w:val="num" w:pos="1458"/>
        </w:tabs>
        <w:ind w:left="1458" w:hanging="420"/>
      </w:pPr>
    </w:lvl>
    <w:lvl w:ilvl="3">
      <w:start w:val="1"/>
      <w:numFmt w:val="decimal"/>
      <w:lvlText w:val="%4."/>
      <w:lvlJc w:val="left"/>
      <w:pPr>
        <w:tabs>
          <w:tab w:val="num" w:pos="1878"/>
        </w:tabs>
        <w:ind w:left="1878" w:hanging="420"/>
      </w:pPr>
    </w:lvl>
    <w:lvl w:ilvl="4">
      <w:start w:val="1"/>
      <w:numFmt w:val="lowerLetter"/>
      <w:lvlText w:val="%5)"/>
      <w:lvlJc w:val="left"/>
      <w:pPr>
        <w:tabs>
          <w:tab w:val="num" w:pos="2298"/>
        </w:tabs>
        <w:ind w:left="2298" w:hanging="420"/>
      </w:pPr>
    </w:lvl>
    <w:lvl w:ilvl="5">
      <w:start w:val="1"/>
      <w:numFmt w:val="lowerRoman"/>
      <w:lvlText w:val="%6."/>
      <w:lvlJc w:val="right"/>
      <w:pPr>
        <w:tabs>
          <w:tab w:val="num" w:pos="2718"/>
        </w:tabs>
        <w:ind w:left="2718" w:hanging="420"/>
      </w:pPr>
    </w:lvl>
    <w:lvl w:ilvl="6">
      <w:start w:val="1"/>
      <w:numFmt w:val="decimal"/>
      <w:lvlText w:val="%7."/>
      <w:lvlJc w:val="left"/>
      <w:pPr>
        <w:tabs>
          <w:tab w:val="num" w:pos="3138"/>
        </w:tabs>
        <w:ind w:left="3138" w:hanging="420"/>
      </w:pPr>
    </w:lvl>
    <w:lvl w:ilvl="7">
      <w:start w:val="1"/>
      <w:numFmt w:val="lowerLetter"/>
      <w:lvlText w:val="%8)"/>
      <w:lvlJc w:val="left"/>
      <w:pPr>
        <w:tabs>
          <w:tab w:val="num" w:pos="3558"/>
        </w:tabs>
        <w:ind w:left="3558" w:hanging="420"/>
      </w:pPr>
    </w:lvl>
    <w:lvl w:ilvl="8">
      <w:start w:val="1"/>
      <w:numFmt w:val="lowerRoman"/>
      <w:lvlText w:val="%9."/>
      <w:lvlJc w:val="right"/>
      <w:pPr>
        <w:tabs>
          <w:tab w:val="num" w:pos="3978"/>
        </w:tabs>
        <w:ind w:left="3978" w:hanging="420"/>
      </w:pPr>
    </w:lvl>
  </w:abstractNum>
  <w:abstractNum w:abstractNumId="20">
    <w:nsid w:val="4A404AC9"/>
    <w:multiLevelType w:val="multilevel"/>
    <w:tmpl w:val="4A404AC9"/>
    <w:lvl w:ilvl="0">
      <w:start w:val="1"/>
      <w:numFmt w:val="decimal"/>
      <w:lvlText w:val="%1）"/>
      <w:lvlJc w:val="left"/>
      <w:pPr>
        <w:tabs>
          <w:tab w:val="num" w:pos="840"/>
        </w:tabs>
        <w:ind w:left="840" w:hanging="360"/>
      </w:pPr>
      <w:rPr>
        <w:rFonts w:hint="eastAsia"/>
      </w:rPr>
    </w:lvl>
    <w:lvl w:ilvl="1">
      <w:start w:val="1"/>
      <w:numFmt w:val="japaneseCounting"/>
      <w:lvlText w:val="%2、"/>
      <w:lvlJc w:val="left"/>
      <w:pPr>
        <w:tabs>
          <w:tab w:val="num" w:pos="1380"/>
        </w:tabs>
        <w:ind w:left="1380" w:hanging="480"/>
      </w:pPr>
      <w:rPr>
        <w:rFonts w:hint="eastAsia"/>
      </w:rPr>
    </w:lvl>
    <w:lvl w:ilvl="2">
      <w:start w:val="1"/>
      <w:numFmt w:val="decimal"/>
      <w:lvlText w:val="%3、"/>
      <w:lvlJc w:val="left"/>
      <w:pPr>
        <w:tabs>
          <w:tab w:val="num" w:pos="1680"/>
        </w:tabs>
        <w:ind w:left="1680" w:hanging="360"/>
      </w:pPr>
      <w:rPr>
        <w:rFonts w:hint="eastAsia"/>
      </w:r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1">
    <w:nsid w:val="4BDE743D"/>
    <w:multiLevelType w:val="singleLevel"/>
    <w:tmpl w:val="4BDE743D"/>
    <w:lvl w:ilvl="0">
      <w:start w:val="1"/>
      <w:numFmt w:val="decimal"/>
      <w:suff w:val="nothing"/>
      <w:lvlText w:val="%1、"/>
      <w:lvlJc w:val="left"/>
    </w:lvl>
  </w:abstractNum>
  <w:abstractNum w:abstractNumId="22">
    <w:nsid w:val="549DBDA2"/>
    <w:multiLevelType w:val="singleLevel"/>
    <w:tmpl w:val="549DBDA2"/>
    <w:lvl w:ilvl="0">
      <w:start w:val="1"/>
      <w:numFmt w:val="decimal"/>
      <w:suff w:val="nothing"/>
      <w:lvlText w:val="%1、"/>
      <w:lvlJc w:val="left"/>
    </w:lvl>
  </w:abstractNum>
  <w:abstractNum w:abstractNumId="23">
    <w:nsid w:val="677D6B72"/>
    <w:multiLevelType w:val="multilevel"/>
    <w:tmpl w:val="677D6B72"/>
    <w:lvl w:ilvl="0">
      <w:start w:val="1"/>
      <w:numFmt w:val="decimal"/>
      <w:lvlText w:val="%1）"/>
      <w:lvlJc w:val="left"/>
      <w:pPr>
        <w:tabs>
          <w:tab w:val="num" w:pos="360"/>
        </w:tabs>
        <w:ind w:left="360" w:hanging="360"/>
      </w:pPr>
      <w:rPr>
        <w:rFonts w:hint="eastAsia"/>
      </w:rPr>
    </w:lvl>
    <w:lvl w:ilvl="1">
      <w:start w:val="1"/>
      <w:numFmt w:val="japaneseCounting"/>
      <w:lvlText w:val="第%2节"/>
      <w:lvlJc w:val="left"/>
      <w:pPr>
        <w:tabs>
          <w:tab w:val="num" w:pos="1260"/>
        </w:tabs>
        <w:ind w:left="1260" w:hanging="840"/>
      </w:pPr>
      <w:rPr>
        <w:rFonts w:hint="eastAsia"/>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4">
    <w:nsid w:val="686D62A0"/>
    <w:multiLevelType w:val="multilevel"/>
    <w:tmpl w:val="686D62A0"/>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5">
    <w:nsid w:val="6B975130"/>
    <w:multiLevelType w:val="multilevel"/>
    <w:tmpl w:val="6B975130"/>
    <w:lvl w:ilvl="0">
      <w:start w:val="1"/>
      <w:numFmt w:val="decimal"/>
      <w:lvlText w:val="%1、"/>
      <w:lvlJc w:val="left"/>
      <w:pPr>
        <w:tabs>
          <w:tab w:val="num" w:pos="558"/>
        </w:tabs>
        <w:ind w:left="558" w:hanging="360"/>
      </w:pPr>
      <w:rPr>
        <w:rFonts w:hint="eastAsia"/>
      </w:rPr>
    </w:lvl>
    <w:lvl w:ilvl="1">
      <w:start w:val="1"/>
      <w:numFmt w:val="lowerLetter"/>
      <w:lvlText w:val="%2)"/>
      <w:lvlJc w:val="left"/>
      <w:pPr>
        <w:tabs>
          <w:tab w:val="num" w:pos="1038"/>
        </w:tabs>
        <w:ind w:left="1038" w:hanging="420"/>
      </w:pPr>
    </w:lvl>
    <w:lvl w:ilvl="2">
      <w:start w:val="1"/>
      <w:numFmt w:val="lowerRoman"/>
      <w:lvlText w:val="%3."/>
      <w:lvlJc w:val="right"/>
      <w:pPr>
        <w:tabs>
          <w:tab w:val="num" w:pos="1458"/>
        </w:tabs>
        <w:ind w:left="1458" w:hanging="420"/>
      </w:pPr>
    </w:lvl>
    <w:lvl w:ilvl="3">
      <w:start w:val="1"/>
      <w:numFmt w:val="decimal"/>
      <w:lvlText w:val="%4."/>
      <w:lvlJc w:val="left"/>
      <w:pPr>
        <w:tabs>
          <w:tab w:val="num" w:pos="1878"/>
        </w:tabs>
        <w:ind w:left="1878" w:hanging="420"/>
      </w:pPr>
    </w:lvl>
    <w:lvl w:ilvl="4">
      <w:start w:val="1"/>
      <w:numFmt w:val="lowerLetter"/>
      <w:lvlText w:val="%5)"/>
      <w:lvlJc w:val="left"/>
      <w:pPr>
        <w:tabs>
          <w:tab w:val="num" w:pos="2298"/>
        </w:tabs>
        <w:ind w:left="2298" w:hanging="420"/>
      </w:pPr>
    </w:lvl>
    <w:lvl w:ilvl="5">
      <w:start w:val="1"/>
      <w:numFmt w:val="lowerRoman"/>
      <w:lvlText w:val="%6."/>
      <w:lvlJc w:val="right"/>
      <w:pPr>
        <w:tabs>
          <w:tab w:val="num" w:pos="2718"/>
        </w:tabs>
        <w:ind w:left="2718" w:hanging="420"/>
      </w:pPr>
    </w:lvl>
    <w:lvl w:ilvl="6">
      <w:start w:val="1"/>
      <w:numFmt w:val="decimal"/>
      <w:lvlText w:val="%7."/>
      <w:lvlJc w:val="left"/>
      <w:pPr>
        <w:tabs>
          <w:tab w:val="num" w:pos="3138"/>
        </w:tabs>
        <w:ind w:left="3138" w:hanging="420"/>
      </w:pPr>
    </w:lvl>
    <w:lvl w:ilvl="7">
      <w:start w:val="1"/>
      <w:numFmt w:val="lowerLetter"/>
      <w:lvlText w:val="%8)"/>
      <w:lvlJc w:val="left"/>
      <w:pPr>
        <w:tabs>
          <w:tab w:val="num" w:pos="3558"/>
        </w:tabs>
        <w:ind w:left="3558" w:hanging="420"/>
      </w:pPr>
    </w:lvl>
    <w:lvl w:ilvl="8">
      <w:start w:val="1"/>
      <w:numFmt w:val="lowerRoman"/>
      <w:lvlText w:val="%9."/>
      <w:lvlJc w:val="right"/>
      <w:pPr>
        <w:tabs>
          <w:tab w:val="num" w:pos="3978"/>
        </w:tabs>
        <w:ind w:left="3978" w:hanging="420"/>
      </w:pPr>
    </w:lvl>
  </w:abstractNum>
  <w:abstractNum w:abstractNumId="26">
    <w:nsid w:val="7A71C0D3"/>
    <w:multiLevelType w:val="singleLevel"/>
    <w:tmpl w:val="7A71C0D3"/>
    <w:lvl w:ilvl="0">
      <w:start w:val="1"/>
      <w:numFmt w:val="decimal"/>
      <w:suff w:val="nothing"/>
      <w:lvlText w:val="%1）"/>
      <w:lvlJc w:val="left"/>
    </w:lvl>
  </w:abstractNum>
  <w:num w:numId="1">
    <w:abstractNumId w:val="2"/>
  </w:num>
  <w:num w:numId="2">
    <w:abstractNumId w:val="24"/>
  </w:num>
  <w:num w:numId="3">
    <w:abstractNumId w:val="13"/>
  </w:num>
  <w:num w:numId="4">
    <w:abstractNumId w:val="3"/>
  </w:num>
  <w:num w:numId="5">
    <w:abstractNumId w:val="4"/>
  </w:num>
  <w:num w:numId="6">
    <w:abstractNumId w:val="7"/>
  </w:num>
  <w:num w:numId="7">
    <w:abstractNumId w:val="0"/>
  </w:num>
  <w:num w:numId="8">
    <w:abstractNumId w:val="11"/>
  </w:num>
  <w:num w:numId="9">
    <w:abstractNumId w:val="5"/>
  </w:num>
  <w:num w:numId="10">
    <w:abstractNumId w:val="10"/>
  </w:num>
  <w:num w:numId="11">
    <w:abstractNumId w:val="26"/>
  </w:num>
  <w:num w:numId="12">
    <w:abstractNumId w:val="23"/>
  </w:num>
  <w:num w:numId="13">
    <w:abstractNumId w:val="6"/>
  </w:num>
  <w:num w:numId="14">
    <w:abstractNumId w:val="12"/>
  </w:num>
  <w:num w:numId="15">
    <w:abstractNumId w:val="17"/>
  </w:num>
  <w:num w:numId="16">
    <w:abstractNumId w:val="15"/>
  </w:num>
  <w:num w:numId="17">
    <w:abstractNumId w:val="1"/>
  </w:num>
  <w:num w:numId="18">
    <w:abstractNumId w:val="16"/>
  </w:num>
  <w:num w:numId="19">
    <w:abstractNumId w:val="20"/>
  </w:num>
  <w:num w:numId="20">
    <w:abstractNumId w:val="22"/>
  </w:num>
  <w:num w:numId="21">
    <w:abstractNumId w:val="14"/>
  </w:num>
  <w:num w:numId="22">
    <w:abstractNumId w:val="19"/>
  </w:num>
  <w:num w:numId="23">
    <w:abstractNumId w:val="9"/>
  </w:num>
  <w:num w:numId="24">
    <w:abstractNumId w:val="18"/>
  </w:num>
  <w:num w:numId="25">
    <w:abstractNumId w:val="25"/>
  </w:num>
  <w:num w:numId="26">
    <w:abstractNumId w:val="8"/>
  </w:num>
  <w:num w:numId="27">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F08DE"/>
    <w:rsid w:val="00047C62"/>
    <w:rsid w:val="00070493"/>
    <w:rsid w:val="00073FC8"/>
    <w:rsid w:val="001A33DC"/>
    <w:rsid w:val="001A7310"/>
    <w:rsid w:val="001F7E1A"/>
    <w:rsid w:val="003342A5"/>
    <w:rsid w:val="003764F6"/>
    <w:rsid w:val="00394F93"/>
    <w:rsid w:val="003A6727"/>
    <w:rsid w:val="0044579B"/>
    <w:rsid w:val="00522A98"/>
    <w:rsid w:val="00522D84"/>
    <w:rsid w:val="005D5A5F"/>
    <w:rsid w:val="00613860"/>
    <w:rsid w:val="006B6CFF"/>
    <w:rsid w:val="006D04AD"/>
    <w:rsid w:val="00700711"/>
    <w:rsid w:val="00717A92"/>
    <w:rsid w:val="0072287B"/>
    <w:rsid w:val="00773BAD"/>
    <w:rsid w:val="00886FBE"/>
    <w:rsid w:val="008C6331"/>
    <w:rsid w:val="00972021"/>
    <w:rsid w:val="0097744F"/>
    <w:rsid w:val="00A34386"/>
    <w:rsid w:val="00AB5F2A"/>
    <w:rsid w:val="00AC0FC7"/>
    <w:rsid w:val="00AE057A"/>
    <w:rsid w:val="00B75F36"/>
    <w:rsid w:val="00B77A1F"/>
    <w:rsid w:val="00B93895"/>
    <w:rsid w:val="00BC1141"/>
    <w:rsid w:val="00BD0862"/>
    <w:rsid w:val="00C53C91"/>
    <w:rsid w:val="00C60296"/>
    <w:rsid w:val="00C75F6F"/>
    <w:rsid w:val="00CB0F31"/>
    <w:rsid w:val="00CC0404"/>
    <w:rsid w:val="00D25831"/>
    <w:rsid w:val="00D6646C"/>
    <w:rsid w:val="00DB1F5B"/>
    <w:rsid w:val="00DE0FFA"/>
    <w:rsid w:val="00E23FA5"/>
    <w:rsid w:val="00F9133B"/>
    <w:rsid w:val="00FF08DE"/>
    <w:rsid w:val="0333338B"/>
    <w:rsid w:val="0381046B"/>
    <w:rsid w:val="06AA49E9"/>
    <w:rsid w:val="0ACA41DC"/>
    <w:rsid w:val="0E1B41B3"/>
    <w:rsid w:val="0E2234C8"/>
    <w:rsid w:val="15B369B2"/>
    <w:rsid w:val="182A7344"/>
    <w:rsid w:val="1B6973CC"/>
    <w:rsid w:val="1CC77953"/>
    <w:rsid w:val="211A06CD"/>
    <w:rsid w:val="229D7CFC"/>
    <w:rsid w:val="30B51EE1"/>
    <w:rsid w:val="3BEB41DC"/>
    <w:rsid w:val="3FBE3252"/>
    <w:rsid w:val="42AD3406"/>
    <w:rsid w:val="486961F5"/>
    <w:rsid w:val="4A4A5A9A"/>
    <w:rsid w:val="4D547FA8"/>
    <w:rsid w:val="4EB6413F"/>
    <w:rsid w:val="568E5A44"/>
    <w:rsid w:val="598C3BC7"/>
    <w:rsid w:val="5BA53B85"/>
    <w:rsid w:val="5F635F83"/>
    <w:rsid w:val="652A3B53"/>
    <w:rsid w:val="6B4F648D"/>
    <w:rsid w:val="6B55098A"/>
    <w:rsid w:val="6E680DDF"/>
    <w:rsid w:val="704C2BEC"/>
    <w:rsid w:val="775639E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lsdException w:name="toc 2" w:semiHidden="0" w:uiPriority="0"/>
    <w:lsdException w:name="toc 3" w:semiHidden="0" w:uiPriority="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lsdException w:name="HTML Acronym" w:semiHidden="0" w:uiPriority="0" w:unhideWhenUsed="0"/>
    <w:lsdException w:name="HTML Address" w:semiHidden="0" w:uiPriority="0" w:unhideWhenUsed="0"/>
    <w:lsdException w:name="HTML Cite" w:semiHidden="0" w:uiPriority="0"/>
    <w:lsdException w:name="HTML Code" w:semiHidden="0" w:uiPriority="0"/>
    <w:lsdException w:name="HTML Definition" w:semiHidden="0" w:uiPriority="0"/>
    <w:lsdException w:name="HTML Keyboard" w:semiHidden="0" w:uiPriority="0"/>
    <w:lsdException w:name="HTML Preformatted" w:semiHidden="0" w:uiPriority="0" w:unhideWhenUsed="0"/>
    <w:lsdException w:name="HTML Sample" w:semiHidden="0" w:uiPriority="0"/>
    <w:lsdException w:name="HTML Typewriter" w:semiHidden="0" w:uiPriority="0" w:unhideWhenUsed="0"/>
    <w:lsdException w:name="HTML Variable" w:semiHidden="0" w:uiPriority="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 w:val="44"/>
      <w:szCs w:val="4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TMLKeyboard">
    <w:name w:val="HTML Keyboard"/>
    <w:unhideWhenUsed/>
    <w:rPr>
      <w:rFonts w:ascii="Courier New" w:eastAsia="Courier New" w:hAnsi="Courier New" w:cs="Courier New" w:hint="default"/>
      <w:sz w:val="24"/>
      <w:szCs w:val="24"/>
    </w:rPr>
  </w:style>
  <w:style w:type="character" w:styleId="HTMLVariable">
    <w:name w:val="HTML Variable"/>
    <w:unhideWhenUsed/>
    <w:rPr/>
  </w:style>
  <w:style w:type="character" w:styleId="HTMLCite">
    <w:name w:val="HTML Cite"/>
    <w:unhideWhenUsed/>
    <w:rPr/>
  </w:style>
  <w:style w:type="character" w:styleId="HTMLCode">
    <w:name w:val="HTML Code"/>
    <w:unhideWhenUsed/>
    <w:rPr>
      <w:rFonts w:ascii="Courier New" w:eastAsia="Courier New" w:hAnsi="Courier New" w:cs="Courier New" w:hint="default"/>
      <w:sz w:val="24"/>
      <w:szCs w:val="24"/>
    </w:rPr>
  </w:style>
  <w:style w:type="character" w:styleId="FollowedHyperlink">
    <w:name w:val="FollowedHyperlink"/>
    <w:unhideWhenUsed/>
    <w:rPr>
      <w:color w:val="333333"/>
      <w:u w:val="none"/>
    </w:rPr>
  </w:style>
  <w:style w:type="character" w:styleId="HTMLSample">
    <w:name w:val="HTML Sample"/>
    <w:unhideWhenUsed/>
    <w:rPr>
      <w:rFonts w:ascii="Courier New" w:eastAsia="Courier New" w:hAnsi="Courier New" w:cs="Courier New" w:hint="default"/>
    </w:rPr>
  </w:style>
  <w:style w:type="character" w:styleId="Strong">
    <w:name w:val="Strong"/>
    <w:qFormat/>
    <w:rPr>
      <w:b/>
    </w:rPr>
  </w:style>
  <w:style w:type="character" w:styleId="Hyperlink">
    <w:name w:val="Hyperlink"/>
    <w:rPr>
      <w:color w:val="0563C1"/>
      <w:u w:val="single"/>
    </w:rPr>
  </w:style>
  <w:style w:type="character" w:styleId="PageNumber">
    <w:name w:val="page number"/>
    <w:basedOn w:val="DefaultParagraphFont"/>
  </w:style>
  <w:style w:type="character" w:styleId="Emphasis">
    <w:name w:val="Emphasis"/>
    <w:qFormat/>
    <w:rPr/>
  </w:style>
  <w:style w:type="character" w:styleId="HTMLDefinition">
    <w:name w:val="HTML Definition"/>
    <w:unhideWhenUsed/>
    <w:rPr/>
  </w:style>
  <w:style w:type="character" w:customStyle="1" w:styleId="sidecatalog-dot4">
    <w:name w:val="sidecatalog-dot4"/>
  </w:style>
  <w:style w:type="character" w:customStyle="1" w:styleId="sort">
    <w:name w:val="sort"/>
    <w:rPr>
      <w:color w:val="FFFFFF"/>
      <w:bdr w:val="single" w:sz="24" w:space="0" w:color="auto"/>
    </w:rPr>
  </w:style>
  <w:style w:type="character" w:customStyle="1" w:styleId="sidecatalog-dot5">
    <w:name w:val="sidecatalog-dot5"/>
  </w:style>
  <w:style w:type="character" w:customStyle="1" w:styleId="polysemyred">
    <w:name w:val="polysemyred"/>
    <w:rPr>
      <w:color w:val="FF6666"/>
      <w:sz w:val="18"/>
      <w:szCs w:val="18"/>
    </w:rPr>
  </w:style>
  <w:style w:type="character" w:customStyle="1" w:styleId="bdsmore8">
    <w:name w:val="bds_more8"/>
    <w:rPr>
      <w:rFonts w:ascii="宋体" w:eastAsia="宋体" w:hAnsi="宋体" w:cs="宋体" w:hint="eastAsia"/>
    </w:rPr>
  </w:style>
  <w:style w:type="character" w:customStyle="1" w:styleId="a">
    <w:name w:val="正文文本 字符"/>
    <w:link w:val="BodyText"/>
    <w:rPr>
      <w:rFonts w:eastAsia="宋体"/>
      <w:kern w:val="2"/>
      <w:sz w:val="21"/>
      <w:szCs w:val="24"/>
      <w:lang w:val="en-US" w:eastAsia="zh-CN" w:bidi="ar-SA"/>
    </w:rPr>
  </w:style>
  <w:style w:type="character" w:customStyle="1" w:styleId="icon">
    <w:name w:val="icon"/>
  </w:style>
  <w:style w:type="character" w:customStyle="1" w:styleId="desc">
    <w:name w:val="desc"/>
    <w:rPr>
      <w:color w:val="000000"/>
      <w:sz w:val="18"/>
      <w:szCs w:val="18"/>
    </w:rPr>
  </w:style>
  <w:style w:type="character" w:customStyle="1" w:styleId="sidecatalog-dot1">
    <w:name w:val="sidecatalog-dot1"/>
  </w:style>
  <w:style w:type="character" w:customStyle="1" w:styleId="akbg">
    <w:name w:val="ak_bg"/>
    <w:rPr>
      <w:shd w:val="clear" w:color="auto" w:fill="FF7E00"/>
    </w:rPr>
  </w:style>
  <w:style w:type="character" w:customStyle="1" w:styleId="bdsmore6">
    <w:name w:val="bds_more6"/>
  </w:style>
  <w:style w:type="character" w:customStyle="1" w:styleId="bdsmore10">
    <w:name w:val="bds_more10"/>
  </w:style>
  <w:style w:type="character" w:customStyle="1" w:styleId="HTML">
    <w:name w:val="HTML 预设格式 字符"/>
    <w:link w:val="HTMLPreformatted"/>
    <w:rPr>
      <w:rFonts w:ascii="宋体" w:eastAsia="宋体" w:hAnsi="宋体" w:cs="宋体"/>
      <w:sz w:val="24"/>
      <w:szCs w:val="24"/>
      <w:lang w:val="en-US" w:eastAsia="zh-CN" w:bidi="ar-SA"/>
    </w:rPr>
  </w:style>
  <w:style w:type="character" w:customStyle="1" w:styleId="a0">
    <w:name w:val="纯文本 字符"/>
    <w:link w:val="PlainText"/>
    <w:rPr>
      <w:rFonts w:ascii="宋体" w:hAnsi="Courier New" w:cs="Courier New"/>
      <w:kern w:val="2"/>
      <w:sz w:val="21"/>
      <w:szCs w:val="21"/>
    </w:rPr>
  </w:style>
  <w:style w:type="character" w:customStyle="1" w:styleId="bdsnopic1">
    <w:name w:val="bds_nopic1"/>
  </w:style>
  <w:style w:type="character" w:customStyle="1" w:styleId="plus">
    <w:name w:val="plus"/>
    <w:rPr>
      <w:b/>
      <w:vanish/>
      <w:color w:val="1F8DEF"/>
      <w:sz w:val="24"/>
      <w:szCs w:val="24"/>
    </w:rPr>
  </w:style>
  <w:style w:type="character" w:styleId="IntenseEmphasis">
    <w:name w:val="Intense Emphasis"/>
    <w:qFormat/>
    <w:rPr>
      <w:i/>
      <w:iCs/>
      <w:color w:val="5B9BD5"/>
    </w:rPr>
  </w:style>
  <w:style w:type="character" w:customStyle="1" w:styleId="bdsmore3">
    <w:name w:val="bds_more3"/>
  </w:style>
  <w:style w:type="character" w:customStyle="1" w:styleId="CharChar4">
    <w:name w:val=" Char Char4"/>
    <w:rPr>
      <w:kern w:val="2"/>
      <w:sz w:val="18"/>
      <w:szCs w:val="18"/>
    </w:rPr>
  </w:style>
  <w:style w:type="character" w:customStyle="1" w:styleId="bdsmore1">
    <w:name w:val="bds_more1"/>
    <w:rPr>
      <w:rFonts w:ascii="宋体" w:eastAsia="宋体" w:hAnsi="宋体" w:cs="宋体" w:hint="eastAsia"/>
    </w:rPr>
  </w:style>
  <w:style w:type="character" w:customStyle="1" w:styleId="a1">
    <w:name w:val="页眉 字符"/>
    <w:link w:val="Header"/>
    <w:rPr>
      <w:rFonts w:eastAsia="宋体"/>
      <w:kern w:val="2"/>
      <w:sz w:val="18"/>
      <w:szCs w:val="18"/>
      <w:lang w:val="en-US" w:eastAsia="zh-CN" w:bidi="ar-SA"/>
    </w:rPr>
  </w:style>
  <w:style w:type="character" w:customStyle="1" w:styleId="sidecatalog-dot">
    <w:name w:val="sidecatalog-dot"/>
  </w:style>
  <w:style w:type="character" w:customStyle="1" w:styleId="sidecatalog-index1">
    <w:name w:val="sidecatalog-index1"/>
    <w:rPr>
      <w:rFonts w:ascii="Arial" w:hAnsi="Arial" w:cs="Arial" w:hint="default"/>
      <w:b/>
      <w:color w:val="999999"/>
      <w:sz w:val="21"/>
      <w:szCs w:val="21"/>
    </w:rPr>
  </w:style>
  <w:style w:type="character" w:customStyle="1" w:styleId="polysemyexp">
    <w:name w:val="polysemyexp"/>
    <w:rPr>
      <w:color w:val="AAAAAA"/>
      <w:sz w:val="18"/>
      <w:szCs w:val="18"/>
    </w:rPr>
  </w:style>
  <w:style w:type="character" w:customStyle="1" w:styleId="1">
    <w:name w:val="标题 1 字符"/>
    <w:link w:val="Heading1"/>
    <w:rPr>
      <w:rFonts w:eastAsia="宋体"/>
      <w:b/>
      <w:bCs/>
      <w:kern w:val="44"/>
      <w:sz w:val="44"/>
      <w:szCs w:val="44"/>
      <w:lang w:val="en-US" w:eastAsia="zh-CN" w:bidi="ar-SA"/>
    </w:rPr>
  </w:style>
  <w:style w:type="character" w:customStyle="1" w:styleId="bdsnopic2">
    <w:name w:val="bds_nopic2"/>
  </w:style>
  <w:style w:type="character" w:customStyle="1" w:styleId="bdsmore7">
    <w:name w:val="bds_more7"/>
  </w:style>
  <w:style w:type="character" w:customStyle="1" w:styleId="lemmatitleh12">
    <w:name w:val="lemmatitleh12"/>
  </w:style>
  <w:style w:type="character" w:customStyle="1" w:styleId="a2">
    <w:name w:val="页脚 字符"/>
    <w:link w:val="Footer"/>
    <w:rPr>
      <w:rFonts w:eastAsia="宋体"/>
      <w:kern w:val="2"/>
      <w:sz w:val="18"/>
      <w:szCs w:val="18"/>
      <w:lang w:val="en-US" w:eastAsia="zh-CN" w:bidi="ar-SA"/>
    </w:rPr>
  </w:style>
  <w:style w:type="character" w:customStyle="1" w:styleId="morelink-item">
    <w:name w:val="morelink-item"/>
  </w:style>
  <w:style w:type="character" w:customStyle="1" w:styleId="bdsmore">
    <w:name w:val="bds_more"/>
  </w:style>
  <w:style w:type="character" w:customStyle="1" w:styleId="bdsmore9">
    <w:name w:val="bds_more9"/>
  </w:style>
  <w:style w:type="character" w:customStyle="1" w:styleId="sort1">
    <w:name w:val="sort1"/>
  </w:style>
  <w:style w:type="character" w:customStyle="1" w:styleId="CharChar5">
    <w:name w:val=" Char Char5"/>
    <w:rPr>
      <w:rFonts w:ascii="宋体" w:hAnsi="Courier New" w:cs="Courier New"/>
      <w:kern w:val="2"/>
      <w:sz w:val="21"/>
      <w:szCs w:val="21"/>
    </w:rPr>
  </w:style>
  <w:style w:type="character" w:customStyle="1" w:styleId="bdsmore2">
    <w:name w:val="bds_more2"/>
  </w:style>
  <w:style w:type="character" w:customStyle="1" w:styleId="i-original2">
    <w:name w:val="i-original2"/>
  </w:style>
  <w:style w:type="character" w:customStyle="1" w:styleId="bdsnopic">
    <w:name w:val="bds_nopic"/>
  </w:style>
  <w:style w:type="character" w:customStyle="1" w:styleId="sidecatalog-index2">
    <w:name w:val="sidecatalog-index2"/>
    <w:rPr>
      <w:rFonts w:ascii="Arail" w:eastAsia="Arail" w:hAnsi="Arail" w:cs="Arail" w:hint="default"/>
      <w:color w:val="999999"/>
      <w:sz w:val="21"/>
      <w:szCs w:val="21"/>
    </w:rPr>
  </w:style>
  <w:style w:type="character" w:customStyle="1" w:styleId="bdsmore4">
    <w:name w:val="bds_more4"/>
  </w:style>
  <w:style w:type="character" w:customStyle="1" w:styleId="hangju1">
    <w:name w:val="hangju1"/>
    <w:qFormat/>
    <w:rPr>
      <w:rFonts w:ascii="仿宋_GB2312" w:eastAsia="仿宋_GB2312"/>
    </w:rPr>
  </w:style>
  <w:style w:type="paragraph" w:styleId="BalloonText">
    <w:name w:val="Balloon Text"/>
    <w:basedOn w:val="Normal"/>
    <w:rPr>
      <w:sz w:val="18"/>
      <w:szCs w:val="18"/>
    </w:rPr>
  </w:style>
  <w:style w:type="paragraph" w:styleId="TOC2">
    <w:name w:val="toc 2"/>
    <w:basedOn w:val="Normal"/>
    <w:next w:val="Normal"/>
    <w:unhideWhenUsed/>
    <w:pPr>
      <w:widowControl/>
      <w:spacing w:after="100" w:line="259" w:lineRule="auto"/>
      <w:ind w:left="220"/>
      <w:jc w:val="left"/>
    </w:pPr>
    <w:rPr>
      <w:rFonts w:ascii="Calibri" w:hAnsi="Calibri"/>
      <w:kern w:val="0"/>
      <w:sz w:val="22"/>
      <w:szCs w:val="22"/>
    </w:rPr>
  </w:style>
  <w:style w:type="paragraph" w:styleId="BodyText">
    <w:name w:val="Body Text"/>
    <w:basedOn w:val="Normal"/>
    <w:link w:val="a"/>
    <w:pPr>
      <w:spacing w:after="120"/>
    </w:pPr>
  </w:style>
  <w:style w:type="paragraph" w:styleId="Header">
    <w:name w:val="header"/>
    <w:basedOn w:val="Normal"/>
    <w:link w:val="a1"/>
    <w:pPr>
      <w:pBdr>
        <w:bottom w:val="single" w:sz="6" w:space="1" w:color="auto"/>
      </w:pBdr>
      <w:tabs>
        <w:tab w:val="center" w:pos="4153"/>
        <w:tab w:val="right" w:pos="8306"/>
      </w:tabs>
      <w:snapToGrid w:val="0"/>
      <w:jc w:val="center"/>
    </w:pPr>
    <w:rPr>
      <w:sz w:val="18"/>
      <w:szCs w:val="18"/>
    </w:rPr>
  </w:style>
  <w:style w:type="paragraph" w:styleId="BodyTextIndent">
    <w:name w:val="Body Text Indent"/>
    <w:basedOn w:val="Normal"/>
    <w:unhideWhenUsed/>
    <w:pPr>
      <w:ind w:firstLine="420" w:firstLineChars="200"/>
    </w:pPr>
    <w:rPr>
      <w:szCs w:val="20"/>
    </w:rPr>
  </w:style>
  <w:style w:type="paragraph" w:styleId="Footer">
    <w:name w:val="footer"/>
    <w:basedOn w:val="Normal"/>
    <w:link w:val="a2"/>
    <w:pPr>
      <w:tabs>
        <w:tab w:val="center" w:pos="4153"/>
        <w:tab w:val="right" w:pos="8306"/>
      </w:tabs>
      <w:snapToGrid w:val="0"/>
      <w:jc w:val="left"/>
    </w:pPr>
    <w:rPr>
      <w:sz w:val="18"/>
      <w:szCs w:val="18"/>
    </w:rPr>
  </w:style>
  <w:style w:type="paragraph" w:styleId="NormalWeb">
    <w:name w:val="Normal (Web)"/>
    <w:basedOn w:val="Normal"/>
    <w:unhideWhenUsed/>
    <w:pPr>
      <w:jc w:val="left"/>
    </w:pPr>
    <w:rPr>
      <w:kern w:val="0"/>
      <w:sz w:val="24"/>
    </w:rPr>
  </w:style>
  <w:style w:type="paragraph" w:styleId="PlainText">
    <w:name w:val="Plain Text"/>
    <w:basedOn w:val="Normal"/>
    <w:link w:val="a0"/>
    <w:rPr>
      <w:rFonts w:ascii="宋体" w:hAnsi="Courier New" w:cs="Courier New"/>
      <w:szCs w:val="21"/>
    </w:rPr>
  </w:style>
  <w:style w:type="paragraph" w:styleId="TOC1">
    <w:name w:val="toc 1"/>
    <w:basedOn w:val="Normal"/>
    <w:next w:val="Normal"/>
    <w:unhideWhenUsed/>
    <w:pPr>
      <w:widowControl/>
      <w:spacing w:after="100" w:line="259" w:lineRule="auto"/>
      <w:jc w:val="left"/>
    </w:pPr>
    <w:rPr>
      <w:rFonts w:ascii="Calibri" w:hAnsi="Calibri"/>
      <w:kern w:val="0"/>
      <w:sz w:val="22"/>
      <w:szCs w:val="22"/>
    </w:rPr>
  </w:style>
  <w:style w:type="paragraph" w:styleId="HTMLPreformatted">
    <w:name w:val="HTML Preformatted"/>
    <w:basedOn w:val="Normal"/>
    <w:link w:val="HTM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TOC3">
    <w:name w:val="toc 3"/>
    <w:basedOn w:val="Normal"/>
    <w:next w:val="Normal"/>
    <w:unhideWhenUsed/>
    <w:pPr>
      <w:widowControl/>
      <w:spacing w:after="100" w:line="259" w:lineRule="auto"/>
      <w:ind w:left="440"/>
      <w:jc w:val="left"/>
    </w:pPr>
    <w:rPr>
      <w:rFonts w:ascii="Calibri" w:hAnsi="Calibri"/>
      <w:kern w:val="0"/>
      <w:sz w:val="22"/>
      <w:szCs w:val="22"/>
    </w:rPr>
  </w:style>
  <w:style w:type="paragraph" w:customStyle="1" w:styleId="a3">
    <w:name w:val="列出段落"/>
    <w:basedOn w:val="Normal"/>
    <w:qFormat/>
    <w:pPr>
      <w:ind w:firstLine="420" w:firstLineChars="200"/>
    </w:pPr>
  </w:style>
  <w:style w:type="paragraph" w:customStyle="1" w:styleId="font14">
    <w:name w:val="font14"/>
    <w:basedOn w:val="Normal"/>
    <w:qFormat/>
    <w:pPr>
      <w:widowControl/>
      <w:spacing w:before="100" w:beforeAutospacing="1" w:after="100" w:afterAutospacing="1"/>
      <w:jc w:val="left"/>
    </w:pPr>
    <w:rPr>
      <w:rFonts w:ascii="Arial Unicode MS" w:eastAsia="Arial Unicode MS" w:hAnsi="Arial Unicode MS" w:cs="Arial Unicode MS"/>
      <w:kern w:val="0"/>
      <w:szCs w:val="21"/>
    </w:rPr>
  </w:style>
  <w:style w:type="paragraph" w:customStyle="1" w:styleId="10">
    <w:name w:val="列出段落1"/>
    <w:basedOn w:val="Normal"/>
    <w:qFormat/>
    <w:pPr>
      <w:ind w:firstLine="420" w:firstLineChars="200"/>
    </w:pPr>
  </w:style>
  <w:style w:type="paragraph" w:styleId="TOCHeading">
    <w:name w:val="TOC Heading"/>
    <w:basedOn w:val="Heading1"/>
    <w:next w:val="Normal"/>
    <w:qFormat/>
    <w:pPr>
      <w:widowControl/>
      <w:spacing w:before="240" w:after="0" w:line="259" w:lineRule="auto"/>
      <w:jc w:val="left"/>
      <w:outlineLvl w:val="9"/>
    </w:pPr>
    <w:rPr>
      <w:rFonts w:ascii="Calibri Light" w:hAnsi="Calibri Light"/>
      <w:b w:val="0"/>
      <w:bCs w:val="0"/>
      <w:color w:val="2E74B5"/>
      <w:kern w:val="0"/>
      <w:sz w:val="32"/>
      <w:szCs w:val="32"/>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pixelsPerInch w:val="120"/>
  <w:targetScreenSz w:val="1024x768"/>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1.png" /><Relationship Id="rId100" Type="http://schemas.openxmlformats.org/officeDocument/2006/relationships/header" Target="header48.xml" /><Relationship Id="rId101" Type="http://schemas.openxmlformats.org/officeDocument/2006/relationships/footer" Target="footer48.xml" /><Relationship Id="rId102" Type="http://schemas.openxmlformats.org/officeDocument/2006/relationships/header" Target="header49.xml" /><Relationship Id="rId103" Type="http://schemas.openxmlformats.org/officeDocument/2006/relationships/header" Target="header50.xml" /><Relationship Id="rId104" Type="http://schemas.openxmlformats.org/officeDocument/2006/relationships/footer" Target="footer49.xml" /><Relationship Id="rId105" Type="http://schemas.openxmlformats.org/officeDocument/2006/relationships/footer" Target="footer50.xml" /><Relationship Id="rId106" Type="http://schemas.openxmlformats.org/officeDocument/2006/relationships/header" Target="header51.xml" /><Relationship Id="rId107" Type="http://schemas.openxmlformats.org/officeDocument/2006/relationships/footer" Target="footer51.xml" /><Relationship Id="rId108" Type="http://schemas.openxmlformats.org/officeDocument/2006/relationships/header" Target="header52.xml" /><Relationship Id="rId109" Type="http://schemas.openxmlformats.org/officeDocument/2006/relationships/header" Target="header53.xml" /><Relationship Id="rId11" Type="http://schemas.openxmlformats.org/officeDocument/2006/relationships/image" Target="media/image2.png" /><Relationship Id="rId110" Type="http://schemas.openxmlformats.org/officeDocument/2006/relationships/footer" Target="footer52.xml" /><Relationship Id="rId111" Type="http://schemas.openxmlformats.org/officeDocument/2006/relationships/footer" Target="footer53.xml" /><Relationship Id="rId112" Type="http://schemas.openxmlformats.org/officeDocument/2006/relationships/header" Target="header54.xml" /><Relationship Id="rId113" Type="http://schemas.openxmlformats.org/officeDocument/2006/relationships/footer" Target="footer54.xml" /><Relationship Id="rId114" Type="http://schemas.openxmlformats.org/officeDocument/2006/relationships/header" Target="header55.xml" /><Relationship Id="rId115" Type="http://schemas.openxmlformats.org/officeDocument/2006/relationships/header" Target="header56.xml" /><Relationship Id="rId116" Type="http://schemas.openxmlformats.org/officeDocument/2006/relationships/footer" Target="footer55.xml" /><Relationship Id="rId117" Type="http://schemas.openxmlformats.org/officeDocument/2006/relationships/footer" Target="footer56.xml" /><Relationship Id="rId118" Type="http://schemas.openxmlformats.org/officeDocument/2006/relationships/header" Target="header57.xml" /><Relationship Id="rId119" Type="http://schemas.openxmlformats.org/officeDocument/2006/relationships/footer" Target="footer57.xml" /><Relationship Id="rId12" Type="http://schemas.openxmlformats.org/officeDocument/2006/relationships/header" Target="header4.xml" /><Relationship Id="rId120" Type="http://schemas.openxmlformats.org/officeDocument/2006/relationships/header" Target="header58.xml" /><Relationship Id="rId121" Type="http://schemas.openxmlformats.org/officeDocument/2006/relationships/header" Target="header59.xml" /><Relationship Id="rId122" Type="http://schemas.openxmlformats.org/officeDocument/2006/relationships/footer" Target="footer58.xml" /><Relationship Id="rId123" Type="http://schemas.openxmlformats.org/officeDocument/2006/relationships/footer" Target="footer59.xml" /><Relationship Id="rId124" Type="http://schemas.openxmlformats.org/officeDocument/2006/relationships/header" Target="header60.xml" /><Relationship Id="rId125" Type="http://schemas.openxmlformats.org/officeDocument/2006/relationships/footer" Target="footer60.xml" /><Relationship Id="rId126" Type="http://schemas.openxmlformats.org/officeDocument/2006/relationships/header" Target="header61.xml" /><Relationship Id="rId127" Type="http://schemas.openxmlformats.org/officeDocument/2006/relationships/header" Target="header62.xml" /><Relationship Id="rId128" Type="http://schemas.openxmlformats.org/officeDocument/2006/relationships/footer" Target="footer61.xml" /><Relationship Id="rId129" Type="http://schemas.openxmlformats.org/officeDocument/2006/relationships/footer" Target="footer62.xml" /><Relationship Id="rId13" Type="http://schemas.openxmlformats.org/officeDocument/2006/relationships/header" Target="header5.xml" /><Relationship Id="rId130" Type="http://schemas.openxmlformats.org/officeDocument/2006/relationships/header" Target="header63.xml" /><Relationship Id="rId131" Type="http://schemas.openxmlformats.org/officeDocument/2006/relationships/footer" Target="footer63.xml" /><Relationship Id="rId132" Type="http://schemas.openxmlformats.org/officeDocument/2006/relationships/header" Target="header64.xml" /><Relationship Id="rId133" Type="http://schemas.openxmlformats.org/officeDocument/2006/relationships/header" Target="header65.xml" /><Relationship Id="rId134" Type="http://schemas.openxmlformats.org/officeDocument/2006/relationships/footer" Target="footer64.xml" /><Relationship Id="rId135" Type="http://schemas.openxmlformats.org/officeDocument/2006/relationships/footer" Target="footer65.xml" /><Relationship Id="rId136" Type="http://schemas.openxmlformats.org/officeDocument/2006/relationships/header" Target="header66.xml" /><Relationship Id="rId137" Type="http://schemas.openxmlformats.org/officeDocument/2006/relationships/footer" Target="footer66.xml" /><Relationship Id="rId138" Type="http://schemas.openxmlformats.org/officeDocument/2006/relationships/header" Target="header67.xml" /><Relationship Id="rId139" Type="http://schemas.openxmlformats.org/officeDocument/2006/relationships/header" Target="header68.xml" /><Relationship Id="rId14" Type="http://schemas.openxmlformats.org/officeDocument/2006/relationships/footer" Target="footer4.xml" /><Relationship Id="rId140" Type="http://schemas.openxmlformats.org/officeDocument/2006/relationships/footer" Target="footer67.xml" /><Relationship Id="rId141" Type="http://schemas.openxmlformats.org/officeDocument/2006/relationships/footer" Target="footer68.xml" /><Relationship Id="rId142" Type="http://schemas.openxmlformats.org/officeDocument/2006/relationships/header" Target="header69.xml" /><Relationship Id="rId143" Type="http://schemas.openxmlformats.org/officeDocument/2006/relationships/footer" Target="footer69.xml" /><Relationship Id="rId144" Type="http://schemas.openxmlformats.org/officeDocument/2006/relationships/header" Target="header70.xml" /><Relationship Id="rId145" Type="http://schemas.openxmlformats.org/officeDocument/2006/relationships/header" Target="header71.xml" /><Relationship Id="rId146" Type="http://schemas.openxmlformats.org/officeDocument/2006/relationships/footer" Target="footer70.xml" /><Relationship Id="rId147" Type="http://schemas.openxmlformats.org/officeDocument/2006/relationships/footer" Target="footer71.xml" /><Relationship Id="rId148" Type="http://schemas.openxmlformats.org/officeDocument/2006/relationships/header" Target="header72.xml" /><Relationship Id="rId149" Type="http://schemas.openxmlformats.org/officeDocument/2006/relationships/footer" Target="footer72.xml" /><Relationship Id="rId15" Type="http://schemas.openxmlformats.org/officeDocument/2006/relationships/footer" Target="footer5.xml" /><Relationship Id="rId150" Type="http://schemas.openxmlformats.org/officeDocument/2006/relationships/header" Target="header73.xml" /><Relationship Id="rId151" Type="http://schemas.openxmlformats.org/officeDocument/2006/relationships/header" Target="header74.xml" /><Relationship Id="rId152" Type="http://schemas.openxmlformats.org/officeDocument/2006/relationships/footer" Target="footer73.xml" /><Relationship Id="rId153" Type="http://schemas.openxmlformats.org/officeDocument/2006/relationships/footer" Target="footer74.xml" /><Relationship Id="rId154" Type="http://schemas.openxmlformats.org/officeDocument/2006/relationships/header" Target="header75.xml" /><Relationship Id="rId155" Type="http://schemas.openxmlformats.org/officeDocument/2006/relationships/footer" Target="footer75.xml" /><Relationship Id="rId156" Type="http://schemas.openxmlformats.org/officeDocument/2006/relationships/header" Target="header76.xml" /><Relationship Id="rId157" Type="http://schemas.openxmlformats.org/officeDocument/2006/relationships/header" Target="header77.xml" /><Relationship Id="rId158" Type="http://schemas.openxmlformats.org/officeDocument/2006/relationships/footer" Target="footer76.xml" /><Relationship Id="rId159" Type="http://schemas.openxmlformats.org/officeDocument/2006/relationships/footer" Target="footer77.xml" /><Relationship Id="rId16" Type="http://schemas.openxmlformats.org/officeDocument/2006/relationships/header" Target="header6.xml" /><Relationship Id="rId160" Type="http://schemas.openxmlformats.org/officeDocument/2006/relationships/header" Target="header78.xml" /><Relationship Id="rId161" Type="http://schemas.openxmlformats.org/officeDocument/2006/relationships/footer" Target="footer78.xml" /><Relationship Id="rId162" Type="http://schemas.openxmlformats.org/officeDocument/2006/relationships/header" Target="header79.xml" /><Relationship Id="rId163" Type="http://schemas.openxmlformats.org/officeDocument/2006/relationships/header" Target="header80.xml" /><Relationship Id="rId164" Type="http://schemas.openxmlformats.org/officeDocument/2006/relationships/footer" Target="footer79.xml" /><Relationship Id="rId165" Type="http://schemas.openxmlformats.org/officeDocument/2006/relationships/footer" Target="footer80.xml" /><Relationship Id="rId166" Type="http://schemas.openxmlformats.org/officeDocument/2006/relationships/header" Target="header81.xml" /><Relationship Id="rId167" Type="http://schemas.openxmlformats.org/officeDocument/2006/relationships/footer" Target="footer81.xml" /><Relationship Id="rId168" Type="http://schemas.openxmlformats.org/officeDocument/2006/relationships/header" Target="header82.xml" /><Relationship Id="rId169" Type="http://schemas.openxmlformats.org/officeDocument/2006/relationships/header" Target="header83.xml" /><Relationship Id="rId17" Type="http://schemas.openxmlformats.org/officeDocument/2006/relationships/footer" Target="footer6.xml" /><Relationship Id="rId170" Type="http://schemas.openxmlformats.org/officeDocument/2006/relationships/footer" Target="footer82.xml" /><Relationship Id="rId171" Type="http://schemas.openxmlformats.org/officeDocument/2006/relationships/footer" Target="footer83.xml" /><Relationship Id="rId172" Type="http://schemas.openxmlformats.org/officeDocument/2006/relationships/header" Target="header84.xml" /><Relationship Id="rId173" Type="http://schemas.openxmlformats.org/officeDocument/2006/relationships/footer" Target="footer84.xml" /><Relationship Id="rId174" Type="http://schemas.openxmlformats.org/officeDocument/2006/relationships/header" Target="header85.xml" /><Relationship Id="rId175" Type="http://schemas.openxmlformats.org/officeDocument/2006/relationships/header" Target="header86.xml" /><Relationship Id="rId176" Type="http://schemas.openxmlformats.org/officeDocument/2006/relationships/footer" Target="footer85.xml" /><Relationship Id="rId177" Type="http://schemas.openxmlformats.org/officeDocument/2006/relationships/footer" Target="footer86.xml" /><Relationship Id="rId178" Type="http://schemas.openxmlformats.org/officeDocument/2006/relationships/header" Target="header87.xml" /><Relationship Id="rId179" Type="http://schemas.openxmlformats.org/officeDocument/2006/relationships/footer" Target="footer87.xml" /><Relationship Id="rId18" Type="http://schemas.openxmlformats.org/officeDocument/2006/relationships/header" Target="header7.xml" /><Relationship Id="rId180" Type="http://schemas.openxmlformats.org/officeDocument/2006/relationships/header" Target="header88.xml" /><Relationship Id="rId181" Type="http://schemas.openxmlformats.org/officeDocument/2006/relationships/header" Target="header89.xml" /><Relationship Id="rId182" Type="http://schemas.openxmlformats.org/officeDocument/2006/relationships/footer" Target="footer88.xml" /><Relationship Id="rId183" Type="http://schemas.openxmlformats.org/officeDocument/2006/relationships/footer" Target="footer89.xml" /><Relationship Id="rId184" Type="http://schemas.openxmlformats.org/officeDocument/2006/relationships/header" Target="header90.xml" /><Relationship Id="rId185" Type="http://schemas.openxmlformats.org/officeDocument/2006/relationships/footer" Target="footer90.xml" /><Relationship Id="rId186" Type="http://schemas.openxmlformats.org/officeDocument/2006/relationships/header" Target="header91.xml" /><Relationship Id="rId187" Type="http://schemas.openxmlformats.org/officeDocument/2006/relationships/header" Target="header92.xml" /><Relationship Id="rId188" Type="http://schemas.openxmlformats.org/officeDocument/2006/relationships/footer" Target="footer91.xml" /><Relationship Id="rId189" Type="http://schemas.openxmlformats.org/officeDocument/2006/relationships/footer" Target="footer92.xml" /><Relationship Id="rId19" Type="http://schemas.openxmlformats.org/officeDocument/2006/relationships/header" Target="header8.xml" /><Relationship Id="rId190" Type="http://schemas.openxmlformats.org/officeDocument/2006/relationships/header" Target="header93.xml" /><Relationship Id="rId191" Type="http://schemas.openxmlformats.org/officeDocument/2006/relationships/footer" Target="footer93.xml" /><Relationship Id="rId192" Type="http://schemas.openxmlformats.org/officeDocument/2006/relationships/header" Target="header94.xml" /><Relationship Id="rId193" Type="http://schemas.openxmlformats.org/officeDocument/2006/relationships/header" Target="header95.xml" /><Relationship Id="rId194" Type="http://schemas.openxmlformats.org/officeDocument/2006/relationships/footer" Target="footer94.xml" /><Relationship Id="rId195" Type="http://schemas.openxmlformats.org/officeDocument/2006/relationships/footer" Target="footer95.xml" /><Relationship Id="rId196" Type="http://schemas.openxmlformats.org/officeDocument/2006/relationships/header" Target="header96.xml" /><Relationship Id="rId197" Type="http://schemas.openxmlformats.org/officeDocument/2006/relationships/footer" Target="footer96.xml" /><Relationship Id="rId198" Type="http://schemas.openxmlformats.org/officeDocument/2006/relationships/header" Target="header97.xml" /><Relationship Id="rId199" Type="http://schemas.openxmlformats.org/officeDocument/2006/relationships/header" Target="header98.xml" /><Relationship Id="rId2" Type="http://schemas.openxmlformats.org/officeDocument/2006/relationships/webSettings" Target="webSettings.xml" /><Relationship Id="rId20" Type="http://schemas.openxmlformats.org/officeDocument/2006/relationships/footer" Target="footer7.xml" /><Relationship Id="rId200" Type="http://schemas.openxmlformats.org/officeDocument/2006/relationships/footer" Target="footer97.xml" /><Relationship Id="rId201" Type="http://schemas.openxmlformats.org/officeDocument/2006/relationships/footer" Target="footer98.xml" /><Relationship Id="rId202" Type="http://schemas.openxmlformats.org/officeDocument/2006/relationships/header" Target="header99.xml" /><Relationship Id="rId203" Type="http://schemas.openxmlformats.org/officeDocument/2006/relationships/footer" Target="footer99.xml" /><Relationship Id="rId204" Type="http://schemas.openxmlformats.org/officeDocument/2006/relationships/header" Target="header100.xml" /><Relationship Id="rId205" Type="http://schemas.openxmlformats.org/officeDocument/2006/relationships/header" Target="header101.xml" /><Relationship Id="rId206" Type="http://schemas.openxmlformats.org/officeDocument/2006/relationships/footer" Target="footer100.xml" /><Relationship Id="rId207" Type="http://schemas.openxmlformats.org/officeDocument/2006/relationships/footer" Target="footer101.xml" /><Relationship Id="rId208" Type="http://schemas.openxmlformats.org/officeDocument/2006/relationships/header" Target="header102.xml" /><Relationship Id="rId209" Type="http://schemas.openxmlformats.org/officeDocument/2006/relationships/footer" Target="footer102.xml" /><Relationship Id="rId21" Type="http://schemas.openxmlformats.org/officeDocument/2006/relationships/footer" Target="footer8.xml" /><Relationship Id="rId210" Type="http://schemas.openxmlformats.org/officeDocument/2006/relationships/header" Target="header103.xml" /><Relationship Id="rId211" Type="http://schemas.openxmlformats.org/officeDocument/2006/relationships/header" Target="header104.xml" /><Relationship Id="rId212" Type="http://schemas.openxmlformats.org/officeDocument/2006/relationships/footer" Target="footer103.xml" /><Relationship Id="rId213" Type="http://schemas.openxmlformats.org/officeDocument/2006/relationships/footer" Target="footer104.xml" /><Relationship Id="rId214" Type="http://schemas.openxmlformats.org/officeDocument/2006/relationships/header" Target="header105.xml" /><Relationship Id="rId215" Type="http://schemas.openxmlformats.org/officeDocument/2006/relationships/footer" Target="footer105.xml" /><Relationship Id="rId216" Type="http://schemas.openxmlformats.org/officeDocument/2006/relationships/header" Target="header106.xml" /><Relationship Id="rId217" Type="http://schemas.openxmlformats.org/officeDocument/2006/relationships/header" Target="header107.xml" /><Relationship Id="rId218" Type="http://schemas.openxmlformats.org/officeDocument/2006/relationships/footer" Target="footer106.xml" /><Relationship Id="rId219" Type="http://schemas.openxmlformats.org/officeDocument/2006/relationships/footer" Target="footer107.xml" /><Relationship Id="rId22" Type="http://schemas.openxmlformats.org/officeDocument/2006/relationships/header" Target="header9.xml" /><Relationship Id="rId220" Type="http://schemas.openxmlformats.org/officeDocument/2006/relationships/header" Target="header108.xml" /><Relationship Id="rId221" Type="http://schemas.openxmlformats.org/officeDocument/2006/relationships/footer" Target="footer108.xml" /><Relationship Id="rId222" Type="http://schemas.openxmlformats.org/officeDocument/2006/relationships/hyperlink" Target="https://d.book118.com/485212103000011111" TargetMode="External" /><Relationship Id="rId223" Type="http://schemas.openxmlformats.org/officeDocument/2006/relationships/header" Target="header109.xml" /><Relationship Id="rId224" Type="http://schemas.openxmlformats.org/officeDocument/2006/relationships/header" Target="header110.xml" /><Relationship Id="rId225" Type="http://schemas.openxmlformats.org/officeDocument/2006/relationships/footer" Target="footer109.xml" /><Relationship Id="rId226" Type="http://schemas.openxmlformats.org/officeDocument/2006/relationships/footer" Target="footer110.xml" /><Relationship Id="rId227" Type="http://schemas.openxmlformats.org/officeDocument/2006/relationships/header" Target="header111.xml" /><Relationship Id="rId228" Type="http://schemas.openxmlformats.org/officeDocument/2006/relationships/footer" Target="footer111.xml" /><Relationship Id="rId229" Type="http://schemas.openxmlformats.org/officeDocument/2006/relationships/theme" Target="theme/theme1.xml" /><Relationship Id="rId23" Type="http://schemas.openxmlformats.org/officeDocument/2006/relationships/footer" Target="footer9.xml" /><Relationship Id="rId230" Type="http://schemas.openxmlformats.org/officeDocument/2006/relationships/numbering" Target="numbering.xml" /><Relationship Id="rId231" Type="http://schemas.openxmlformats.org/officeDocument/2006/relationships/styles" Target="styles.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header" Target="header19.xml" /><Relationship Id="rId43" Type="http://schemas.openxmlformats.org/officeDocument/2006/relationships/header" Target="header20.xml" /><Relationship Id="rId44" Type="http://schemas.openxmlformats.org/officeDocument/2006/relationships/footer" Target="footer19.xml" /><Relationship Id="rId45" Type="http://schemas.openxmlformats.org/officeDocument/2006/relationships/footer" Target="footer20.xml" /><Relationship Id="rId46" Type="http://schemas.openxmlformats.org/officeDocument/2006/relationships/header" Target="header21.xml" /><Relationship Id="rId47" Type="http://schemas.openxmlformats.org/officeDocument/2006/relationships/footer" Target="footer21.xml"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header" Target="header2.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eader" Target="header25.xml" /><Relationship Id="rId55" Type="http://schemas.openxmlformats.org/officeDocument/2006/relationships/header" Target="header26.xml" /><Relationship Id="rId56" Type="http://schemas.openxmlformats.org/officeDocument/2006/relationships/footer" Target="footer25.xml" /><Relationship Id="rId57" Type="http://schemas.openxmlformats.org/officeDocument/2006/relationships/footer" Target="footer26.xml" /><Relationship Id="rId58" Type="http://schemas.openxmlformats.org/officeDocument/2006/relationships/header" Target="header27.xml" /><Relationship Id="rId59" Type="http://schemas.openxmlformats.org/officeDocument/2006/relationships/footer" Target="footer27.xml" /><Relationship Id="rId6" Type="http://schemas.openxmlformats.org/officeDocument/2006/relationships/footer" Target="footer1.xml" /><Relationship Id="rId60" Type="http://schemas.openxmlformats.org/officeDocument/2006/relationships/header" Target="header28.xml" /><Relationship Id="rId61" Type="http://schemas.openxmlformats.org/officeDocument/2006/relationships/header" Target="header29.xml" /><Relationship Id="rId62" Type="http://schemas.openxmlformats.org/officeDocument/2006/relationships/footer" Target="footer28.xml" /><Relationship Id="rId63" Type="http://schemas.openxmlformats.org/officeDocument/2006/relationships/footer" Target="footer29.xml" /><Relationship Id="rId64" Type="http://schemas.openxmlformats.org/officeDocument/2006/relationships/header" Target="header30.xml" /><Relationship Id="rId65" Type="http://schemas.openxmlformats.org/officeDocument/2006/relationships/footer" Target="footer30.xml" /><Relationship Id="rId66" Type="http://schemas.openxmlformats.org/officeDocument/2006/relationships/header" Target="header31.xml" /><Relationship Id="rId67" Type="http://schemas.openxmlformats.org/officeDocument/2006/relationships/header" Target="header32.xml" /><Relationship Id="rId68" Type="http://schemas.openxmlformats.org/officeDocument/2006/relationships/footer" Target="footer31.xml" /><Relationship Id="rId69" Type="http://schemas.openxmlformats.org/officeDocument/2006/relationships/footer" Target="footer32.xml" /><Relationship Id="rId7" Type="http://schemas.openxmlformats.org/officeDocument/2006/relationships/footer" Target="footer2.xml" /><Relationship Id="rId70" Type="http://schemas.openxmlformats.org/officeDocument/2006/relationships/header" Target="header33.xml" /><Relationship Id="rId71" Type="http://schemas.openxmlformats.org/officeDocument/2006/relationships/footer" Target="footer33.xml" /><Relationship Id="rId72" Type="http://schemas.openxmlformats.org/officeDocument/2006/relationships/header" Target="header34.xml" /><Relationship Id="rId73" Type="http://schemas.openxmlformats.org/officeDocument/2006/relationships/header" Target="header35.xml" /><Relationship Id="rId74" Type="http://schemas.openxmlformats.org/officeDocument/2006/relationships/footer" Target="footer34.xml" /><Relationship Id="rId75" Type="http://schemas.openxmlformats.org/officeDocument/2006/relationships/footer" Target="footer35.xml" /><Relationship Id="rId76" Type="http://schemas.openxmlformats.org/officeDocument/2006/relationships/header" Target="header36.xml" /><Relationship Id="rId77" Type="http://schemas.openxmlformats.org/officeDocument/2006/relationships/footer" Target="footer36.xml" /><Relationship Id="rId78" Type="http://schemas.openxmlformats.org/officeDocument/2006/relationships/header" Target="head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7.xml" /><Relationship Id="rId81" Type="http://schemas.openxmlformats.org/officeDocument/2006/relationships/footer" Target="footer38.xml" /><Relationship Id="rId82" Type="http://schemas.openxmlformats.org/officeDocument/2006/relationships/header" Target="header39.xml" /><Relationship Id="rId83" Type="http://schemas.openxmlformats.org/officeDocument/2006/relationships/footer" Target="footer39.xml" /><Relationship Id="rId84" Type="http://schemas.openxmlformats.org/officeDocument/2006/relationships/header" Target="header40.xml" /><Relationship Id="rId85" Type="http://schemas.openxmlformats.org/officeDocument/2006/relationships/header" Target="header41.xml" /><Relationship Id="rId86" Type="http://schemas.openxmlformats.org/officeDocument/2006/relationships/footer" Target="footer40.xml" /><Relationship Id="rId87" Type="http://schemas.openxmlformats.org/officeDocument/2006/relationships/footer" Target="footer41.xml" /><Relationship Id="rId88" Type="http://schemas.openxmlformats.org/officeDocument/2006/relationships/header" Target="header42.xml" /><Relationship Id="rId89" Type="http://schemas.openxmlformats.org/officeDocument/2006/relationships/footer" Target="footer42.xml" /><Relationship Id="rId9" Type="http://schemas.openxmlformats.org/officeDocument/2006/relationships/footer" Target="footer3.xml" /><Relationship Id="rId90" Type="http://schemas.openxmlformats.org/officeDocument/2006/relationships/header" Target="header43.xml" /><Relationship Id="rId91" Type="http://schemas.openxmlformats.org/officeDocument/2006/relationships/header" Target="header44.xml" /><Relationship Id="rId92" Type="http://schemas.openxmlformats.org/officeDocument/2006/relationships/footer" Target="footer43.xml" /><Relationship Id="rId93" Type="http://schemas.openxmlformats.org/officeDocument/2006/relationships/footer" Target="footer44.xml" /><Relationship Id="rId94" Type="http://schemas.openxmlformats.org/officeDocument/2006/relationships/header" Target="header45.xml" /><Relationship Id="rId95" Type="http://schemas.openxmlformats.org/officeDocument/2006/relationships/footer" Target="footer45.xml" /><Relationship Id="rId96" Type="http://schemas.openxmlformats.org/officeDocument/2006/relationships/header" Target="header46.xml" /><Relationship Id="rId97" Type="http://schemas.openxmlformats.org/officeDocument/2006/relationships/header" Target="header47.xml" /><Relationship Id="rId98" Type="http://schemas.openxmlformats.org/officeDocument/2006/relationships/footer" Target="footer46.xml" /><Relationship Id="rId99" Type="http://schemas.openxmlformats.org/officeDocument/2006/relationships/footer" Target="footer47.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42</Pages>
  <Words>4788</Words>
  <Characters>27292</Characters>
  <Application>Microsoft Office Word</Application>
  <DocSecurity>0</DocSecurity>
  <Lines>227</Lines>
  <Paragraphs>64</Paragraphs>
  <ScaleCrop>false</ScaleCrop>
  <Company>微软公司</Company>
  <LinksUpToDate>false</LinksUpToDate>
  <CharactersWithSpaces>32016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cp:revision>
  <dcterms:created xsi:type="dcterms:W3CDTF">2017-03-11T14:52:00Z</dcterms:created>
  <dcterms:modified xsi:type="dcterms:W3CDTF">2019-11-03T17:01:00Z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