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抗蠕虫药项目规划设计方案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66" w:history="1">
        <w:r>
          <w:rPr>
            <w:rFonts w:ascii="仿宋" w:eastAsia="仿宋" w:hAnsi="仿宋" w:cs="仿宋" w:hint="eastAsia"/>
            <w:lang w:eastAsia="zh-CN"/>
          </w:rPr>
          <w:t>概论</w:t>
        </w:r>
        <w:r>
          <w:tab/>
        </w:r>
        <w:r>
          <w:fldChar w:fldCharType="begin"/>
        </w:r>
        <w:r>
          <w:instrText xml:space="preserve"> PAGEREF _Toc30066 \h </w:instrText>
        </w:r>
        <w:r>
          <w:fldChar w:fldCharType="separate"/>
        </w:r>
        <w:r>
          <w:t>3</w:t>
        </w:r>
        <w:r>
          <w:fldChar w:fldCharType="end"/>
        </w:r>
      </w:hyperlink>
    </w:p>
    <w:p>
      <w:pPr>
        <w:pStyle w:val="TOC1"/>
        <w:tabs>
          <w:tab w:val="right" w:leader="dot" w:pos="8306"/>
        </w:tabs>
      </w:pPr>
      <w:hyperlink w:anchor="_Toc15932" w:history="1">
        <w:r>
          <w:rPr>
            <w:rFonts w:ascii="仿宋" w:eastAsia="仿宋" w:hAnsi="仿宋" w:cs="仿宋" w:hint="eastAsia"/>
            <w:lang w:eastAsia="zh-CN"/>
          </w:rPr>
          <w:t>一、工艺说明</w:t>
        </w:r>
        <w:r>
          <w:tab/>
        </w:r>
        <w:r>
          <w:fldChar w:fldCharType="begin"/>
        </w:r>
        <w:r>
          <w:instrText xml:space="preserve"> PAGEREF _Toc15932 \h </w:instrText>
        </w:r>
        <w:r>
          <w:fldChar w:fldCharType="separate"/>
        </w:r>
        <w:r>
          <w:t>3</w:t>
        </w:r>
        <w:r>
          <w:fldChar w:fldCharType="end"/>
        </w:r>
      </w:hyperlink>
    </w:p>
    <w:p>
      <w:pPr>
        <w:pStyle w:val="TOC2"/>
        <w:tabs>
          <w:tab w:val="right" w:leader="dot" w:pos="8306"/>
        </w:tabs>
      </w:pPr>
      <w:hyperlink w:anchor="_Toc21884" w:history="1">
        <w:r>
          <w:rPr>
            <w:rFonts w:ascii="仿宋" w:eastAsia="仿宋" w:hAnsi="仿宋" w:cs="仿宋" w:hint="eastAsia"/>
            <w:lang w:eastAsia="zh-CN"/>
          </w:rPr>
          <w:t>(一)、技术管理特点</w:t>
        </w:r>
        <w:r>
          <w:tab/>
        </w:r>
        <w:r>
          <w:fldChar w:fldCharType="begin"/>
        </w:r>
        <w:r>
          <w:instrText xml:space="preserve"> PAGEREF _Toc21884 \h </w:instrText>
        </w:r>
        <w:r>
          <w:fldChar w:fldCharType="separate"/>
        </w:r>
        <w:r>
          <w:t>3</w:t>
        </w:r>
        <w:r>
          <w:fldChar w:fldCharType="end"/>
        </w:r>
      </w:hyperlink>
    </w:p>
    <w:p>
      <w:pPr>
        <w:pStyle w:val="TOC2"/>
        <w:tabs>
          <w:tab w:val="right" w:leader="dot" w:pos="8306"/>
        </w:tabs>
      </w:pPr>
      <w:hyperlink w:anchor="_Toc29075" w:history="1">
        <w:r>
          <w:rPr>
            <w:rFonts w:ascii="仿宋" w:eastAsia="仿宋" w:hAnsi="仿宋" w:cs="仿宋" w:hint="eastAsia"/>
            <w:lang w:eastAsia="zh-CN"/>
          </w:rPr>
          <w:t>(二)、抗蠕虫药项目工艺技术设计方案</w:t>
        </w:r>
        <w:r>
          <w:tab/>
        </w:r>
        <w:r>
          <w:fldChar w:fldCharType="begin"/>
        </w:r>
        <w:r>
          <w:instrText xml:space="preserve"> PAGEREF _Toc29075 \h </w:instrText>
        </w:r>
        <w:r>
          <w:fldChar w:fldCharType="separate"/>
        </w:r>
        <w:r>
          <w:t>4</w:t>
        </w:r>
        <w:r>
          <w:fldChar w:fldCharType="end"/>
        </w:r>
      </w:hyperlink>
    </w:p>
    <w:p>
      <w:pPr>
        <w:pStyle w:val="TOC2"/>
        <w:tabs>
          <w:tab w:val="right" w:leader="dot" w:pos="8306"/>
        </w:tabs>
      </w:pPr>
      <w:hyperlink w:anchor="_Toc5051" w:history="1">
        <w:r>
          <w:rPr>
            <w:rFonts w:ascii="仿宋" w:eastAsia="仿宋" w:hAnsi="仿宋" w:cs="仿宋" w:hint="eastAsia"/>
            <w:lang w:eastAsia="zh-CN"/>
          </w:rPr>
          <w:t>(三)、设备选型方案</w:t>
        </w:r>
        <w:r>
          <w:tab/>
        </w:r>
        <w:r>
          <w:fldChar w:fldCharType="begin"/>
        </w:r>
        <w:r>
          <w:instrText xml:space="preserve"> PAGEREF _Toc5051 \h </w:instrText>
        </w:r>
        <w:r>
          <w:fldChar w:fldCharType="separate"/>
        </w:r>
        <w:r>
          <w:t>5</w:t>
        </w:r>
        <w:r>
          <w:fldChar w:fldCharType="end"/>
        </w:r>
      </w:hyperlink>
    </w:p>
    <w:p>
      <w:pPr>
        <w:pStyle w:val="TOC1"/>
        <w:tabs>
          <w:tab w:val="right" w:leader="dot" w:pos="8306"/>
        </w:tabs>
      </w:pPr>
      <w:hyperlink w:anchor="_Toc13868" w:history="1">
        <w:r>
          <w:rPr>
            <w:rFonts w:ascii="仿宋" w:eastAsia="仿宋" w:hAnsi="仿宋" w:cs="仿宋" w:hint="eastAsia"/>
            <w:lang w:eastAsia="zh-CN"/>
          </w:rPr>
          <w:t>二、抗蠕虫药项目危机管理</w:t>
        </w:r>
        <w:r>
          <w:tab/>
        </w:r>
        <w:r>
          <w:fldChar w:fldCharType="begin"/>
        </w:r>
        <w:r>
          <w:instrText xml:space="preserve"> PAGEREF _Toc13868 \h </w:instrText>
        </w:r>
        <w:r>
          <w:fldChar w:fldCharType="separate"/>
        </w:r>
        <w:r>
          <w:t>7</w:t>
        </w:r>
        <w:r>
          <w:fldChar w:fldCharType="end"/>
        </w:r>
      </w:hyperlink>
    </w:p>
    <w:p>
      <w:pPr>
        <w:pStyle w:val="TOC2"/>
        <w:tabs>
          <w:tab w:val="right" w:leader="dot" w:pos="8306"/>
        </w:tabs>
      </w:pPr>
      <w:hyperlink w:anchor="_Toc12175" w:history="1">
        <w:r>
          <w:rPr>
            <w:rFonts w:ascii="仿宋" w:eastAsia="仿宋" w:hAnsi="仿宋" w:cs="仿宋" w:hint="eastAsia"/>
            <w:lang w:eastAsia="zh-CN"/>
          </w:rPr>
          <w:t>(一)、危机预警与识别</w:t>
        </w:r>
        <w:r>
          <w:tab/>
        </w:r>
        <w:r>
          <w:fldChar w:fldCharType="begin"/>
        </w:r>
        <w:r>
          <w:instrText xml:space="preserve"> PAGEREF _Toc12175 \h </w:instrText>
        </w:r>
        <w:r>
          <w:fldChar w:fldCharType="separate"/>
        </w:r>
        <w:r>
          <w:t>7</w:t>
        </w:r>
        <w:r>
          <w:fldChar w:fldCharType="end"/>
        </w:r>
      </w:hyperlink>
    </w:p>
    <w:p>
      <w:pPr>
        <w:pStyle w:val="TOC2"/>
        <w:tabs>
          <w:tab w:val="right" w:leader="dot" w:pos="8306"/>
        </w:tabs>
      </w:pPr>
      <w:hyperlink w:anchor="_Toc28399" w:history="1">
        <w:r>
          <w:rPr>
            <w:rFonts w:ascii="仿宋" w:eastAsia="仿宋" w:hAnsi="仿宋" w:cs="仿宋" w:hint="eastAsia"/>
            <w:lang w:eastAsia="zh-CN"/>
          </w:rPr>
          <w:t>(二)、危机应对与恢复</w:t>
        </w:r>
        <w:r>
          <w:tab/>
        </w:r>
        <w:r>
          <w:fldChar w:fldCharType="begin"/>
        </w:r>
        <w:r>
          <w:instrText xml:space="preserve"> PAGEREF _Toc28399 \h </w:instrText>
        </w:r>
        <w:r>
          <w:fldChar w:fldCharType="separate"/>
        </w:r>
        <w:r>
          <w:t>8</w:t>
        </w:r>
        <w:r>
          <w:fldChar w:fldCharType="end"/>
        </w:r>
      </w:hyperlink>
    </w:p>
    <w:p>
      <w:pPr>
        <w:pStyle w:val="TOC1"/>
        <w:tabs>
          <w:tab w:val="right" w:leader="dot" w:pos="8306"/>
        </w:tabs>
      </w:pPr>
      <w:hyperlink w:anchor="_Toc1316" w:history="1">
        <w:r>
          <w:rPr>
            <w:rFonts w:ascii="仿宋" w:eastAsia="仿宋" w:hAnsi="仿宋" w:cs="仿宋" w:hint="eastAsia"/>
            <w:lang w:eastAsia="zh-CN"/>
          </w:rPr>
          <w:t>三、抗蠕虫药项目土建工程</w:t>
        </w:r>
        <w:r>
          <w:tab/>
        </w:r>
        <w:r>
          <w:fldChar w:fldCharType="begin"/>
        </w:r>
        <w:r>
          <w:instrText xml:space="preserve"> PAGEREF _Toc1316 \h </w:instrText>
        </w:r>
        <w:r>
          <w:fldChar w:fldCharType="separate"/>
        </w:r>
        <w:r>
          <w:t>9</w:t>
        </w:r>
        <w:r>
          <w:fldChar w:fldCharType="end"/>
        </w:r>
      </w:hyperlink>
    </w:p>
    <w:p>
      <w:pPr>
        <w:pStyle w:val="TOC2"/>
        <w:tabs>
          <w:tab w:val="right" w:leader="dot" w:pos="8306"/>
        </w:tabs>
      </w:pPr>
      <w:hyperlink w:anchor="_Toc183" w:history="1">
        <w:r>
          <w:rPr>
            <w:rFonts w:ascii="仿宋" w:eastAsia="仿宋" w:hAnsi="仿宋" w:cs="仿宋" w:hint="eastAsia"/>
            <w:lang w:eastAsia="zh-CN"/>
          </w:rPr>
          <w:t>(一)、建筑工程设计原则</w:t>
        </w:r>
        <w:r>
          <w:tab/>
        </w:r>
        <w:r>
          <w:fldChar w:fldCharType="begin"/>
        </w:r>
        <w:r>
          <w:instrText xml:space="preserve"> PAGEREF _Toc183 \h </w:instrText>
        </w:r>
        <w:r>
          <w:fldChar w:fldCharType="separate"/>
        </w:r>
        <w:r>
          <w:t>9</w:t>
        </w:r>
        <w:r>
          <w:fldChar w:fldCharType="end"/>
        </w:r>
      </w:hyperlink>
    </w:p>
    <w:p>
      <w:pPr>
        <w:pStyle w:val="TOC2"/>
        <w:tabs>
          <w:tab w:val="right" w:leader="dot" w:pos="8306"/>
        </w:tabs>
      </w:pPr>
      <w:hyperlink w:anchor="_Toc25052" w:history="1">
        <w:r>
          <w:rPr>
            <w:rFonts w:ascii="仿宋" w:eastAsia="仿宋" w:hAnsi="仿宋" w:cs="仿宋" w:hint="eastAsia"/>
            <w:lang w:eastAsia="zh-CN"/>
          </w:rPr>
          <w:t>(二)、土建工程设计年限及安全等级</w:t>
        </w:r>
        <w:r>
          <w:tab/>
        </w:r>
        <w:r>
          <w:fldChar w:fldCharType="begin"/>
        </w:r>
        <w:r>
          <w:instrText xml:space="preserve"> PAGEREF _Toc25052 \h </w:instrText>
        </w:r>
        <w:r>
          <w:fldChar w:fldCharType="separate"/>
        </w:r>
        <w:r>
          <w:t>10</w:t>
        </w:r>
        <w:r>
          <w:fldChar w:fldCharType="end"/>
        </w:r>
      </w:hyperlink>
    </w:p>
    <w:p>
      <w:pPr>
        <w:pStyle w:val="TOC2"/>
        <w:tabs>
          <w:tab w:val="right" w:leader="dot" w:pos="8306"/>
        </w:tabs>
      </w:pPr>
      <w:hyperlink w:anchor="_Toc22403" w:history="1">
        <w:r>
          <w:rPr>
            <w:rFonts w:ascii="仿宋" w:eastAsia="仿宋" w:hAnsi="仿宋" w:cs="仿宋" w:hint="eastAsia"/>
            <w:lang w:eastAsia="zh-CN"/>
          </w:rPr>
          <w:t>(三)、建筑工程设计总体要求</w:t>
        </w:r>
        <w:r>
          <w:tab/>
        </w:r>
        <w:r>
          <w:fldChar w:fldCharType="begin"/>
        </w:r>
        <w:r>
          <w:instrText xml:space="preserve"> PAGEREF _Toc22403 \h </w:instrText>
        </w:r>
        <w:r>
          <w:fldChar w:fldCharType="separate"/>
        </w:r>
        <w:r>
          <w:t>11</w:t>
        </w:r>
        <w:r>
          <w:fldChar w:fldCharType="end"/>
        </w:r>
      </w:hyperlink>
    </w:p>
    <w:p>
      <w:pPr>
        <w:pStyle w:val="TOC2"/>
        <w:tabs>
          <w:tab w:val="right" w:leader="dot" w:pos="8306"/>
        </w:tabs>
      </w:pPr>
      <w:hyperlink w:anchor="_Toc11575" w:history="1">
        <w:r>
          <w:rPr>
            <w:rFonts w:ascii="仿宋" w:eastAsia="仿宋" w:hAnsi="仿宋" w:cs="仿宋" w:hint="eastAsia"/>
            <w:lang w:eastAsia="zh-CN"/>
          </w:rPr>
          <w:t>(四)、土建工程建设指标</w:t>
        </w:r>
        <w:r>
          <w:tab/>
        </w:r>
        <w:r>
          <w:fldChar w:fldCharType="begin"/>
        </w:r>
        <w:r>
          <w:instrText xml:space="preserve"> PAGEREF _Toc11575 \h </w:instrText>
        </w:r>
        <w:r>
          <w:fldChar w:fldCharType="separate"/>
        </w:r>
        <w:r>
          <w:t>12</w:t>
        </w:r>
        <w:r>
          <w:fldChar w:fldCharType="end"/>
        </w:r>
      </w:hyperlink>
    </w:p>
    <w:p>
      <w:pPr>
        <w:pStyle w:val="TOC1"/>
        <w:tabs>
          <w:tab w:val="right" w:leader="dot" w:pos="8306"/>
        </w:tabs>
      </w:pPr>
      <w:hyperlink w:anchor="_Toc16978" w:history="1">
        <w:r>
          <w:rPr>
            <w:rFonts w:ascii="仿宋" w:eastAsia="仿宋" w:hAnsi="仿宋" w:cs="仿宋" w:hint="eastAsia"/>
            <w:lang w:eastAsia="zh-CN"/>
          </w:rPr>
          <w:t>四、抗蠕虫药项目概论</w:t>
        </w:r>
        <w:r>
          <w:tab/>
        </w:r>
        <w:r>
          <w:fldChar w:fldCharType="begin"/>
        </w:r>
        <w:r>
          <w:instrText xml:space="preserve"> PAGEREF _Toc16978 \h </w:instrText>
        </w:r>
        <w:r>
          <w:fldChar w:fldCharType="separate"/>
        </w:r>
        <w:r>
          <w:t>12</w:t>
        </w:r>
        <w:r>
          <w:fldChar w:fldCharType="end"/>
        </w:r>
      </w:hyperlink>
    </w:p>
    <w:p>
      <w:pPr>
        <w:pStyle w:val="TOC2"/>
        <w:tabs>
          <w:tab w:val="right" w:leader="dot" w:pos="8306"/>
        </w:tabs>
      </w:pPr>
      <w:hyperlink w:anchor="_Toc20943" w:history="1">
        <w:r>
          <w:rPr>
            <w:rFonts w:ascii="仿宋" w:eastAsia="仿宋" w:hAnsi="仿宋" w:cs="仿宋" w:hint="eastAsia"/>
            <w:lang w:eastAsia="zh-CN"/>
          </w:rPr>
          <w:t>(一)、抗蠕虫药项目概况</w:t>
        </w:r>
        <w:r>
          <w:tab/>
        </w:r>
        <w:r>
          <w:fldChar w:fldCharType="begin"/>
        </w:r>
        <w:r>
          <w:instrText xml:space="preserve"> PAGEREF _Toc20943 \h </w:instrText>
        </w:r>
        <w:r>
          <w:fldChar w:fldCharType="separate"/>
        </w:r>
        <w:r>
          <w:t>12</w:t>
        </w:r>
        <w:r>
          <w:fldChar w:fldCharType="end"/>
        </w:r>
      </w:hyperlink>
    </w:p>
    <w:p>
      <w:pPr>
        <w:pStyle w:val="TOC2"/>
        <w:tabs>
          <w:tab w:val="right" w:leader="dot" w:pos="8306"/>
        </w:tabs>
      </w:pPr>
      <w:hyperlink w:anchor="_Toc17049" w:history="1">
        <w:r>
          <w:rPr>
            <w:rFonts w:ascii="仿宋" w:eastAsia="仿宋" w:hAnsi="仿宋" w:cs="仿宋" w:hint="eastAsia"/>
            <w:lang w:eastAsia="zh-CN"/>
          </w:rPr>
          <w:t>(二)、抗蠕虫药项目目标</w:t>
        </w:r>
        <w:r>
          <w:tab/>
        </w:r>
        <w:r>
          <w:fldChar w:fldCharType="begin"/>
        </w:r>
        <w:r>
          <w:instrText xml:space="preserve"> PAGEREF _Toc17049 \h </w:instrText>
        </w:r>
        <w:r>
          <w:fldChar w:fldCharType="separate"/>
        </w:r>
        <w:r>
          <w:t>15</w:t>
        </w:r>
        <w:r>
          <w:fldChar w:fldCharType="end"/>
        </w:r>
      </w:hyperlink>
    </w:p>
    <w:p>
      <w:pPr>
        <w:pStyle w:val="TOC2"/>
        <w:tabs>
          <w:tab w:val="right" w:leader="dot" w:pos="8306"/>
        </w:tabs>
      </w:pPr>
      <w:hyperlink w:anchor="_Toc12133" w:history="1">
        <w:r>
          <w:rPr>
            <w:rFonts w:ascii="仿宋" w:eastAsia="仿宋" w:hAnsi="仿宋" w:cs="仿宋" w:hint="eastAsia"/>
            <w:lang w:eastAsia="zh-CN"/>
          </w:rPr>
          <w:t>(三)、抗蠕虫药项目提出的理由</w:t>
        </w:r>
        <w:r>
          <w:tab/>
        </w:r>
        <w:r>
          <w:fldChar w:fldCharType="begin"/>
        </w:r>
        <w:r>
          <w:instrText xml:space="preserve"> PAGEREF _Toc12133 \h </w:instrText>
        </w:r>
        <w:r>
          <w:fldChar w:fldCharType="separate"/>
        </w:r>
        <w:r>
          <w:t>15</w:t>
        </w:r>
        <w:r>
          <w:fldChar w:fldCharType="end"/>
        </w:r>
      </w:hyperlink>
    </w:p>
    <w:p>
      <w:pPr>
        <w:pStyle w:val="TOC2"/>
        <w:tabs>
          <w:tab w:val="right" w:leader="dot" w:pos="8306"/>
        </w:tabs>
      </w:pPr>
      <w:hyperlink w:anchor="_Toc5305" w:history="1">
        <w:r>
          <w:rPr>
            <w:rFonts w:ascii="仿宋" w:eastAsia="仿宋" w:hAnsi="仿宋" w:cs="仿宋" w:hint="eastAsia"/>
            <w:lang w:eastAsia="zh-CN"/>
          </w:rPr>
          <w:t>(四)、抗蠕虫药项目意义</w:t>
        </w:r>
        <w:r>
          <w:tab/>
        </w:r>
        <w:r>
          <w:fldChar w:fldCharType="begin"/>
        </w:r>
        <w:r>
          <w:instrText xml:space="preserve"> PAGEREF _Toc5305 \h </w:instrText>
        </w:r>
        <w:r>
          <w:fldChar w:fldCharType="separate"/>
        </w:r>
        <w:r>
          <w:t>17</w:t>
        </w:r>
        <w:r>
          <w:fldChar w:fldCharType="end"/>
        </w:r>
      </w:hyperlink>
    </w:p>
    <w:p>
      <w:pPr>
        <w:pStyle w:val="TOC2"/>
        <w:tabs>
          <w:tab w:val="right" w:leader="dot" w:pos="8306"/>
        </w:tabs>
      </w:pPr>
      <w:hyperlink w:anchor="_Toc26121" w:history="1">
        <w:r>
          <w:rPr>
            <w:rFonts w:ascii="仿宋" w:eastAsia="仿宋" w:hAnsi="仿宋" w:cs="仿宋" w:hint="eastAsia"/>
            <w:lang w:eastAsia="zh-CN"/>
          </w:rPr>
          <w:t>(五)、抗蠕虫药项目背景</w:t>
        </w:r>
        <w:r>
          <w:tab/>
        </w:r>
        <w:r>
          <w:fldChar w:fldCharType="begin"/>
        </w:r>
        <w:r>
          <w:instrText xml:space="preserve"> PAGEREF _Toc26121 \h </w:instrText>
        </w:r>
        <w:r>
          <w:fldChar w:fldCharType="separate"/>
        </w:r>
        <w:r>
          <w:t>18</w:t>
        </w:r>
        <w:r>
          <w:fldChar w:fldCharType="end"/>
        </w:r>
      </w:hyperlink>
    </w:p>
    <w:p>
      <w:pPr>
        <w:pStyle w:val="TOC1"/>
        <w:tabs>
          <w:tab w:val="right" w:leader="dot" w:pos="8306"/>
        </w:tabs>
      </w:pPr>
      <w:hyperlink w:anchor="_Toc8417" w:history="1">
        <w:r>
          <w:rPr>
            <w:rFonts w:ascii="仿宋" w:eastAsia="仿宋" w:hAnsi="仿宋" w:cs="仿宋" w:hint="eastAsia"/>
            <w:lang w:eastAsia="zh-CN"/>
          </w:rPr>
          <w:t>五、抗蠕虫药项目文档管理</w:t>
        </w:r>
        <w:r>
          <w:tab/>
        </w:r>
        <w:r>
          <w:fldChar w:fldCharType="begin"/>
        </w:r>
        <w:r>
          <w:instrText xml:space="preserve"> PAGEREF _Toc8417 \h </w:instrText>
        </w:r>
        <w:r>
          <w:fldChar w:fldCharType="separate"/>
        </w:r>
        <w:r>
          <w:t>19</w:t>
        </w:r>
        <w:r>
          <w:fldChar w:fldCharType="end"/>
        </w:r>
      </w:hyperlink>
    </w:p>
    <w:p>
      <w:pPr>
        <w:pStyle w:val="TOC2"/>
        <w:tabs>
          <w:tab w:val="right" w:leader="dot" w:pos="8306"/>
        </w:tabs>
      </w:pPr>
      <w:hyperlink w:anchor="_Toc3053" w:history="1">
        <w:r>
          <w:rPr>
            <w:rFonts w:ascii="仿宋" w:eastAsia="仿宋" w:hAnsi="仿宋" w:cs="仿宋" w:hint="eastAsia"/>
            <w:lang w:eastAsia="zh-CN"/>
          </w:rPr>
          <w:t>(一)、文档编制与审查</w:t>
        </w:r>
        <w:r>
          <w:tab/>
        </w:r>
        <w:r>
          <w:fldChar w:fldCharType="begin"/>
        </w:r>
        <w:r>
          <w:instrText xml:space="preserve"> PAGEREF _Toc3053 \h </w:instrText>
        </w:r>
        <w:r>
          <w:fldChar w:fldCharType="separate"/>
        </w:r>
        <w:r>
          <w:t>19</w:t>
        </w:r>
        <w:r>
          <w:fldChar w:fldCharType="end"/>
        </w:r>
      </w:hyperlink>
    </w:p>
    <w:p>
      <w:pPr>
        <w:pStyle w:val="TOC2"/>
        <w:tabs>
          <w:tab w:val="right" w:leader="dot" w:pos="8306"/>
        </w:tabs>
      </w:pPr>
      <w:hyperlink w:anchor="_Toc16446" w:history="1">
        <w:r>
          <w:rPr>
            <w:rFonts w:ascii="仿宋" w:eastAsia="仿宋" w:hAnsi="仿宋" w:cs="仿宋" w:hint="eastAsia"/>
            <w:lang w:eastAsia="zh-CN"/>
          </w:rPr>
          <w:t>(二)、文档发布与分发</w:t>
        </w:r>
        <w:r>
          <w:tab/>
        </w:r>
        <w:r>
          <w:fldChar w:fldCharType="begin"/>
        </w:r>
        <w:r>
          <w:instrText xml:space="preserve"> PAGEREF _Toc16446 \h </w:instrText>
        </w:r>
        <w:r>
          <w:fldChar w:fldCharType="separate"/>
        </w:r>
        <w:r>
          <w:t>20</w:t>
        </w:r>
        <w:r>
          <w:fldChar w:fldCharType="end"/>
        </w:r>
      </w:hyperlink>
    </w:p>
    <w:p>
      <w:pPr>
        <w:pStyle w:val="TOC2"/>
        <w:tabs>
          <w:tab w:val="right" w:leader="dot" w:pos="8306"/>
        </w:tabs>
      </w:pPr>
      <w:hyperlink w:anchor="_Toc10848" w:history="1">
        <w:r>
          <w:rPr>
            <w:rFonts w:ascii="仿宋" w:eastAsia="仿宋" w:hAnsi="仿宋" w:cs="仿宋" w:hint="eastAsia"/>
            <w:lang w:eastAsia="zh-CN"/>
          </w:rPr>
          <w:t>(三)、文档存档与归档</w:t>
        </w:r>
        <w:r>
          <w:tab/>
        </w:r>
        <w:r>
          <w:fldChar w:fldCharType="begin"/>
        </w:r>
        <w:r>
          <w:instrText xml:space="preserve"> PAGEREF _Toc10848 \h </w:instrText>
        </w:r>
        <w:r>
          <w:fldChar w:fldCharType="separate"/>
        </w:r>
        <w:r>
          <w:t>21</w:t>
        </w:r>
        <w:r>
          <w:fldChar w:fldCharType="end"/>
        </w:r>
      </w:hyperlink>
    </w:p>
    <w:p>
      <w:pPr>
        <w:pStyle w:val="TOC1"/>
        <w:tabs>
          <w:tab w:val="right" w:leader="dot" w:pos="8306"/>
        </w:tabs>
      </w:pPr>
      <w:hyperlink w:anchor="_Toc24679" w:history="1">
        <w:r>
          <w:rPr>
            <w:rFonts w:ascii="仿宋" w:eastAsia="仿宋" w:hAnsi="仿宋" w:cs="仿宋" w:hint="eastAsia"/>
            <w:lang w:eastAsia="zh-CN"/>
          </w:rPr>
          <w:t>六、抗蠕虫药项目建设背景及必要性分析</w:t>
        </w:r>
        <w:r>
          <w:tab/>
        </w:r>
        <w:r>
          <w:fldChar w:fldCharType="begin"/>
        </w:r>
        <w:r>
          <w:instrText xml:space="preserve"> PAGEREF _Toc24679 \h </w:instrText>
        </w:r>
        <w:r>
          <w:fldChar w:fldCharType="separate"/>
        </w:r>
        <w:r>
          <w:t>22</w:t>
        </w:r>
        <w:r>
          <w:fldChar w:fldCharType="end"/>
        </w:r>
      </w:hyperlink>
    </w:p>
    <w:p>
      <w:pPr>
        <w:pStyle w:val="TOC2"/>
        <w:tabs>
          <w:tab w:val="right" w:leader="dot" w:pos="8306"/>
        </w:tabs>
      </w:pPr>
      <w:hyperlink w:anchor="_Toc1023" w:history="1">
        <w:r>
          <w:rPr>
            <w:rFonts w:ascii="仿宋" w:eastAsia="仿宋" w:hAnsi="仿宋" w:cs="仿宋" w:hint="eastAsia"/>
            <w:lang w:eastAsia="zh-CN"/>
          </w:rPr>
          <w:t>(一)、抗蠕虫药项目背景分析</w:t>
        </w:r>
        <w:r>
          <w:tab/>
        </w:r>
        <w:r>
          <w:fldChar w:fldCharType="begin"/>
        </w:r>
        <w:r>
          <w:instrText xml:space="preserve"> PAGEREF _Toc1023 \h </w:instrText>
        </w:r>
        <w:r>
          <w:fldChar w:fldCharType="separate"/>
        </w:r>
        <w:r>
          <w:t>22</w:t>
        </w:r>
        <w:r>
          <w:fldChar w:fldCharType="end"/>
        </w:r>
      </w:hyperlink>
    </w:p>
    <w:p>
      <w:pPr>
        <w:pStyle w:val="TOC2"/>
        <w:tabs>
          <w:tab w:val="right" w:leader="dot" w:pos="8306"/>
        </w:tabs>
      </w:pPr>
      <w:hyperlink w:anchor="_Toc8033" w:history="1">
        <w:r>
          <w:rPr>
            <w:rFonts w:ascii="仿宋" w:eastAsia="仿宋" w:hAnsi="仿宋" w:cs="仿宋" w:hint="eastAsia"/>
            <w:lang w:eastAsia="zh-CN"/>
          </w:rPr>
          <w:t>(二)、抗蠕虫药项目建设必要性分析</w:t>
        </w:r>
        <w:r>
          <w:tab/>
        </w:r>
        <w:r>
          <w:fldChar w:fldCharType="begin"/>
        </w:r>
        <w:r>
          <w:instrText xml:space="preserve"> PAGEREF _Toc8033 \h </w:instrText>
        </w:r>
        <w:r>
          <w:fldChar w:fldCharType="separate"/>
        </w:r>
        <w:r>
          <w:t>24</w:t>
        </w:r>
        <w:r>
          <w:fldChar w:fldCharType="end"/>
        </w:r>
      </w:hyperlink>
    </w:p>
    <w:p>
      <w:pPr>
        <w:pStyle w:val="TOC1"/>
        <w:tabs>
          <w:tab w:val="right" w:leader="dot" w:pos="8306"/>
        </w:tabs>
      </w:pPr>
      <w:hyperlink w:anchor="_Toc29991" w:history="1">
        <w:r>
          <w:rPr>
            <w:rFonts w:ascii="仿宋" w:eastAsia="仿宋" w:hAnsi="仿宋" w:cs="仿宋" w:hint="eastAsia"/>
            <w:lang w:eastAsia="zh-CN"/>
          </w:rPr>
          <w:t>七、抗蠕虫药项目财务管理</w:t>
        </w:r>
        <w:r>
          <w:tab/>
        </w:r>
        <w:r>
          <w:fldChar w:fldCharType="begin"/>
        </w:r>
        <w:r>
          <w:instrText xml:space="preserve"> PAGEREF _Toc29991 \h </w:instrText>
        </w:r>
        <w:r>
          <w:fldChar w:fldCharType="separate"/>
        </w:r>
        <w:r>
          <w:t>25</w:t>
        </w:r>
        <w:r>
          <w:fldChar w:fldCharType="end"/>
        </w:r>
      </w:hyperlink>
    </w:p>
    <w:p>
      <w:pPr>
        <w:pStyle w:val="TOC2"/>
        <w:tabs>
          <w:tab w:val="right" w:leader="dot" w:pos="8306"/>
        </w:tabs>
      </w:pPr>
      <w:hyperlink w:anchor="_Toc3265" w:history="1">
        <w:r>
          <w:rPr>
            <w:rFonts w:ascii="仿宋" w:eastAsia="仿宋" w:hAnsi="仿宋" w:cs="仿宋" w:hint="eastAsia"/>
            <w:lang w:eastAsia="zh-CN"/>
          </w:rPr>
          <w:t>(一)、资金需求大</w:t>
        </w:r>
        <w:r>
          <w:tab/>
        </w:r>
        <w:r>
          <w:fldChar w:fldCharType="begin"/>
        </w:r>
        <w:r>
          <w:instrText xml:space="preserve"> PAGEREF _Toc3265 \h </w:instrText>
        </w:r>
        <w:r>
          <w:fldChar w:fldCharType="separate"/>
        </w:r>
        <w:r>
          <w:t>25</w:t>
        </w:r>
        <w:r>
          <w:fldChar w:fldCharType="end"/>
        </w:r>
      </w:hyperlink>
    </w:p>
    <w:p>
      <w:pPr>
        <w:pStyle w:val="TOC2"/>
        <w:tabs>
          <w:tab w:val="right" w:leader="dot" w:pos="8306"/>
        </w:tabs>
      </w:pPr>
      <w:hyperlink w:anchor="_Toc2337" w:history="1">
        <w:r>
          <w:rPr>
            <w:rFonts w:ascii="仿宋" w:eastAsia="仿宋" w:hAnsi="仿宋" w:cs="仿宋" w:hint="eastAsia"/>
            <w:lang w:eastAsia="zh-CN"/>
          </w:rPr>
          <w:t>(二)、研发周期长</w:t>
        </w:r>
        <w:r>
          <w:tab/>
        </w:r>
        <w:r>
          <w:fldChar w:fldCharType="begin"/>
        </w:r>
        <w:r>
          <w:instrText xml:space="preserve"> PAGEREF _Toc2337 \h </w:instrText>
        </w:r>
        <w:r>
          <w:fldChar w:fldCharType="separate"/>
        </w:r>
        <w:r>
          <w:t>26</w:t>
        </w:r>
        <w:r>
          <w:fldChar w:fldCharType="end"/>
        </w:r>
      </w:hyperlink>
    </w:p>
    <w:p>
      <w:pPr>
        <w:pStyle w:val="TOC2"/>
        <w:tabs>
          <w:tab w:val="right" w:leader="dot" w:pos="8306"/>
        </w:tabs>
      </w:pPr>
      <w:hyperlink w:anchor="_Toc24738" w:history="1">
        <w:r>
          <w:rPr>
            <w:rFonts w:ascii="仿宋" w:eastAsia="仿宋" w:hAnsi="仿宋" w:cs="仿宋" w:hint="eastAsia"/>
            <w:lang w:eastAsia="zh-CN"/>
          </w:rPr>
          <w:t>(三)、市场风险大</w:t>
        </w:r>
        <w:r>
          <w:tab/>
        </w:r>
        <w:r>
          <w:fldChar w:fldCharType="begin"/>
        </w:r>
        <w:r>
          <w:instrText xml:space="preserve"> PAGEREF _Toc24738 \h </w:instrText>
        </w:r>
        <w:r>
          <w:fldChar w:fldCharType="separate"/>
        </w:r>
        <w:r>
          <w:t>27</w:t>
        </w:r>
        <w:r>
          <w:fldChar w:fldCharType="end"/>
        </w:r>
      </w:hyperlink>
    </w:p>
    <w:p>
      <w:pPr>
        <w:pStyle w:val="TOC2"/>
        <w:tabs>
          <w:tab w:val="right" w:leader="dot" w:pos="8306"/>
        </w:tabs>
      </w:pPr>
      <w:hyperlink w:anchor="_Toc29103" w:history="1">
        <w:r>
          <w:rPr>
            <w:rFonts w:ascii="仿宋" w:eastAsia="仿宋" w:hAnsi="仿宋" w:cs="仿宋" w:hint="eastAsia"/>
            <w:lang w:eastAsia="zh-CN"/>
          </w:rPr>
          <w:t>(四)、利润率高</w:t>
        </w:r>
        <w:r>
          <w:tab/>
        </w:r>
        <w:r>
          <w:fldChar w:fldCharType="begin"/>
        </w:r>
        <w:r>
          <w:instrText xml:space="preserve"> PAGEREF _Toc29103 \h </w:instrText>
        </w:r>
        <w:r>
          <w:fldChar w:fldCharType="separate"/>
        </w:r>
        <w:r>
          <w:t>30</w:t>
        </w:r>
        <w:r>
          <w:fldChar w:fldCharType="end"/>
        </w:r>
      </w:hyperlink>
    </w:p>
    <w:p>
      <w:pPr>
        <w:pStyle w:val="TOC1"/>
        <w:tabs>
          <w:tab w:val="right" w:leader="dot" w:pos="8306"/>
        </w:tabs>
      </w:pPr>
      <w:hyperlink w:anchor="_Toc16269" w:history="1">
        <w:r>
          <w:rPr>
            <w:rFonts w:ascii="仿宋" w:eastAsia="仿宋" w:hAnsi="仿宋" w:cs="仿宋" w:hint="eastAsia"/>
            <w:lang w:eastAsia="zh-CN"/>
          </w:rPr>
          <w:t>八、抗蠕虫药项目风险管理</w:t>
        </w:r>
        <w:r>
          <w:tab/>
        </w:r>
        <w:r>
          <w:fldChar w:fldCharType="begin"/>
        </w:r>
        <w:r>
          <w:instrText xml:space="preserve"> PAGEREF _Toc16269 \h </w:instrText>
        </w:r>
        <w:r>
          <w:fldChar w:fldCharType="separate"/>
        </w:r>
        <w:r>
          <w:t>32</w:t>
        </w:r>
        <w:r>
          <w:fldChar w:fldCharType="end"/>
        </w:r>
      </w:hyperlink>
    </w:p>
    <w:p>
      <w:pPr>
        <w:pStyle w:val="TOC2"/>
        <w:tabs>
          <w:tab w:val="right" w:leader="dot" w:pos="8306"/>
        </w:tabs>
      </w:pPr>
      <w:hyperlink w:anchor="_Toc15315" w:history="1">
        <w:r>
          <w:rPr>
            <w:rFonts w:ascii="仿宋" w:eastAsia="仿宋" w:hAnsi="仿宋" w:cs="仿宋" w:hint="eastAsia"/>
            <w:lang w:eastAsia="zh-CN"/>
          </w:rPr>
          <w:t>(一)、风险识别与评估</w:t>
        </w:r>
        <w:r>
          <w:tab/>
        </w:r>
        <w:r>
          <w:fldChar w:fldCharType="begin"/>
        </w:r>
        <w:r>
          <w:instrText xml:space="preserve"> PAGEREF _Toc15315 \h </w:instrText>
        </w:r>
        <w:r>
          <w:fldChar w:fldCharType="separate"/>
        </w:r>
        <w:r>
          <w:t>32</w:t>
        </w:r>
        <w:r>
          <w:fldChar w:fldCharType="end"/>
        </w:r>
      </w:hyperlink>
    </w:p>
    <w:p>
      <w:pPr>
        <w:pStyle w:val="TOC2"/>
        <w:tabs>
          <w:tab w:val="right" w:leader="dot" w:pos="8306"/>
        </w:tabs>
      </w:pPr>
      <w:hyperlink w:anchor="_Toc6803" w:history="1">
        <w:r>
          <w:rPr>
            <w:rFonts w:ascii="仿宋" w:eastAsia="仿宋" w:hAnsi="仿宋" w:cs="仿宋" w:hint="eastAsia"/>
            <w:lang w:eastAsia="zh-CN"/>
          </w:rPr>
          <w:t>(二)、风险应对策略</w:t>
        </w:r>
        <w:r>
          <w:tab/>
        </w:r>
        <w:r>
          <w:fldChar w:fldCharType="begin"/>
        </w:r>
        <w:r>
          <w:instrText xml:space="preserve"> PAGEREF _Toc6803 \h </w:instrText>
        </w:r>
        <w:r>
          <w:fldChar w:fldCharType="separate"/>
        </w:r>
        <w:r>
          <w:t>33</w:t>
        </w:r>
        <w:r>
          <w:fldChar w:fldCharType="end"/>
        </w:r>
      </w:hyperlink>
    </w:p>
    <w:p>
      <w:pPr>
        <w:pStyle w:val="TOC2"/>
        <w:tabs>
          <w:tab w:val="right" w:leader="dot" w:pos="8306"/>
        </w:tabs>
      </w:pPr>
      <w:hyperlink w:anchor="_Toc13325" w:history="1">
        <w:r>
          <w:rPr>
            <w:rFonts w:ascii="仿宋" w:eastAsia="仿宋" w:hAnsi="仿宋" w:cs="仿宋" w:hint="eastAsia"/>
            <w:lang w:eastAsia="zh-CN"/>
          </w:rPr>
          <w:t>(三)、风险监控与控制</w:t>
        </w:r>
        <w:r>
          <w:tab/>
        </w:r>
        <w:r>
          <w:fldChar w:fldCharType="begin"/>
        </w:r>
        <w:r>
          <w:instrText xml:space="preserve"> PAGEREF _Toc13325 \h </w:instrText>
        </w:r>
        <w:r>
          <w:fldChar w:fldCharType="separate"/>
        </w:r>
        <w:r>
          <w:t>35</w:t>
        </w:r>
        <w:r>
          <w:fldChar w:fldCharType="end"/>
        </w:r>
      </w:hyperlink>
    </w:p>
    <w:p>
      <w:pPr>
        <w:pStyle w:val="TOC1"/>
        <w:tabs>
          <w:tab w:val="right" w:leader="dot" w:pos="8306"/>
        </w:tabs>
      </w:pPr>
      <w:hyperlink w:anchor="_Toc29979" w:history="1">
        <w:r>
          <w:rPr>
            <w:rFonts w:ascii="仿宋" w:eastAsia="仿宋" w:hAnsi="仿宋" w:cs="仿宋" w:hint="eastAsia"/>
            <w:lang w:eastAsia="zh-CN"/>
          </w:rPr>
          <w:t>九、抗蠕虫药项目人力资源管理</w:t>
        </w:r>
        <w:r>
          <w:tab/>
        </w:r>
        <w:r>
          <w:fldChar w:fldCharType="begin"/>
        </w:r>
        <w:r>
          <w:instrText xml:space="preserve"> PAGEREF _Toc29979 \h </w:instrText>
        </w:r>
        <w:r>
          <w:fldChar w:fldCharType="separate"/>
        </w:r>
        <w:r>
          <w:t>36</w:t>
        </w:r>
        <w:r>
          <w:fldChar w:fldCharType="end"/>
        </w:r>
      </w:hyperlink>
    </w:p>
    <w:p>
      <w:pPr>
        <w:pStyle w:val="TOC2"/>
        <w:tabs>
          <w:tab w:val="right" w:leader="dot" w:pos="8306"/>
        </w:tabs>
      </w:pPr>
      <w:hyperlink w:anchor="_Toc15726" w:history="1">
        <w:r>
          <w:rPr>
            <w:rFonts w:ascii="仿宋" w:eastAsia="仿宋" w:hAnsi="仿宋" w:cs="仿宋" w:hint="eastAsia"/>
            <w:lang w:eastAsia="zh-CN"/>
          </w:rPr>
          <w:t>(一)、建立健全的预算管理制度</w:t>
        </w:r>
        <w:r>
          <w:tab/>
        </w:r>
        <w:r>
          <w:fldChar w:fldCharType="begin"/>
        </w:r>
        <w:r>
          <w:instrText xml:space="preserve"> PAGEREF _Toc15726 \h </w:instrText>
        </w:r>
        <w:r>
          <w:fldChar w:fldCharType="separate"/>
        </w:r>
        <w:r>
          <w:t>36</w:t>
        </w:r>
        <w:r>
          <w:fldChar w:fldCharType="end"/>
        </w:r>
      </w:hyperlink>
    </w:p>
    <w:p>
      <w:pPr>
        <w:pStyle w:val="TOC2"/>
        <w:tabs>
          <w:tab w:val="right" w:leader="dot" w:pos="8306"/>
        </w:tabs>
      </w:pPr>
      <w:hyperlink w:anchor="_Toc26161" w:history="1">
        <w:r>
          <w:rPr>
            <w:rFonts w:ascii="仿宋" w:eastAsia="仿宋" w:hAnsi="仿宋" w:cs="仿宋" w:hint="eastAsia"/>
            <w:lang w:eastAsia="zh-CN"/>
          </w:rPr>
          <w:t>(二)、加强资金流动监控</w:t>
        </w:r>
        <w:r>
          <w:tab/>
        </w:r>
        <w:r>
          <w:fldChar w:fldCharType="begin"/>
        </w:r>
        <w:r>
          <w:instrText xml:space="preserve"> PAGEREF _Toc26161 \h </w:instrText>
        </w:r>
        <w:r>
          <w:fldChar w:fldCharType="separate"/>
        </w:r>
        <w:r>
          <w:t>38</w:t>
        </w:r>
        <w:r>
          <w:fldChar w:fldCharType="end"/>
        </w:r>
      </w:hyperlink>
    </w:p>
    <w:p>
      <w:pPr>
        <w:pStyle w:val="TOC2"/>
        <w:tabs>
          <w:tab w:val="right" w:leader="dot" w:pos="8306"/>
        </w:tabs>
      </w:pPr>
      <w:hyperlink w:anchor="_Toc14878" w:history="1">
        <w:r>
          <w:rPr>
            <w:rFonts w:ascii="仿宋" w:eastAsia="仿宋" w:hAnsi="仿宋" w:cs="仿宋" w:hint="eastAsia"/>
            <w:lang w:eastAsia="zh-CN"/>
          </w:rPr>
          <w:t>(三)、制定完善的风险控制机制</w:t>
        </w:r>
        <w:r>
          <w:tab/>
        </w:r>
        <w:r>
          <w:fldChar w:fldCharType="begin"/>
        </w:r>
        <w:r>
          <w:instrText xml:space="preserve"> PAGEREF _Toc14878 \h </w:instrText>
        </w:r>
        <w:r>
          <w:fldChar w:fldCharType="separate"/>
        </w:r>
        <w:r>
          <w:t>39</w:t>
        </w:r>
        <w:r>
          <w:fldChar w:fldCharType="end"/>
        </w:r>
      </w:hyperlink>
    </w:p>
    <w:p>
      <w:pPr>
        <w:pStyle w:val="TOC2"/>
        <w:tabs>
          <w:tab w:val="right" w:leader="dot" w:pos="8306"/>
        </w:tabs>
      </w:pPr>
      <w:hyperlink w:anchor="_Toc6502" w:history="1">
        <w:r>
          <w:rPr>
            <w:rFonts w:ascii="仿宋" w:eastAsia="仿宋" w:hAnsi="仿宋" w:cs="仿宋" w:hint="eastAsia"/>
            <w:lang w:eastAsia="zh-CN"/>
          </w:rPr>
          <w:t>(四)、优化成本管理</w:t>
        </w:r>
        <w:r>
          <w:tab/>
        </w:r>
        <w:r>
          <w:fldChar w:fldCharType="begin"/>
        </w:r>
        <w:r>
          <w:instrText xml:space="preserve"> PAGEREF _Toc6502 \h </w:instrText>
        </w:r>
        <w:r>
          <w:fldChar w:fldCharType="separate"/>
        </w:r>
        <w:r>
          <w:t>40</w:t>
        </w:r>
        <w:r>
          <w:fldChar w:fldCharType="end"/>
        </w:r>
      </w:hyperlink>
    </w:p>
    <w:p>
      <w:pPr>
        <w:pStyle w:val="TOC1"/>
        <w:tabs>
          <w:tab w:val="right" w:leader="dot" w:pos="8306"/>
        </w:tabs>
      </w:pPr>
      <w:hyperlink w:anchor="_Toc22866" w:history="1">
        <w:r>
          <w:rPr>
            <w:rFonts w:ascii="仿宋" w:eastAsia="仿宋" w:hAnsi="仿宋" w:cs="仿宋" w:hint="eastAsia"/>
            <w:lang w:eastAsia="zh-CN"/>
          </w:rPr>
          <w:t>十、抗蠕虫药项目创新与研发</w:t>
        </w:r>
        <w:r>
          <w:tab/>
        </w:r>
        <w:r>
          <w:fldChar w:fldCharType="begin"/>
        </w:r>
        <w:r>
          <w:instrText xml:space="preserve"> PAGEREF _Toc22866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56" w:history="1">
        <w:r>
          <w:rPr>
            <w:rFonts w:ascii="仿宋" w:eastAsia="仿宋" w:hAnsi="仿宋" w:cs="仿宋" w:hint="eastAsia"/>
            <w:lang w:eastAsia="zh-CN"/>
          </w:rPr>
          <w:t>(一)、创新策略与方向</w:t>
        </w:r>
        <w:r>
          <w:tab/>
        </w:r>
        <w:r>
          <w:fldChar w:fldCharType="begin"/>
        </w:r>
        <w:r>
          <w:instrText xml:space="preserve"> PAGEREF _Toc29556 \h </w:instrText>
        </w:r>
        <w:r>
          <w:fldChar w:fldCharType="separate"/>
        </w:r>
        <w:r>
          <w:t>41</w:t>
        </w:r>
        <w:r>
          <w:fldChar w:fldCharType="end"/>
        </w:r>
      </w:hyperlink>
    </w:p>
    <w:p>
      <w:pPr>
        <w:pStyle w:val="TOC2"/>
        <w:tabs>
          <w:tab w:val="right" w:leader="dot" w:pos="8306"/>
        </w:tabs>
      </w:pPr>
      <w:hyperlink w:anchor="_Toc32201" w:history="1">
        <w:r>
          <w:rPr>
            <w:rFonts w:ascii="仿宋" w:eastAsia="仿宋" w:hAnsi="仿宋" w:cs="仿宋" w:hint="eastAsia"/>
            <w:lang w:eastAsia="zh-CN"/>
          </w:rPr>
          <w:t>(二)、研发规划与投入</w:t>
        </w:r>
        <w:r>
          <w:tab/>
        </w:r>
        <w:r>
          <w:fldChar w:fldCharType="begin"/>
        </w:r>
        <w:r>
          <w:instrText xml:space="preserve"> PAGEREF _Toc32201 \h </w:instrText>
        </w:r>
        <w:r>
          <w:fldChar w:fldCharType="separate"/>
        </w:r>
        <w:r>
          <w:t>43</w:t>
        </w:r>
        <w:r>
          <w:fldChar w:fldCharType="end"/>
        </w:r>
      </w:hyperlink>
    </w:p>
    <w:p>
      <w:pPr>
        <w:pStyle w:val="TOC1"/>
        <w:tabs>
          <w:tab w:val="right" w:leader="dot" w:pos="8306"/>
        </w:tabs>
      </w:pPr>
      <w:hyperlink w:anchor="_Toc24905" w:history="1">
        <w:r>
          <w:rPr>
            <w:rFonts w:ascii="仿宋" w:eastAsia="仿宋" w:hAnsi="仿宋" w:cs="仿宋" w:hint="eastAsia"/>
            <w:lang w:eastAsia="zh-CN"/>
          </w:rPr>
          <w:t>十一、抗蠕虫药项目经营效益</w:t>
        </w:r>
        <w:r>
          <w:tab/>
        </w:r>
        <w:r>
          <w:fldChar w:fldCharType="begin"/>
        </w:r>
        <w:r>
          <w:instrText xml:space="preserve"> PAGEREF _Toc24905 \h </w:instrText>
        </w:r>
        <w:r>
          <w:fldChar w:fldCharType="separate"/>
        </w:r>
        <w:r>
          <w:t>45</w:t>
        </w:r>
        <w:r>
          <w:fldChar w:fldCharType="end"/>
        </w:r>
      </w:hyperlink>
    </w:p>
    <w:p>
      <w:pPr>
        <w:pStyle w:val="TOC2"/>
        <w:tabs>
          <w:tab w:val="right" w:leader="dot" w:pos="8306"/>
        </w:tabs>
      </w:pPr>
      <w:hyperlink w:anchor="_Toc18752" w:history="1">
        <w:r>
          <w:rPr>
            <w:rFonts w:ascii="仿宋" w:eastAsia="仿宋" w:hAnsi="仿宋" w:cs="仿宋" w:hint="eastAsia"/>
            <w:lang w:eastAsia="zh-CN"/>
          </w:rPr>
          <w:t>(一)、经济评价财务测算</w:t>
        </w:r>
        <w:r>
          <w:tab/>
        </w:r>
        <w:r>
          <w:fldChar w:fldCharType="begin"/>
        </w:r>
        <w:r>
          <w:instrText xml:space="preserve"> PAGEREF _Toc18752 \h </w:instrText>
        </w:r>
        <w:r>
          <w:fldChar w:fldCharType="separate"/>
        </w:r>
        <w:r>
          <w:t>45</w:t>
        </w:r>
        <w:r>
          <w:fldChar w:fldCharType="end"/>
        </w:r>
      </w:hyperlink>
    </w:p>
    <w:p>
      <w:pPr>
        <w:pStyle w:val="TOC2"/>
        <w:tabs>
          <w:tab w:val="right" w:leader="dot" w:pos="8306"/>
        </w:tabs>
      </w:pPr>
      <w:hyperlink w:anchor="_Toc19493" w:history="1">
        <w:r>
          <w:rPr>
            <w:rFonts w:ascii="仿宋" w:eastAsia="仿宋" w:hAnsi="仿宋" w:cs="仿宋" w:hint="eastAsia"/>
            <w:lang w:eastAsia="zh-CN"/>
          </w:rPr>
          <w:t>(二)、抗蠕虫药项目盈利能力分析</w:t>
        </w:r>
        <w:r>
          <w:tab/>
        </w:r>
        <w:r>
          <w:fldChar w:fldCharType="begin"/>
        </w:r>
        <w:r>
          <w:instrText xml:space="preserve"> PAGEREF _Toc19493 \h </w:instrText>
        </w:r>
        <w:r>
          <w:fldChar w:fldCharType="separate"/>
        </w:r>
        <w:r>
          <w:t>46</w:t>
        </w:r>
        <w:r>
          <w:fldChar w:fldCharType="end"/>
        </w:r>
      </w:hyperlink>
    </w:p>
    <w:p>
      <w:pPr>
        <w:pStyle w:val="TOC1"/>
        <w:tabs>
          <w:tab w:val="right" w:leader="dot" w:pos="8306"/>
        </w:tabs>
      </w:pPr>
      <w:hyperlink w:anchor="_Toc31876" w:history="1">
        <w:r>
          <w:rPr>
            <w:rFonts w:ascii="仿宋" w:eastAsia="仿宋" w:hAnsi="仿宋" w:cs="仿宋" w:hint="eastAsia"/>
            <w:lang w:eastAsia="zh-CN"/>
          </w:rPr>
          <w:t>十二、抗蠕虫药项目计划安排</w:t>
        </w:r>
        <w:r>
          <w:tab/>
        </w:r>
        <w:r>
          <w:fldChar w:fldCharType="begin"/>
        </w:r>
        <w:r>
          <w:instrText xml:space="preserve"> PAGEREF _Toc31876 \h </w:instrText>
        </w:r>
        <w:r>
          <w:fldChar w:fldCharType="separate"/>
        </w:r>
        <w:r>
          <w:t>47</w:t>
        </w:r>
        <w:r>
          <w:fldChar w:fldCharType="end"/>
        </w:r>
      </w:hyperlink>
    </w:p>
    <w:p>
      <w:pPr>
        <w:pStyle w:val="TOC2"/>
        <w:tabs>
          <w:tab w:val="right" w:leader="dot" w:pos="8306"/>
        </w:tabs>
      </w:pPr>
      <w:hyperlink w:anchor="_Toc17391" w:history="1">
        <w:r>
          <w:rPr>
            <w:rFonts w:ascii="仿宋" w:eastAsia="仿宋" w:hAnsi="仿宋" w:cs="仿宋" w:hint="eastAsia"/>
            <w:lang w:eastAsia="zh-CN"/>
          </w:rPr>
          <w:t>(一)、建设周期</w:t>
        </w:r>
        <w:r>
          <w:tab/>
        </w:r>
        <w:r>
          <w:fldChar w:fldCharType="begin"/>
        </w:r>
        <w:r>
          <w:instrText xml:space="preserve"> PAGEREF _Toc17391 \h </w:instrText>
        </w:r>
        <w:r>
          <w:fldChar w:fldCharType="separate"/>
        </w:r>
        <w:r>
          <w:t>47</w:t>
        </w:r>
        <w:r>
          <w:fldChar w:fldCharType="end"/>
        </w:r>
      </w:hyperlink>
    </w:p>
    <w:p>
      <w:pPr>
        <w:pStyle w:val="TOC2"/>
        <w:tabs>
          <w:tab w:val="right" w:leader="dot" w:pos="8306"/>
        </w:tabs>
      </w:pPr>
      <w:hyperlink w:anchor="_Toc6405" w:history="1">
        <w:r>
          <w:rPr>
            <w:rFonts w:ascii="仿宋" w:eastAsia="仿宋" w:hAnsi="仿宋" w:cs="仿宋" w:hint="eastAsia"/>
            <w:lang w:eastAsia="zh-CN"/>
          </w:rPr>
          <w:t>(二)、建设进度</w:t>
        </w:r>
        <w:r>
          <w:tab/>
        </w:r>
        <w:r>
          <w:fldChar w:fldCharType="begin"/>
        </w:r>
        <w:r>
          <w:instrText xml:space="preserve"> PAGEREF _Toc6405 \h </w:instrText>
        </w:r>
        <w:r>
          <w:fldChar w:fldCharType="separate"/>
        </w:r>
        <w:r>
          <w:t>47</w:t>
        </w:r>
        <w:r>
          <w:fldChar w:fldCharType="end"/>
        </w:r>
      </w:hyperlink>
    </w:p>
    <w:p>
      <w:pPr>
        <w:pStyle w:val="TOC2"/>
        <w:tabs>
          <w:tab w:val="right" w:leader="dot" w:pos="8306"/>
        </w:tabs>
      </w:pPr>
      <w:hyperlink w:anchor="_Toc14576" w:history="1">
        <w:r>
          <w:rPr>
            <w:rFonts w:ascii="仿宋" w:eastAsia="仿宋" w:hAnsi="仿宋" w:cs="仿宋" w:hint="eastAsia"/>
            <w:lang w:eastAsia="zh-CN"/>
          </w:rPr>
          <w:t>(三)、进度安排注意事项</w:t>
        </w:r>
        <w:r>
          <w:tab/>
        </w:r>
        <w:r>
          <w:fldChar w:fldCharType="begin"/>
        </w:r>
        <w:r>
          <w:instrText xml:space="preserve"> PAGEREF _Toc14576 \h </w:instrText>
        </w:r>
        <w:r>
          <w:fldChar w:fldCharType="separate"/>
        </w:r>
        <w:r>
          <w:t>48</w:t>
        </w:r>
        <w:r>
          <w:fldChar w:fldCharType="end"/>
        </w:r>
      </w:hyperlink>
    </w:p>
    <w:p>
      <w:pPr>
        <w:pStyle w:val="TOC2"/>
        <w:tabs>
          <w:tab w:val="right" w:leader="dot" w:pos="8306"/>
        </w:tabs>
      </w:pPr>
      <w:hyperlink w:anchor="_Toc22554" w:history="1">
        <w:r>
          <w:rPr>
            <w:rFonts w:ascii="仿宋" w:eastAsia="仿宋" w:hAnsi="仿宋" w:cs="仿宋" w:hint="eastAsia"/>
            <w:lang w:eastAsia="zh-CN"/>
          </w:rPr>
          <w:t>(四)、人力资源配置</w:t>
        </w:r>
        <w:r>
          <w:tab/>
        </w:r>
        <w:r>
          <w:fldChar w:fldCharType="begin"/>
        </w:r>
        <w:r>
          <w:instrText xml:space="preserve"> PAGEREF _Toc22554 \h </w:instrText>
        </w:r>
        <w:r>
          <w:fldChar w:fldCharType="separate"/>
        </w:r>
        <w:r>
          <w:t>50</w:t>
        </w:r>
        <w:r>
          <w:fldChar w:fldCharType="end"/>
        </w:r>
      </w:hyperlink>
    </w:p>
    <w:p>
      <w:pPr>
        <w:pStyle w:val="TOC1"/>
        <w:tabs>
          <w:tab w:val="right" w:leader="dot" w:pos="8306"/>
        </w:tabs>
      </w:pPr>
      <w:hyperlink w:anchor="_Toc10380" w:history="1">
        <w:r>
          <w:rPr>
            <w:rFonts w:ascii="仿宋" w:eastAsia="仿宋" w:hAnsi="仿宋" w:cs="仿宋" w:hint="eastAsia"/>
            <w:lang w:eastAsia="zh-CN"/>
          </w:rPr>
          <w:t>十三、利益相关者分析与沟通计划</w:t>
        </w:r>
        <w:r>
          <w:tab/>
        </w:r>
        <w:r>
          <w:fldChar w:fldCharType="begin"/>
        </w:r>
        <w:r>
          <w:instrText xml:space="preserve"> PAGEREF _Toc10380 \h </w:instrText>
        </w:r>
        <w:r>
          <w:fldChar w:fldCharType="separate"/>
        </w:r>
        <w:r>
          <w:t>51</w:t>
        </w:r>
        <w:r>
          <w:fldChar w:fldCharType="end"/>
        </w:r>
      </w:hyperlink>
    </w:p>
    <w:p>
      <w:pPr>
        <w:pStyle w:val="TOC2"/>
        <w:tabs>
          <w:tab w:val="right" w:leader="dot" w:pos="8306"/>
        </w:tabs>
      </w:pPr>
      <w:hyperlink w:anchor="_Toc27993" w:history="1">
        <w:r>
          <w:rPr>
            <w:rFonts w:ascii="仿宋" w:eastAsia="仿宋" w:hAnsi="仿宋" w:cs="仿宋" w:hint="eastAsia"/>
            <w:lang w:eastAsia="zh-CN"/>
          </w:rPr>
          <w:t>(一)、利益相关者分析</w:t>
        </w:r>
        <w:r>
          <w:tab/>
        </w:r>
        <w:r>
          <w:fldChar w:fldCharType="begin"/>
        </w:r>
        <w:r>
          <w:instrText xml:space="preserve"> PAGEREF _Toc27993 \h </w:instrText>
        </w:r>
        <w:r>
          <w:fldChar w:fldCharType="separate"/>
        </w:r>
        <w:r>
          <w:t>51</w:t>
        </w:r>
        <w:r>
          <w:fldChar w:fldCharType="end"/>
        </w:r>
      </w:hyperlink>
    </w:p>
    <w:p>
      <w:pPr>
        <w:pStyle w:val="TOC2"/>
        <w:tabs>
          <w:tab w:val="right" w:leader="dot" w:pos="8306"/>
        </w:tabs>
      </w:pPr>
      <w:hyperlink w:anchor="_Toc31930" w:history="1">
        <w:r>
          <w:rPr>
            <w:rFonts w:ascii="仿宋" w:eastAsia="仿宋" w:hAnsi="仿宋" w:cs="仿宋" w:hint="eastAsia"/>
            <w:lang w:eastAsia="zh-CN"/>
          </w:rPr>
          <w:t>(二)、沟通计划</w:t>
        </w:r>
        <w:r>
          <w:tab/>
        </w:r>
        <w:r>
          <w:fldChar w:fldCharType="begin"/>
        </w:r>
        <w:r>
          <w:instrText xml:space="preserve"> PAGEREF _Toc31930 \h </w:instrText>
        </w:r>
        <w:r>
          <w:fldChar w:fldCharType="separate"/>
        </w:r>
        <w:r>
          <w:t>52</w:t>
        </w:r>
        <w:r>
          <w:fldChar w:fldCharType="end"/>
        </w:r>
      </w:hyperlink>
    </w:p>
    <w:p>
      <w:pPr>
        <w:pStyle w:val="TOC1"/>
        <w:tabs>
          <w:tab w:val="right" w:leader="dot" w:pos="8306"/>
        </w:tabs>
      </w:pPr>
      <w:hyperlink w:anchor="_Toc29867" w:history="1">
        <w:r>
          <w:rPr>
            <w:rFonts w:ascii="仿宋" w:eastAsia="仿宋" w:hAnsi="仿宋" w:cs="仿宋" w:hint="eastAsia"/>
            <w:lang w:eastAsia="zh-CN"/>
          </w:rPr>
          <w:t>十四、抗蠕虫药项目治理与监督</w:t>
        </w:r>
        <w:r>
          <w:tab/>
        </w:r>
        <w:r>
          <w:fldChar w:fldCharType="begin"/>
        </w:r>
        <w:r>
          <w:instrText xml:space="preserve"> PAGEREF _Toc29867 \h </w:instrText>
        </w:r>
        <w:r>
          <w:fldChar w:fldCharType="separate"/>
        </w:r>
        <w:r>
          <w:t>53</w:t>
        </w:r>
        <w:r>
          <w:fldChar w:fldCharType="end"/>
        </w:r>
      </w:hyperlink>
    </w:p>
    <w:p>
      <w:pPr>
        <w:pStyle w:val="TOC2"/>
        <w:tabs>
          <w:tab w:val="right" w:leader="dot" w:pos="8306"/>
        </w:tabs>
      </w:pPr>
      <w:hyperlink w:anchor="_Toc7242" w:history="1">
        <w:r>
          <w:rPr>
            <w:rFonts w:ascii="仿宋" w:eastAsia="仿宋" w:hAnsi="仿宋" w:cs="仿宋" w:hint="eastAsia"/>
            <w:lang w:eastAsia="zh-CN"/>
          </w:rPr>
          <w:t>(一)、抗蠕虫药项目治理结构</w:t>
        </w:r>
        <w:r>
          <w:tab/>
        </w:r>
        <w:r>
          <w:fldChar w:fldCharType="begin"/>
        </w:r>
        <w:r>
          <w:instrText xml:space="preserve"> PAGEREF _Toc7242 \h </w:instrText>
        </w:r>
        <w:r>
          <w:fldChar w:fldCharType="separate"/>
        </w:r>
        <w:r>
          <w:t>53</w:t>
        </w:r>
        <w:r>
          <w:fldChar w:fldCharType="end"/>
        </w:r>
      </w:hyperlink>
    </w:p>
    <w:p>
      <w:pPr>
        <w:pStyle w:val="TOC2"/>
        <w:tabs>
          <w:tab w:val="right" w:leader="dot" w:pos="8306"/>
        </w:tabs>
      </w:pPr>
      <w:hyperlink w:anchor="_Toc12806" w:history="1">
        <w:r>
          <w:rPr>
            <w:rFonts w:ascii="仿宋" w:eastAsia="仿宋" w:hAnsi="仿宋" w:cs="仿宋" w:hint="eastAsia"/>
            <w:lang w:eastAsia="zh-CN"/>
          </w:rPr>
          <w:t>(二)、监督与审计</w:t>
        </w:r>
        <w:r>
          <w:tab/>
        </w:r>
        <w:r>
          <w:fldChar w:fldCharType="begin"/>
        </w:r>
        <w:r>
          <w:instrText xml:space="preserve"> PAGEREF _Toc12806 \h </w:instrText>
        </w:r>
        <w:r>
          <w:fldChar w:fldCharType="separate"/>
        </w:r>
        <w:r>
          <w:t>55</w:t>
        </w:r>
        <w:r>
          <w:fldChar w:fldCharType="end"/>
        </w:r>
      </w:hyperlink>
    </w:p>
    <w:p>
      <w:pPr>
        <w:pStyle w:val="TOC1"/>
        <w:tabs>
          <w:tab w:val="right" w:leader="dot" w:pos="8306"/>
        </w:tabs>
      </w:pPr>
      <w:hyperlink w:anchor="_Toc23093" w:history="1">
        <w:r>
          <w:rPr>
            <w:rFonts w:ascii="仿宋" w:eastAsia="仿宋" w:hAnsi="仿宋" w:cs="仿宋" w:hint="eastAsia"/>
            <w:lang w:eastAsia="zh-CN"/>
          </w:rPr>
          <w:t>十五、营销与推广策略</w:t>
        </w:r>
        <w:r>
          <w:tab/>
        </w:r>
        <w:r>
          <w:fldChar w:fldCharType="begin"/>
        </w:r>
        <w:r>
          <w:instrText xml:space="preserve"> PAGEREF _Toc23093 \h </w:instrText>
        </w:r>
        <w:r>
          <w:fldChar w:fldCharType="separate"/>
        </w:r>
        <w:r>
          <w:t>56</w:t>
        </w:r>
        <w:r>
          <w:fldChar w:fldCharType="end"/>
        </w:r>
      </w:hyperlink>
    </w:p>
    <w:p>
      <w:pPr>
        <w:pStyle w:val="TOC2"/>
        <w:tabs>
          <w:tab w:val="right" w:leader="dot" w:pos="8306"/>
        </w:tabs>
      </w:pPr>
      <w:hyperlink w:anchor="_Toc14324" w:history="1">
        <w:r>
          <w:rPr>
            <w:rFonts w:ascii="仿宋" w:eastAsia="仿宋" w:hAnsi="仿宋" w:cs="仿宋" w:hint="eastAsia"/>
            <w:lang w:eastAsia="zh-CN"/>
          </w:rPr>
          <w:t>(一)、产品/服务定位与特点</w:t>
        </w:r>
        <w:r>
          <w:tab/>
        </w:r>
        <w:r>
          <w:fldChar w:fldCharType="begin"/>
        </w:r>
        <w:r>
          <w:instrText xml:space="preserve"> PAGEREF _Toc14324 \h </w:instrText>
        </w:r>
        <w:r>
          <w:fldChar w:fldCharType="separate"/>
        </w:r>
        <w:r>
          <w:t>56</w:t>
        </w:r>
        <w:r>
          <w:fldChar w:fldCharType="end"/>
        </w:r>
      </w:hyperlink>
    </w:p>
    <w:p>
      <w:pPr>
        <w:pStyle w:val="TOC2"/>
        <w:tabs>
          <w:tab w:val="right" w:leader="dot" w:pos="8306"/>
        </w:tabs>
      </w:pPr>
      <w:hyperlink w:anchor="_Toc9351" w:history="1">
        <w:r>
          <w:rPr>
            <w:rFonts w:ascii="仿宋" w:eastAsia="仿宋" w:hAnsi="仿宋" w:cs="仿宋" w:hint="eastAsia"/>
            <w:lang w:eastAsia="zh-CN"/>
          </w:rPr>
          <w:t>(二)、市场定位与竞争分析</w:t>
        </w:r>
        <w:r>
          <w:tab/>
        </w:r>
        <w:r>
          <w:fldChar w:fldCharType="begin"/>
        </w:r>
        <w:r>
          <w:instrText xml:space="preserve"> PAGEREF _Toc9351 \h </w:instrText>
        </w:r>
        <w:r>
          <w:fldChar w:fldCharType="separate"/>
        </w:r>
        <w:r>
          <w:t>57</w:t>
        </w:r>
        <w:r>
          <w:fldChar w:fldCharType="end"/>
        </w:r>
      </w:hyperlink>
    </w:p>
    <w:p>
      <w:pPr>
        <w:pStyle w:val="TOC2"/>
        <w:tabs>
          <w:tab w:val="right" w:leader="dot" w:pos="8306"/>
        </w:tabs>
      </w:pPr>
      <w:hyperlink w:anchor="_Toc29517" w:history="1">
        <w:r>
          <w:rPr>
            <w:rFonts w:ascii="仿宋" w:eastAsia="仿宋" w:hAnsi="仿宋" w:cs="仿宋" w:hint="eastAsia"/>
            <w:lang w:eastAsia="zh-CN"/>
          </w:rPr>
          <w:t>(三)、营销渠道与策略</w:t>
        </w:r>
        <w:r>
          <w:tab/>
        </w:r>
        <w:r>
          <w:fldChar w:fldCharType="begin"/>
        </w:r>
        <w:r>
          <w:instrText xml:space="preserve"> PAGEREF _Toc29517 \h </w:instrText>
        </w:r>
        <w:r>
          <w:fldChar w:fldCharType="separate"/>
        </w:r>
        <w:r>
          <w:t>59</w:t>
        </w:r>
        <w:r>
          <w:fldChar w:fldCharType="end"/>
        </w:r>
      </w:hyperlink>
    </w:p>
    <w:p>
      <w:pPr>
        <w:pStyle w:val="TOC2"/>
        <w:tabs>
          <w:tab w:val="right" w:leader="dot" w:pos="8306"/>
        </w:tabs>
      </w:pPr>
      <w:hyperlink w:anchor="_Toc6065" w:history="1">
        <w:r>
          <w:rPr>
            <w:rFonts w:ascii="仿宋" w:eastAsia="仿宋" w:hAnsi="仿宋" w:cs="仿宋" w:hint="eastAsia"/>
            <w:lang w:eastAsia="zh-CN"/>
          </w:rPr>
          <w:t>(四)、推广与宣传活动</w:t>
        </w:r>
        <w:r>
          <w:tab/>
        </w:r>
        <w:r>
          <w:fldChar w:fldCharType="begin"/>
        </w:r>
        <w:r>
          <w:instrText xml:space="preserve"> PAGEREF _Toc6065 \h </w:instrText>
        </w:r>
        <w:r>
          <w:fldChar w:fldCharType="separate"/>
        </w:r>
        <w:r>
          <w:t>60</w:t>
        </w:r>
        <w:r>
          <w:fldChar w:fldCharType="end"/>
        </w:r>
      </w:hyperlink>
    </w:p>
    <w:p>
      <w:pPr>
        <w:pStyle w:val="TOC1"/>
        <w:tabs>
          <w:tab w:val="right" w:leader="dot" w:pos="8306"/>
        </w:tabs>
      </w:pPr>
      <w:hyperlink w:anchor="_Toc19920" w:history="1">
        <w:r>
          <w:rPr>
            <w:rFonts w:ascii="仿宋" w:eastAsia="仿宋" w:hAnsi="仿宋" w:cs="仿宋" w:hint="eastAsia"/>
            <w:lang w:eastAsia="zh-CN"/>
          </w:rPr>
          <w:t>十六、抗蠕虫药项目实施时间节点</w:t>
        </w:r>
        <w:r>
          <w:tab/>
        </w:r>
        <w:r>
          <w:fldChar w:fldCharType="begin"/>
        </w:r>
        <w:r>
          <w:instrText xml:space="preserve"> PAGEREF _Toc19920 \h </w:instrText>
        </w:r>
        <w:r>
          <w:fldChar w:fldCharType="separate"/>
        </w:r>
        <w:r>
          <w:t>65</w:t>
        </w:r>
        <w:r>
          <w:fldChar w:fldCharType="end"/>
        </w:r>
      </w:hyperlink>
    </w:p>
    <w:p>
      <w:pPr>
        <w:pStyle w:val="TOC2"/>
        <w:tabs>
          <w:tab w:val="right" w:leader="dot" w:pos="8306"/>
        </w:tabs>
      </w:pPr>
      <w:hyperlink w:anchor="_Toc317" w:history="1">
        <w:r>
          <w:rPr>
            <w:rFonts w:ascii="仿宋" w:eastAsia="仿宋" w:hAnsi="仿宋" w:cs="仿宋" w:hint="eastAsia"/>
            <w:lang w:eastAsia="zh-CN"/>
          </w:rPr>
          <w:t>(一)、抗蠕虫药项目启动阶段时间节点</w:t>
        </w:r>
        <w:r>
          <w:tab/>
        </w:r>
        <w:r>
          <w:fldChar w:fldCharType="begin"/>
        </w:r>
        <w:r>
          <w:instrText xml:space="preserve"> PAGEREF _Toc317 \h </w:instrText>
        </w:r>
        <w:r>
          <w:fldChar w:fldCharType="separate"/>
        </w:r>
        <w:r>
          <w:t>65</w:t>
        </w:r>
        <w:r>
          <w:fldChar w:fldCharType="end"/>
        </w:r>
      </w:hyperlink>
    </w:p>
    <w:p>
      <w:pPr>
        <w:pStyle w:val="TOC2"/>
        <w:tabs>
          <w:tab w:val="right" w:leader="dot" w:pos="8306"/>
        </w:tabs>
      </w:pPr>
      <w:hyperlink w:anchor="_Toc26245" w:history="1">
        <w:r>
          <w:rPr>
            <w:rFonts w:ascii="仿宋" w:eastAsia="仿宋" w:hAnsi="仿宋" w:cs="仿宋" w:hint="eastAsia"/>
            <w:lang w:eastAsia="zh-CN"/>
          </w:rPr>
          <w:t>(二)、抗蠕虫药项目执行阶段时间节点</w:t>
        </w:r>
        <w:r>
          <w:tab/>
        </w:r>
        <w:r>
          <w:fldChar w:fldCharType="begin"/>
        </w:r>
        <w:r>
          <w:instrText xml:space="preserve"> PAGEREF _Toc26245 \h </w:instrText>
        </w:r>
        <w:r>
          <w:fldChar w:fldCharType="separate"/>
        </w:r>
        <w:r>
          <w:t>66</w:t>
        </w:r>
        <w:r>
          <w:fldChar w:fldCharType="end"/>
        </w:r>
      </w:hyperlink>
    </w:p>
    <w:p>
      <w:pPr>
        <w:pStyle w:val="TOC2"/>
        <w:tabs>
          <w:tab w:val="right" w:leader="dot" w:pos="8306"/>
        </w:tabs>
      </w:pPr>
      <w:hyperlink w:anchor="_Toc30005" w:history="1">
        <w:r>
          <w:rPr>
            <w:rFonts w:ascii="仿宋" w:eastAsia="仿宋" w:hAnsi="仿宋" w:cs="仿宋" w:hint="eastAsia"/>
            <w:lang w:eastAsia="zh-CN"/>
          </w:rPr>
          <w:t>(三)、抗蠕虫药项目完成阶段时间节点</w:t>
        </w:r>
        <w:r>
          <w:tab/>
        </w:r>
        <w:r>
          <w:fldChar w:fldCharType="begin"/>
        </w:r>
        <w:r>
          <w:instrText xml:space="preserve"> PAGEREF _Toc30005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93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88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蠕虫药项目的技术管理特点体现在其创新导向。通过引入最先进的技术趋势和解决方案，抗蠕虫药项目致力于提升科技含量、提高质量和效率水平。这意味着我们将采用最新的工具和方法，确保抗蠕虫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蠕虫药项目技术管理的显著特征。通过整合不同领域的技术资源，我们实现了跨学科的协同工作。这有助于优化技术架构，提高整体效能。此外，整合性策略还促进了不同技术团队之间的紧密沟通和高效合作，确保抗蠕虫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蠕虫药项目所采用的技术。通过不断优化技术方案，抗蠕虫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蠕虫药项目团队将在抗蠕虫药项目初期识别可能的技术风险，并采取相应的预防和应对措施。通过建立健全的风险评估机制，抗蠕虫药项目能够在实施过程中及时发现并解决潜在的技术问题，保障抗蠕虫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蠕虫药项目中，技术将成为抗蠕虫药项目成功的有力支持。这一深度剖析揭示了技术管理在抗蠕虫药项目实施中的关键作用，为抗蠕虫药项目的技术基础奠定了坚实的基础。</w:t>
      </w:r>
    </w:p>
    <w:p>
      <w:pPr>
        <w:pStyle w:val="Heading2"/>
        <w:ind w:firstLine="560" w:firstLineChars="200"/>
        <w:rPr>
          <w:rFonts w:ascii="仿宋" w:eastAsia="仿宋" w:hAnsi="仿宋" w:cs="仿宋" w:hint="eastAsia"/>
          <w:sz w:val="28"/>
          <w:lang w:eastAsia="zh-CN"/>
        </w:rPr>
      </w:pPr>
      <w:bookmarkStart w:id="4" w:name="_Toc29075"/>
      <w:r>
        <w:rPr>
          <w:rFonts w:ascii="仿宋" w:eastAsia="仿宋" w:hAnsi="仿宋" w:cs="仿宋" w:hint="eastAsia"/>
          <w:sz w:val="28"/>
          <w:lang w:eastAsia="zh-CN"/>
        </w:rPr>
        <w:t>(二)、抗蠕虫药项目工艺技术设计方案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蠕虫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蠕虫药项目将严格按照相关行业规范要求进行组织。通过有效控制产品质量，抗蠕虫药项目将致力于为顾客提供优质的抗蠕虫药项目产品和良好的服务。这体现了抗蠕虫药项目对于生产活动合规性和质量标准的高度重视，为抗蠕虫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蠕虫药项目注重生态效益和清洁生产原则。抗蠕虫药项目建设将紧密结合地方特色经济发展，与社会经济发展规划和区域环境保护规划方案相协调一致。通过与当地区域自然生态系统的结合，抗蠕虫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蠕虫药项目产品具有多样化的客户需求和个性化的特点。因此，抗蠕虫药项目产品规格品种多样，且单批生产数量较小。为满足这一特点，抗蠕虫药项目承办单位将建设先进的柔性制造生产线。通过广泛应用柔性制造技术，抗蠕虫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抗蠕虫药项目采用的技术具有较高的技术含量和自动化水平，处于国内先进水平。这一技术选用不仅体现了对生产效率、质量和环境友好性的高标准要求，同时为抗蠕虫药项目的可持续发展奠定了坚实的基础。</w:t>
      </w:r>
    </w:p>
    <w:p>
      <w:pPr>
        <w:pStyle w:val="Heading2"/>
        <w:ind w:firstLine="560" w:firstLineChars="200"/>
        <w:rPr>
          <w:rFonts w:ascii="仿宋" w:eastAsia="仿宋" w:hAnsi="仿宋" w:cs="仿宋" w:hint="eastAsia"/>
          <w:sz w:val="28"/>
          <w:lang w:eastAsia="zh-CN"/>
        </w:rPr>
      </w:pPr>
      <w:bookmarkStart w:id="5" w:name="_Toc505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为确保抗蠕虫药项目的高效生产和技术实施，我们制定了一套精心设计的设备选型方案，以满足抗蠕虫药项目生产、质量和环保的要求。该方案的主要特点如下：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蠕虫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针对抗蠕虫药项目产品的多样性和小批量生产的特点，我们将建设柔性制造生产线。通过在设备选型中考虑柔性制造技术，可以灵活应对不同产品规格和生产需求，实现生产线的高度灵活性和适应性。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868"/>
      <w:r>
        <w:rPr>
          <w:rFonts w:ascii="仿宋" w:eastAsia="仿宋" w:hAnsi="仿宋" w:cs="仿宋" w:hint="eastAsia"/>
          <w:sz w:val="28"/>
          <w:lang w:eastAsia="zh-CN"/>
        </w:rPr>
        <w:t>二、抗蠕虫药项目危机管理</w:t>
      </w:r>
      <w:bookmarkEnd w:id="6"/>
    </w:p>
    <w:p>
      <w:pPr>
        <w:pStyle w:val="Heading2"/>
        <w:rPr>
          <w:rFonts w:ascii="仿宋" w:eastAsia="仿宋" w:hAnsi="仿宋" w:cs="仿宋" w:hint="eastAsia"/>
          <w:lang w:eastAsia="zh-CN"/>
        </w:rPr>
      </w:pPr>
      <w:bookmarkStart w:id="7" w:name="_Toc12175"/>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抗蠕虫药项目危机管理中，危机预警与识别是确保抗蠕虫药项目稳健运行的核心步骤。通过建立全面的监测机制，抗蠕虫药项目团队旨在及时发现和理解潜在的风险和危机因素，以便采取及时的预防和应对措施，确保抗蠕虫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首先，通过深入的风险评估，抗蠕虫药项目团队全面分析了整个抗蠕虫药项目和各个阶段可能存在的威胁。这包括准确评估每个潜在风险的发生概率和可能影响的程度，为后续危机预警提供了有力支持。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抗蠕虫药项目团队着重于明确定义抗蠕虫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抗蠕虫药项目进展的持续监控，团队能够及时发现潜在问题并作出迅速反应。抗蠕虫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在这一阶段，团队的专业素养和反应速度将发挥至关重要的作用，以确保潜在危机能够在初期得到有效的处理，最大程度地减轻负面影响。通过危机预警与识别，抗蠕虫药项目得以更有序、可控地推进。</w:t>
      </w:r>
    </w:p>
    <w:p>
      <w:pPr>
        <w:pStyle w:val="Heading2"/>
        <w:ind w:firstLine="560" w:firstLineChars="200"/>
        <w:rPr>
          <w:rFonts w:ascii="仿宋" w:eastAsia="仿宋" w:hAnsi="仿宋" w:cs="仿宋" w:hint="eastAsia"/>
          <w:sz w:val="28"/>
          <w:lang w:eastAsia="zh-CN"/>
        </w:rPr>
      </w:pPr>
      <w:bookmarkStart w:id="8" w:name="_Toc28399"/>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在危机发生时，抗蠕虫药项目团队立即行动，成立了应急小组。该小组的任务是迅速制定并实施紧急应对措施，以最小化潜在损失。以下是采取的主要措施：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暂停抗蠕虫药项目进度：为遏制危机蔓延，抗蠕虫药项目暂时停止进行，以便全面评估当前状况。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资源重新分配：重新评估抗蠕虫药项目资源的分配，确保最大限度地减小损失。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实时沟通：与关键利益相关者建立实时沟通机制，向他们传递抗蠕虫药项目危机的实际状况，保障抗蠕虫药项目核心利益。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在紧急应对的同时，抗蠕虫药项目团队强调了团队协作和有效沟通的重要性。以下是团队协作的关键举措：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信息共享机制：建立了信息共享平台，确保团队成员能够及时获取抗蠕虫药项目危机的实时信息。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领导者沟通：抗蠕虫药项目领导者通过定期会议和即时沟通工具，指导团队应对危机，保持团队稳定运行。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随着危机得到初步控制，抗蠕虫药项目团队转向制定恢复计划，以确保抗蠕虫药项目能够从中迅速恢复。主要恢复计划包括：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修复受损的进度计划：重新评估抗蠕虫药项目进度，制定修复计划，确保抗蠕虫药项目尽快回归正常进程。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重新调整资源分配：优化资源分配，确保抗蠕虫药项目在有限资源下高效运转。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风险管理机制加强：对抗蠕虫药项目风险进行全面评估，制定更强化的风险管理策略，以预防未来可能的危机。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316"/>
      <w:r>
        <w:rPr>
          <w:rFonts w:ascii="仿宋" w:eastAsia="仿宋" w:hAnsi="仿宋" w:cs="仿宋" w:hint="eastAsia"/>
          <w:sz w:val="28"/>
          <w:lang w:eastAsia="zh-CN"/>
        </w:rPr>
        <w:t>三、抗蠕虫药项目土建工程</w:t>
      </w:r>
      <w:bookmarkEnd w:id="9"/>
    </w:p>
    <w:p>
      <w:pPr>
        <w:pStyle w:val="Heading2"/>
        <w:rPr>
          <w:rFonts w:ascii="仿宋" w:eastAsia="仿宋" w:hAnsi="仿宋" w:cs="仿宋" w:hint="eastAsia"/>
          <w:lang w:eastAsia="zh-CN"/>
        </w:rPr>
      </w:pPr>
      <w:bookmarkStart w:id="10" w:name="_Toc18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在抗蠕虫药项目的建筑工程设计中，我们将秉承一系列重要的设计原则，以确保抗蠕虫药项目建筑在功能、美观、可持续性等方面达到最佳效果。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首要原则是确保建筑的功能性得到最大化的发挥。我们将充分理解抗蠕虫药项目的实际需求，合理布局各个功能区域，保证建筑在满足业务需求的同时，提供高效的工作环境。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在建筑设计中，我们将综合考虑建设和运营成本。通过精细的经济效益分析，确保设计方案在高效利用资源的同时，对抗蠕虫药项目的长期盈利能力有积极的贡献。</w:t>
      </w:r>
    </w:p>
    <w:p>
      <w:pPr>
        <w:pStyle w:val="Heading2"/>
        <w:ind w:firstLine="560" w:firstLineChars="200"/>
        <w:rPr>
          <w:rFonts w:ascii="仿宋" w:eastAsia="仿宋" w:hAnsi="仿宋" w:cs="仿宋" w:hint="eastAsia"/>
          <w:sz w:val="28"/>
          <w:lang w:eastAsia="zh-CN"/>
        </w:rPr>
      </w:pPr>
      <w:bookmarkStart w:id="11" w:name="_Toc2505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蠕虫药项目的土建工程设计中，我们将精准设定设计年限，结合抗蠕虫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蠕虫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240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抗蠕虫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蠕虫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蠕虫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157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本期工程抗蠕虫药项目预计总建筑面积XXX平方米，其中：计容建筑面积XXX平方米，计划建筑工程投资XX万元，占抗蠕虫药项目总投资的XX%。</w:t>
      </w:r>
    </w:p>
    <w:p>
      <w:pPr>
        <w:pStyle w:val="Heading1"/>
        <w:ind w:firstLine="560" w:firstLineChars="200"/>
        <w:rPr>
          <w:rFonts w:ascii="仿宋" w:eastAsia="仿宋" w:hAnsi="仿宋" w:cs="仿宋" w:hint="eastAsia"/>
          <w:sz w:val="28"/>
          <w:lang w:eastAsia="zh-CN"/>
        </w:rPr>
      </w:pPr>
      <w:bookmarkStart w:id="14" w:name="_Toc16978"/>
      <w:r>
        <w:rPr>
          <w:rFonts w:ascii="仿宋" w:eastAsia="仿宋" w:hAnsi="仿宋" w:cs="仿宋" w:hint="eastAsia"/>
          <w:sz w:val="28"/>
          <w:lang w:eastAsia="zh-CN"/>
        </w:rPr>
        <w:t>四、抗蠕虫药项目概论</w:t>
      </w:r>
      <w:bookmarkEnd w:id="14"/>
    </w:p>
    <w:p>
      <w:pPr>
        <w:pStyle w:val="Heading2"/>
        <w:rPr>
          <w:rFonts w:ascii="仿宋" w:eastAsia="仿宋" w:hAnsi="仿宋" w:cs="仿宋" w:hint="eastAsia"/>
          <w:lang w:eastAsia="zh-CN"/>
        </w:rPr>
      </w:pPr>
      <w:bookmarkStart w:id="15" w:name="_Toc20943"/>
      <w:r>
        <w:rPr>
          <w:rFonts w:ascii="仿宋" w:eastAsia="仿宋" w:hAnsi="仿宋" w:cs="仿宋" w:hint="eastAsia"/>
          <w:lang w:eastAsia="zh-CN"/>
        </w:rPr>
        <w:t>(一)、抗蠕虫药项目概况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蠕虫药项目的起源追溯至对市场的深入洞察。市场的不断演变与变革为抗蠕虫药项目提供了难得的机遇。当前市场存在的需求缺口和变革的大环境共同构成了抗蠕虫药项目的背景。这个抗蠕虫药项目旨在充分利用市场机遇，填补行业中尚未满足的需求，为客户提供全新的解决方案。市场的变革和需求的增长使得这个抗蠕虫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抗蠕虫药项目名称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抗蠕虫药项目正式命名为抗蠕虫药。这个名称不仅仅是一个标识，更代表了抗蠕虫药项目的核心理念和愿景。它蕴含着抗蠕虫药项目所要解决问题的关键字，具有强烈的表达和辨识度，为抗蠕虫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抗蠕虫药项目目标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蠕虫药项目的核心目标是提供一种全新、高效的解决方案，满足客户日益增长的需求。抗蠕虫药项目追求的不仅仅是满足市场需求，更是在市场中获得卓越的竞争优势。通过不断提升产品或服务的质量和创新水平，抗蠕虫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抗蠕虫药项目范围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抗蠕虫药项目全面涵盖了产品研发、制造、市场推广和售后服务，确保从产品设计到最终用户体验的全方位关注。这一全面的抗蠕虫药项目范围是为了确保抗蠕虫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抗蠕虫药项目时间表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抗蠕虫药项目计划在未来18个月内完成，包括研发、测试、市场试点和正式推出等不同阶段。这个时间表的合理设计是为了确保抗蠕虫药项目各个阶段的顺利推进，以便按时交付高质量的成果。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1.6 抗蠕虫药项目预算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抗蠕虫药项目总预算估算为XX百万美元，主要分配在研发、市场推广、人员培训和运营等方面。这一充足的预算为抗蠕虫药项目提供了充足的资源，确保抗蠕虫药项目在各个方面都能取得优异的表现。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抗蠕虫药项目风险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抗蠕虫药项目可能面临的风险包括市场接受度低、技术难题、竞争激烈等。抗蠕虫药项目团队已经制定了相应的风险应对计划，通过前瞻性的风险管理，确保抗蠕虫药项目在面对不确定性时能够迅速做出应对。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抗蠕虫药项目团队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抗蠕虫药项目汇聚了一支经验丰富、多领域专业素养的核心团队，确保抗蠕虫药项目在各个方面都能拥有高水平的执行力。团队的协同作战是抗蠕虫药项目成功的关键因素之一。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抗蠕虫药项目背景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抗蠕虫药项目的背景根植于市场对更高效、创新产品的渴望，同时也受到科技发展对行业格局的深刻改变的影响。这为抗蠕虫药项目提供了广阔的发展空间和市场需求。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抗蠕虫药项目现状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截至目前，抗蠕虫药项目已完成市场调研和技术验证，取得了初步的成功。这为抗蠕虫药项目在未来的发展奠定了坚实的基础，为更远大的目标打下了坚实的基石。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7049"/>
      <w:r>
        <w:rPr>
          <w:rFonts w:ascii="仿宋" w:eastAsia="仿宋" w:hAnsi="仿宋" w:cs="仿宋" w:hint="eastAsia"/>
          <w:sz w:val="28"/>
          <w:lang w:eastAsia="zh-CN"/>
        </w:rPr>
        <w:t>(二)、抗蠕虫药项目目标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keyword》抗蠕虫药项目首要业务目标是在市场中占据有利地位，实现产品/服务的成功推广和销售。通过不断提升产品质量、创新性，抗蠕虫药项目追求成为行业中的领导者，赢得更多客户的青睐。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在科技迅速发展的时代，抗蠕虫药项目着眼于技术创新。通过持续的研发和技术升级，抗蠕虫药项目旨在推出更具创新性的产品或服务，以满足市场对新鲜、先进解决方案的需求。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为了建立可持续的客户关系，抗蠕虫药项目设定了客户满意度目标。通过提供卓越的产品质量和优质的客户服务，抗蠕虫药项目追求赢得客户的信任和忠诚度，确保他们的满意度达到行业领先水平。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抗蠕虫药项目注重社会责任和可持续发展。通过实施环保、社会责任抗蠕虫药项目，抗蠕虫药项目致力于在经济发展的同时保护环境，促进社会公平，实现可持续经营。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抗蠕虫药项目的团队是实现目标的核心驱动力。因此，抗蠕虫药项目设定了团队发展目标，包括提升团队成员的专业技能、培养领导力，以及搭建协同高效的团队工作氛围。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2133"/>
      <w:r>
        <w:rPr>
          <w:rFonts w:ascii="仿宋" w:eastAsia="仿宋" w:hAnsi="仿宋" w:cs="仿宋" w:hint="eastAsia"/>
          <w:sz w:val="28"/>
          <w:lang w:eastAsia="zh-CN"/>
        </w:rPr>
        <w:t>(三)、抗蠕虫药项目提出的理由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抗蠕虫药项目提出的理由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蠕虫药项目的提出源于对市场机遇的深刻洞察。当前市场中存在的需求缺口和行业发展趋势表明，有巨大的商业机会等待被开发。通过准确捕捉市场机遇，抗蠕虫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抗蠕虫药项目的理念基于对技术创新的信仰。通过持续的研发和技术投入，抗蠕虫药项目有望推出更具创新性的产品或服务。在科技飞速发展的当下，抗蠕虫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抗蠕虫药项目的提出是为了增强企业的行业竞争力。通过提升产品或服务的质量和独特性，抗蠕虫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抗蠕虫药项目响应了消费者需求的变化。随着社会和科技的不断发展，消费者对产品和服务的需求也在发生变化。通过深入了解并及时回应消费者的新需求，抗蠕虫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抗蠕虫药项目的提出是企业战略发展规划的一部分。在面对日益激烈的市场竞争和不断变化的商业环境中，抗蠕虫药项目作为企业战略的一环，旨在为企业开辟新的增长领域，巩固企业在行业中的地位。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https://d.book118.com/485213243021011112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抗蠕虫药项目规划设计方案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抗蠕虫药项目规划设计方案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抗蠕虫药项目规划设计方案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抗蠕虫药项目规划设计方案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抗蠕虫药项目规划设计方案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抗蠕虫药项目规划设计方案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抗蠕虫药项目规划设计方案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抗蠕虫药项目规划设计方案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抗蠕虫药项目规划设计方案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抗蠕虫药项目规划设计方案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抗蠕虫药项目规划设计方案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抗蠕虫药项目规划设计方案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抗蠕虫药项目规划设计方案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抗蠕虫药项目规划设计方案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抗蠕虫药项目规划设计方案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抗蠕虫药项目规划设计方案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抗蠕虫药项目规划设计方案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965295"/>
    <w:rsid w:val="3F9652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213243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2024-02-22T16:40:00Z</dcterms:created>
  <dcterms:modified xsi:type="dcterms:W3CDTF">2024-02-22T16:40:22Z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2C885B21FAB243B6B39926EE9929AFA2_11</vt:lpwstr>
  </property>
  <property fmtid="{D5CDD505-2E9C-101B-9397-08002B2CF9AE}" pid="3" name="KSOProductBuildVer">
    <vt:lpwstr>2052-12.1.0.16250</vt:lpwstr>
  </property>
</Properties>
</file>