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93127" w:rsidP="00093127" w14:paraId="4F207060" w14:textId="77777777">
      <w:pPr>
        <w:spacing w:before="48" w:beforeLines="20" w:after="360" w:afterLines="150" w:line="360" w:lineRule="auto"/>
        <w:jc w:val="center"/>
        <w:rPr>
          <w:rFonts w:ascii="华文中宋" w:eastAsia="华文中宋" w:hAnsi="华文中宋"/>
          <w:b/>
          <w:sz w:val="30"/>
        </w:rPr>
      </w:pPr>
      <w:r w:rsidRPr="00093127">
        <w:rPr>
          <w:rFonts w:ascii="华文中宋" w:eastAsia="华文中宋" w:hAnsi="华文中宋"/>
          <w:b/>
          <w:sz w:val="30"/>
        </w:rPr>
        <w:t>2023</w:t>
      </w:r>
      <w:r w:rsidRPr="00093127">
        <w:rPr>
          <w:rFonts w:ascii="华文中宋" w:eastAsia="华文中宋" w:hAnsi="华文中宋"/>
          <w:b/>
          <w:sz w:val="30"/>
        </w:rPr>
        <w:t>山东泰安高新区面向社会招聘中小学教师</w:t>
      </w:r>
      <w:r w:rsidRPr="00093127">
        <w:rPr>
          <w:rFonts w:ascii="华文中宋" w:eastAsia="华文中宋" w:hAnsi="华文中宋"/>
          <w:b/>
          <w:sz w:val="30"/>
        </w:rPr>
        <w:t>45</w:t>
      </w:r>
      <w:r w:rsidRPr="00093127">
        <w:rPr>
          <w:rFonts w:ascii="华文中宋" w:eastAsia="华文中宋" w:hAnsi="华文中宋"/>
          <w:b/>
          <w:sz w:val="30"/>
        </w:rPr>
        <w:t>人笔试备考题库及答案解析</w:t>
      </w:r>
    </w:p>
    <w:p w:rsidR="00A77B3E" w14:paraId="2A83F5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5C0BCD" w14:textId="77777777">
      <w:pPr>
        <w:spacing w:after="260" w:line="360" w:lineRule="auto"/>
      </w:pPr>
      <w:r>
        <w:rPr>
          <w:rFonts w:ascii="微软雅黑" w:eastAsia="微软雅黑" w:cs="微软雅黑"/>
        </w:rPr>
        <w:t>一、选择题</w:t>
      </w:r>
    </w:p>
    <w:p w:rsidR="006D34C4" w14:paraId="1D3D6D6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89B99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46393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B0D810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301C27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31B0B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FA3AF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5803AC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35CAE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5A510E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885B49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C6E2D3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9C99C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914E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F6BF99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C5266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503BBD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EEB09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9D847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938BE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0F0D3D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1FAF64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3C6FD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3FACCF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794F98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493601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7E8E61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CD0A6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6B94210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2CC42E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7D25F7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349649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0499B0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17155B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95768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195859F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D8048B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6D73B66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B2A7B4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https://d.book118.com/485220024332011101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rsidP="00B77510" w14:paraId="4E6896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27" w14:paraId="0A1469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rsidP="00B77510" w14:paraId="1D6EE496" w14:textId="7BAF2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3127" w14:paraId="1A47C7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paraId="5EE5AE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rsidP="00B77510" w14:textId="7BAF2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31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rsidP="00B77510" w14:textId="7BAF2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31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paraId="53BF2B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paraId="6179E9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paraId="03391B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312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80566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931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93127"/>
    <w:rPr>
      <w:sz w:val="18"/>
      <w:szCs w:val="18"/>
    </w:rPr>
  </w:style>
  <w:style w:type="paragraph" w:styleId="Footer">
    <w:name w:val="footer"/>
    <w:basedOn w:val="Normal"/>
    <w:link w:val="a0"/>
    <w:rsid w:val="00093127"/>
    <w:pPr>
      <w:tabs>
        <w:tab w:val="center" w:pos="4153"/>
        <w:tab w:val="right" w:pos="8306"/>
      </w:tabs>
      <w:snapToGrid w:val="0"/>
    </w:pPr>
    <w:rPr>
      <w:sz w:val="18"/>
      <w:szCs w:val="18"/>
    </w:rPr>
  </w:style>
  <w:style w:type="character" w:customStyle="1" w:styleId="a0">
    <w:name w:val="页脚 字符"/>
    <w:basedOn w:val="DefaultParagraphFont"/>
    <w:link w:val="Footer"/>
    <w:rsid w:val="00093127"/>
    <w:rPr>
      <w:sz w:val="18"/>
      <w:szCs w:val="18"/>
    </w:rPr>
  </w:style>
  <w:style w:type="character" w:styleId="PageNumber">
    <w:name w:val="page number"/>
    <w:basedOn w:val="DefaultParagraphFont"/>
    <w:rsid w:val="00093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22002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