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气象测量仪器项目建设总纲及方案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8" w:history="1">
        <w:r>
          <w:rPr>
            <w:rFonts w:ascii="仿宋" w:eastAsia="仿宋" w:hAnsi="仿宋" w:cs="仿宋" w:hint="eastAsia"/>
            <w:lang w:eastAsia="zh-CN"/>
          </w:rPr>
          <w:t>概论</w:t>
        </w:r>
        <w:r>
          <w:tab/>
        </w:r>
        <w:r>
          <w:fldChar w:fldCharType="begin"/>
        </w:r>
        <w:r>
          <w:instrText xml:space="preserve"> PAGEREF _Toc17058 \h </w:instrText>
        </w:r>
        <w:r>
          <w:fldChar w:fldCharType="separate"/>
        </w:r>
        <w:r>
          <w:t>3</w:t>
        </w:r>
        <w:r>
          <w:fldChar w:fldCharType="end"/>
        </w:r>
      </w:hyperlink>
    </w:p>
    <w:p>
      <w:pPr>
        <w:pStyle w:val="TOC1"/>
        <w:tabs>
          <w:tab w:val="right" w:leader="dot" w:pos="8306"/>
        </w:tabs>
      </w:pPr>
      <w:hyperlink w:anchor="_Toc13293" w:history="1">
        <w:r>
          <w:rPr>
            <w:rFonts w:ascii="仿宋" w:eastAsia="仿宋" w:hAnsi="仿宋" w:cs="仿宋" w:hint="eastAsia"/>
            <w:lang w:eastAsia="zh-CN"/>
          </w:rPr>
          <w:t>一、社会影响分析</w:t>
        </w:r>
        <w:r>
          <w:tab/>
        </w:r>
        <w:r>
          <w:fldChar w:fldCharType="begin"/>
        </w:r>
        <w:r>
          <w:instrText xml:space="preserve"> PAGEREF _Toc13293 \h </w:instrText>
        </w:r>
        <w:r>
          <w:fldChar w:fldCharType="separate"/>
        </w:r>
        <w:r>
          <w:t>3</w:t>
        </w:r>
        <w:r>
          <w:fldChar w:fldCharType="end"/>
        </w:r>
      </w:hyperlink>
    </w:p>
    <w:p>
      <w:pPr>
        <w:pStyle w:val="TOC2"/>
        <w:tabs>
          <w:tab w:val="right" w:leader="dot" w:pos="8306"/>
        </w:tabs>
      </w:pPr>
      <w:hyperlink w:anchor="_Toc5699" w:history="1">
        <w:r>
          <w:rPr>
            <w:rFonts w:ascii="仿宋" w:eastAsia="仿宋" w:hAnsi="仿宋" w:cs="仿宋" w:hint="eastAsia"/>
            <w:lang w:eastAsia="zh-CN"/>
          </w:rPr>
          <w:t>(一)、社会影响效果分析</w:t>
        </w:r>
        <w:r>
          <w:tab/>
        </w:r>
        <w:r>
          <w:fldChar w:fldCharType="begin"/>
        </w:r>
        <w:r>
          <w:instrText xml:space="preserve"> PAGEREF _Toc5699 \h </w:instrText>
        </w:r>
        <w:r>
          <w:fldChar w:fldCharType="separate"/>
        </w:r>
        <w:r>
          <w:t>3</w:t>
        </w:r>
        <w:r>
          <w:fldChar w:fldCharType="end"/>
        </w:r>
      </w:hyperlink>
    </w:p>
    <w:p>
      <w:pPr>
        <w:pStyle w:val="TOC2"/>
        <w:tabs>
          <w:tab w:val="right" w:leader="dot" w:pos="8306"/>
        </w:tabs>
      </w:pPr>
      <w:hyperlink w:anchor="_Toc7373" w:history="1">
        <w:r>
          <w:rPr>
            <w:rFonts w:ascii="仿宋" w:eastAsia="仿宋" w:hAnsi="仿宋" w:cs="仿宋" w:hint="eastAsia"/>
            <w:lang w:eastAsia="zh-CN"/>
          </w:rPr>
          <w:t>(二)、社会适应性分析</w:t>
        </w:r>
        <w:r>
          <w:tab/>
        </w:r>
        <w:r>
          <w:fldChar w:fldCharType="begin"/>
        </w:r>
        <w:r>
          <w:instrText xml:space="preserve"> PAGEREF _Toc7373 \h </w:instrText>
        </w:r>
        <w:r>
          <w:fldChar w:fldCharType="separate"/>
        </w:r>
        <w:r>
          <w:t>5</w:t>
        </w:r>
        <w:r>
          <w:fldChar w:fldCharType="end"/>
        </w:r>
      </w:hyperlink>
    </w:p>
    <w:p>
      <w:pPr>
        <w:pStyle w:val="TOC2"/>
        <w:tabs>
          <w:tab w:val="right" w:leader="dot" w:pos="8306"/>
        </w:tabs>
      </w:pPr>
      <w:hyperlink w:anchor="_Toc20472" w:history="1">
        <w:r>
          <w:rPr>
            <w:rFonts w:ascii="仿宋" w:eastAsia="仿宋" w:hAnsi="仿宋" w:cs="仿宋" w:hint="eastAsia"/>
            <w:lang w:eastAsia="zh-CN"/>
          </w:rPr>
          <w:t>(三)、社会风险及对策分析</w:t>
        </w:r>
        <w:r>
          <w:tab/>
        </w:r>
        <w:r>
          <w:fldChar w:fldCharType="begin"/>
        </w:r>
        <w:r>
          <w:instrText xml:space="preserve"> PAGEREF _Toc20472 \h </w:instrText>
        </w:r>
        <w:r>
          <w:fldChar w:fldCharType="separate"/>
        </w:r>
        <w:r>
          <w:t>7</w:t>
        </w:r>
        <w:r>
          <w:fldChar w:fldCharType="end"/>
        </w:r>
      </w:hyperlink>
    </w:p>
    <w:p>
      <w:pPr>
        <w:pStyle w:val="TOC1"/>
        <w:tabs>
          <w:tab w:val="right" w:leader="dot" w:pos="8306"/>
        </w:tabs>
      </w:pPr>
      <w:hyperlink w:anchor="_Toc13261" w:history="1">
        <w:r>
          <w:rPr>
            <w:rFonts w:ascii="仿宋" w:eastAsia="仿宋" w:hAnsi="仿宋" w:cs="仿宋" w:hint="eastAsia"/>
            <w:lang w:eastAsia="zh-CN"/>
          </w:rPr>
          <w:t>二、发展规划、产业政策和行业准入分析</w:t>
        </w:r>
        <w:r>
          <w:tab/>
        </w:r>
        <w:r>
          <w:fldChar w:fldCharType="begin"/>
        </w:r>
        <w:r>
          <w:instrText xml:space="preserve"> PAGEREF _Toc13261 \h </w:instrText>
        </w:r>
        <w:r>
          <w:fldChar w:fldCharType="separate"/>
        </w:r>
        <w:r>
          <w:t>10</w:t>
        </w:r>
        <w:r>
          <w:fldChar w:fldCharType="end"/>
        </w:r>
      </w:hyperlink>
    </w:p>
    <w:p>
      <w:pPr>
        <w:pStyle w:val="TOC2"/>
        <w:tabs>
          <w:tab w:val="right" w:leader="dot" w:pos="8306"/>
        </w:tabs>
      </w:pPr>
      <w:hyperlink w:anchor="_Toc23357" w:history="1">
        <w:r>
          <w:rPr>
            <w:rFonts w:ascii="仿宋" w:eastAsia="仿宋" w:hAnsi="仿宋" w:cs="仿宋" w:hint="eastAsia"/>
            <w:lang w:eastAsia="zh-CN"/>
          </w:rPr>
          <w:t>(一)、发展规划分析</w:t>
        </w:r>
        <w:r>
          <w:tab/>
        </w:r>
        <w:r>
          <w:fldChar w:fldCharType="begin"/>
        </w:r>
        <w:r>
          <w:instrText xml:space="preserve"> PAGEREF _Toc23357 \h </w:instrText>
        </w:r>
        <w:r>
          <w:fldChar w:fldCharType="separate"/>
        </w:r>
        <w:r>
          <w:t>10</w:t>
        </w:r>
        <w:r>
          <w:fldChar w:fldCharType="end"/>
        </w:r>
      </w:hyperlink>
    </w:p>
    <w:p>
      <w:pPr>
        <w:pStyle w:val="TOC2"/>
        <w:tabs>
          <w:tab w:val="right" w:leader="dot" w:pos="8306"/>
        </w:tabs>
      </w:pPr>
      <w:hyperlink w:anchor="_Toc19285" w:history="1">
        <w:r>
          <w:rPr>
            <w:rFonts w:ascii="仿宋" w:eastAsia="仿宋" w:hAnsi="仿宋" w:cs="仿宋" w:hint="eastAsia"/>
            <w:lang w:eastAsia="zh-CN"/>
          </w:rPr>
          <w:t>(二)、产业政策分析</w:t>
        </w:r>
        <w:r>
          <w:tab/>
        </w:r>
        <w:r>
          <w:fldChar w:fldCharType="begin"/>
        </w:r>
        <w:r>
          <w:instrText xml:space="preserve"> PAGEREF _Toc19285 \h </w:instrText>
        </w:r>
        <w:r>
          <w:fldChar w:fldCharType="separate"/>
        </w:r>
        <w:r>
          <w:t>12</w:t>
        </w:r>
        <w:r>
          <w:fldChar w:fldCharType="end"/>
        </w:r>
      </w:hyperlink>
    </w:p>
    <w:p>
      <w:pPr>
        <w:pStyle w:val="TOC2"/>
        <w:tabs>
          <w:tab w:val="right" w:leader="dot" w:pos="8306"/>
        </w:tabs>
      </w:pPr>
      <w:hyperlink w:anchor="_Toc27211" w:history="1">
        <w:r>
          <w:rPr>
            <w:rFonts w:ascii="仿宋" w:eastAsia="仿宋" w:hAnsi="仿宋" w:cs="仿宋" w:hint="eastAsia"/>
            <w:lang w:eastAsia="zh-CN"/>
          </w:rPr>
          <w:t>(三)、行业准入分析</w:t>
        </w:r>
        <w:r>
          <w:tab/>
        </w:r>
        <w:r>
          <w:fldChar w:fldCharType="begin"/>
        </w:r>
        <w:r>
          <w:instrText xml:space="preserve"> PAGEREF _Toc27211 \h </w:instrText>
        </w:r>
        <w:r>
          <w:fldChar w:fldCharType="separate"/>
        </w:r>
        <w:r>
          <w:t>14</w:t>
        </w:r>
        <w:r>
          <w:fldChar w:fldCharType="end"/>
        </w:r>
      </w:hyperlink>
    </w:p>
    <w:p>
      <w:pPr>
        <w:pStyle w:val="TOC1"/>
        <w:tabs>
          <w:tab w:val="right" w:leader="dot" w:pos="8306"/>
        </w:tabs>
      </w:pPr>
      <w:hyperlink w:anchor="_Toc6237" w:history="1">
        <w:r>
          <w:rPr>
            <w:rFonts w:ascii="仿宋" w:eastAsia="仿宋" w:hAnsi="仿宋" w:cs="仿宋" w:hint="eastAsia"/>
            <w:lang w:eastAsia="zh-CN"/>
          </w:rPr>
          <w:t>三、气象测量仪器项目概论</w:t>
        </w:r>
        <w:r>
          <w:tab/>
        </w:r>
        <w:r>
          <w:fldChar w:fldCharType="begin"/>
        </w:r>
        <w:r>
          <w:instrText xml:space="preserve"> PAGEREF _Toc6237 \h </w:instrText>
        </w:r>
        <w:r>
          <w:fldChar w:fldCharType="separate"/>
        </w:r>
        <w:r>
          <w:t>15</w:t>
        </w:r>
        <w:r>
          <w:fldChar w:fldCharType="end"/>
        </w:r>
      </w:hyperlink>
    </w:p>
    <w:p>
      <w:pPr>
        <w:pStyle w:val="TOC2"/>
        <w:tabs>
          <w:tab w:val="right" w:leader="dot" w:pos="8306"/>
        </w:tabs>
      </w:pPr>
      <w:hyperlink w:anchor="_Toc9017" w:history="1">
        <w:r>
          <w:rPr>
            <w:rFonts w:ascii="仿宋" w:eastAsia="仿宋" w:hAnsi="仿宋" w:cs="仿宋" w:hint="eastAsia"/>
            <w:lang w:eastAsia="zh-CN"/>
          </w:rPr>
          <w:t>(一)、项目申报单位概况</w:t>
        </w:r>
        <w:r>
          <w:tab/>
        </w:r>
        <w:r>
          <w:fldChar w:fldCharType="begin"/>
        </w:r>
        <w:r>
          <w:instrText xml:space="preserve"> PAGEREF _Toc9017 \h </w:instrText>
        </w:r>
        <w:r>
          <w:fldChar w:fldCharType="separate"/>
        </w:r>
        <w:r>
          <w:t>15</w:t>
        </w:r>
        <w:r>
          <w:fldChar w:fldCharType="end"/>
        </w:r>
      </w:hyperlink>
    </w:p>
    <w:p>
      <w:pPr>
        <w:pStyle w:val="TOC2"/>
        <w:tabs>
          <w:tab w:val="right" w:leader="dot" w:pos="8306"/>
        </w:tabs>
      </w:pPr>
      <w:hyperlink w:anchor="_Toc24989" w:history="1">
        <w:r>
          <w:rPr>
            <w:rFonts w:ascii="仿宋" w:eastAsia="仿宋" w:hAnsi="仿宋" w:cs="仿宋" w:hint="eastAsia"/>
            <w:lang w:eastAsia="zh-CN"/>
          </w:rPr>
          <w:t>(二)、项目概况</w:t>
        </w:r>
        <w:r>
          <w:tab/>
        </w:r>
        <w:r>
          <w:fldChar w:fldCharType="begin"/>
        </w:r>
        <w:r>
          <w:instrText xml:space="preserve"> PAGEREF _Toc24989 \h </w:instrText>
        </w:r>
        <w:r>
          <w:fldChar w:fldCharType="separate"/>
        </w:r>
        <w:r>
          <w:t>16</w:t>
        </w:r>
        <w:r>
          <w:fldChar w:fldCharType="end"/>
        </w:r>
      </w:hyperlink>
    </w:p>
    <w:p>
      <w:pPr>
        <w:pStyle w:val="TOC1"/>
        <w:tabs>
          <w:tab w:val="right" w:leader="dot" w:pos="8306"/>
        </w:tabs>
      </w:pPr>
      <w:hyperlink w:anchor="_Toc28402" w:history="1">
        <w:r>
          <w:rPr>
            <w:rFonts w:ascii="仿宋" w:eastAsia="仿宋" w:hAnsi="仿宋" w:cs="仿宋" w:hint="eastAsia"/>
            <w:lang w:eastAsia="zh-CN"/>
          </w:rPr>
          <w:t>四、建设风险评估分析</w:t>
        </w:r>
        <w:r>
          <w:tab/>
        </w:r>
        <w:r>
          <w:fldChar w:fldCharType="begin"/>
        </w:r>
        <w:r>
          <w:instrText xml:space="preserve"> PAGEREF _Toc28402 \h </w:instrText>
        </w:r>
        <w:r>
          <w:fldChar w:fldCharType="separate"/>
        </w:r>
        <w:r>
          <w:t>19</w:t>
        </w:r>
        <w:r>
          <w:fldChar w:fldCharType="end"/>
        </w:r>
      </w:hyperlink>
    </w:p>
    <w:p>
      <w:pPr>
        <w:pStyle w:val="TOC2"/>
        <w:tabs>
          <w:tab w:val="right" w:leader="dot" w:pos="8306"/>
        </w:tabs>
      </w:pPr>
      <w:hyperlink w:anchor="_Toc32036" w:history="1">
        <w:r>
          <w:rPr>
            <w:rFonts w:ascii="仿宋" w:eastAsia="仿宋" w:hAnsi="仿宋" w:cs="仿宋" w:hint="eastAsia"/>
            <w:lang w:eastAsia="zh-CN"/>
          </w:rPr>
          <w:t>(一)、政策风险分析</w:t>
        </w:r>
        <w:r>
          <w:tab/>
        </w:r>
        <w:r>
          <w:fldChar w:fldCharType="begin"/>
        </w:r>
        <w:r>
          <w:instrText xml:space="preserve"> PAGEREF _Toc32036 \h </w:instrText>
        </w:r>
        <w:r>
          <w:fldChar w:fldCharType="separate"/>
        </w:r>
        <w:r>
          <w:t>19</w:t>
        </w:r>
        <w:r>
          <w:fldChar w:fldCharType="end"/>
        </w:r>
      </w:hyperlink>
    </w:p>
    <w:p>
      <w:pPr>
        <w:pStyle w:val="TOC2"/>
        <w:tabs>
          <w:tab w:val="right" w:leader="dot" w:pos="8306"/>
        </w:tabs>
      </w:pPr>
      <w:hyperlink w:anchor="_Toc16623" w:history="1">
        <w:r>
          <w:rPr>
            <w:rFonts w:ascii="仿宋" w:eastAsia="仿宋" w:hAnsi="仿宋" w:cs="仿宋" w:hint="eastAsia"/>
            <w:lang w:eastAsia="zh-CN"/>
          </w:rPr>
          <w:t>(二)、社会风险分析</w:t>
        </w:r>
        <w:r>
          <w:tab/>
        </w:r>
        <w:r>
          <w:fldChar w:fldCharType="begin"/>
        </w:r>
        <w:r>
          <w:instrText xml:space="preserve"> PAGEREF _Toc16623 \h </w:instrText>
        </w:r>
        <w:r>
          <w:fldChar w:fldCharType="separate"/>
        </w:r>
        <w:r>
          <w:t>20</w:t>
        </w:r>
        <w:r>
          <w:fldChar w:fldCharType="end"/>
        </w:r>
      </w:hyperlink>
    </w:p>
    <w:p>
      <w:pPr>
        <w:pStyle w:val="TOC2"/>
        <w:tabs>
          <w:tab w:val="right" w:leader="dot" w:pos="8306"/>
        </w:tabs>
      </w:pPr>
      <w:hyperlink w:anchor="_Toc14233" w:history="1">
        <w:r>
          <w:rPr>
            <w:rFonts w:ascii="仿宋" w:eastAsia="仿宋" w:hAnsi="仿宋" w:cs="仿宋" w:hint="eastAsia"/>
            <w:lang w:eastAsia="zh-CN"/>
          </w:rPr>
          <w:t>(三)、市场风险分析</w:t>
        </w:r>
        <w:r>
          <w:tab/>
        </w:r>
        <w:r>
          <w:fldChar w:fldCharType="begin"/>
        </w:r>
        <w:r>
          <w:instrText xml:space="preserve"> PAGEREF _Toc14233 \h </w:instrText>
        </w:r>
        <w:r>
          <w:fldChar w:fldCharType="separate"/>
        </w:r>
        <w:r>
          <w:t>22</w:t>
        </w:r>
        <w:r>
          <w:fldChar w:fldCharType="end"/>
        </w:r>
      </w:hyperlink>
    </w:p>
    <w:p>
      <w:pPr>
        <w:pStyle w:val="TOC2"/>
        <w:tabs>
          <w:tab w:val="right" w:leader="dot" w:pos="8306"/>
        </w:tabs>
      </w:pPr>
      <w:hyperlink w:anchor="_Toc9704" w:history="1">
        <w:r>
          <w:rPr>
            <w:rFonts w:ascii="仿宋" w:eastAsia="仿宋" w:hAnsi="仿宋" w:cs="仿宋" w:hint="eastAsia"/>
            <w:lang w:eastAsia="zh-CN"/>
          </w:rPr>
          <w:t>(四)、资金风险分析</w:t>
        </w:r>
        <w:r>
          <w:tab/>
        </w:r>
        <w:r>
          <w:fldChar w:fldCharType="begin"/>
        </w:r>
        <w:r>
          <w:instrText xml:space="preserve"> PAGEREF _Toc9704 \h </w:instrText>
        </w:r>
        <w:r>
          <w:fldChar w:fldCharType="separate"/>
        </w:r>
        <w:r>
          <w:t>22</w:t>
        </w:r>
        <w:r>
          <w:fldChar w:fldCharType="end"/>
        </w:r>
      </w:hyperlink>
    </w:p>
    <w:p>
      <w:pPr>
        <w:pStyle w:val="TOC2"/>
        <w:tabs>
          <w:tab w:val="right" w:leader="dot" w:pos="8306"/>
        </w:tabs>
      </w:pPr>
      <w:hyperlink w:anchor="_Toc23235" w:history="1">
        <w:r>
          <w:rPr>
            <w:rFonts w:ascii="仿宋" w:eastAsia="仿宋" w:hAnsi="仿宋" w:cs="仿宋" w:hint="eastAsia"/>
            <w:lang w:eastAsia="zh-CN"/>
          </w:rPr>
          <w:t>(五)、技术风险分析</w:t>
        </w:r>
        <w:r>
          <w:tab/>
        </w:r>
        <w:r>
          <w:fldChar w:fldCharType="begin"/>
        </w:r>
        <w:r>
          <w:instrText xml:space="preserve"> PAGEREF _Toc23235 \h </w:instrText>
        </w:r>
        <w:r>
          <w:fldChar w:fldCharType="separate"/>
        </w:r>
        <w:r>
          <w:t>24</w:t>
        </w:r>
        <w:r>
          <w:fldChar w:fldCharType="end"/>
        </w:r>
      </w:hyperlink>
    </w:p>
    <w:p>
      <w:pPr>
        <w:pStyle w:val="TOC2"/>
        <w:tabs>
          <w:tab w:val="right" w:leader="dot" w:pos="8306"/>
        </w:tabs>
      </w:pPr>
      <w:hyperlink w:anchor="_Toc6351" w:history="1">
        <w:r>
          <w:rPr>
            <w:rFonts w:ascii="仿宋" w:eastAsia="仿宋" w:hAnsi="仿宋" w:cs="仿宋" w:hint="eastAsia"/>
            <w:lang w:eastAsia="zh-CN"/>
          </w:rPr>
          <w:t>(六)、财务风险分析</w:t>
        </w:r>
        <w:r>
          <w:tab/>
        </w:r>
        <w:r>
          <w:fldChar w:fldCharType="begin"/>
        </w:r>
        <w:r>
          <w:instrText xml:space="preserve"> PAGEREF _Toc6351 \h </w:instrText>
        </w:r>
        <w:r>
          <w:fldChar w:fldCharType="separate"/>
        </w:r>
        <w:r>
          <w:t>25</w:t>
        </w:r>
        <w:r>
          <w:fldChar w:fldCharType="end"/>
        </w:r>
      </w:hyperlink>
    </w:p>
    <w:p>
      <w:pPr>
        <w:pStyle w:val="TOC2"/>
        <w:tabs>
          <w:tab w:val="right" w:leader="dot" w:pos="8306"/>
        </w:tabs>
      </w:pPr>
      <w:hyperlink w:anchor="_Toc29955" w:history="1">
        <w:r>
          <w:rPr>
            <w:rFonts w:ascii="仿宋" w:eastAsia="仿宋" w:hAnsi="仿宋" w:cs="仿宋" w:hint="eastAsia"/>
            <w:lang w:eastAsia="zh-CN"/>
          </w:rPr>
          <w:t>(七)、管理风险分析</w:t>
        </w:r>
        <w:r>
          <w:tab/>
        </w:r>
        <w:r>
          <w:fldChar w:fldCharType="begin"/>
        </w:r>
        <w:r>
          <w:instrText xml:space="preserve"> PAGEREF _Toc29955 \h </w:instrText>
        </w:r>
        <w:r>
          <w:fldChar w:fldCharType="separate"/>
        </w:r>
        <w:r>
          <w:t>27</w:t>
        </w:r>
        <w:r>
          <w:fldChar w:fldCharType="end"/>
        </w:r>
      </w:hyperlink>
    </w:p>
    <w:p>
      <w:pPr>
        <w:pStyle w:val="TOC2"/>
        <w:tabs>
          <w:tab w:val="right" w:leader="dot" w:pos="8306"/>
        </w:tabs>
      </w:pPr>
      <w:hyperlink w:anchor="_Toc22735" w:history="1">
        <w:r>
          <w:rPr>
            <w:rFonts w:ascii="仿宋" w:eastAsia="仿宋" w:hAnsi="仿宋" w:cs="仿宋" w:hint="eastAsia"/>
            <w:lang w:eastAsia="zh-CN"/>
          </w:rPr>
          <w:t>(八)、其它风险分析</w:t>
        </w:r>
        <w:r>
          <w:tab/>
        </w:r>
        <w:r>
          <w:fldChar w:fldCharType="begin"/>
        </w:r>
        <w:r>
          <w:instrText xml:space="preserve"> PAGEREF _Toc22735 \h </w:instrText>
        </w:r>
        <w:r>
          <w:fldChar w:fldCharType="separate"/>
        </w:r>
        <w:r>
          <w:t>28</w:t>
        </w:r>
        <w:r>
          <w:fldChar w:fldCharType="end"/>
        </w:r>
      </w:hyperlink>
    </w:p>
    <w:p>
      <w:pPr>
        <w:pStyle w:val="TOC2"/>
        <w:tabs>
          <w:tab w:val="right" w:leader="dot" w:pos="8306"/>
        </w:tabs>
      </w:pPr>
      <w:hyperlink w:anchor="_Toc20963" w:history="1">
        <w:r>
          <w:rPr>
            <w:rFonts w:ascii="仿宋" w:eastAsia="仿宋" w:hAnsi="仿宋" w:cs="仿宋" w:hint="eastAsia"/>
            <w:lang w:eastAsia="zh-CN"/>
          </w:rPr>
          <w:t>(九)、社会影响评估</w:t>
        </w:r>
        <w:r>
          <w:tab/>
        </w:r>
        <w:r>
          <w:fldChar w:fldCharType="begin"/>
        </w:r>
        <w:r>
          <w:instrText xml:space="preserve"> PAGEREF _Toc20963 \h </w:instrText>
        </w:r>
        <w:r>
          <w:fldChar w:fldCharType="separate"/>
        </w:r>
        <w:r>
          <w:t>29</w:t>
        </w:r>
        <w:r>
          <w:fldChar w:fldCharType="end"/>
        </w:r>
      </w:hyperlink>
    </w:p>
    <w:p>
      <w:pPr>
        <w:pStyle w:val="TOC1"/>
        <w:tabs>
          <w:tab w:val="right" w:leader="dot" w:pos="8306"/>
        </w:tabs>
      </w:pPr>
      <w:hyperlink w:anchor="_Toc4141" w:history="1">
        <w:r>
          <w:rPr>
            <w:rFonts w:ascii="仿宋" w:eastAsia="仿宋" w:hAnsi="仿宋" w:cs="仿宋" w:hint="eastAsia"/>
            <w:lang w:eastAsia="zh-CN"/>
          </w:rPr>
          <w:t>五、背景、必要性分析</w:t>
        </w:r>
        <w:r>
          <w:tab/>
        </w:r>
        <w:r>
          <w:fldChar w:fldCharType="begin"/>
        </w:r>
        <w:r>
          <w:instrText xml:space="preserve"> PAGEREF _Toc4141 \h </w:instrText>
        </w:r>
        <w:r>
          <w:fldChar w:fldCharType="separate"/>
        </w:r>
        <w:r>
          <w:t>31</w:t>
        </w:r>
        <w:r>
          <w:fldChar w:fldCharType="end"/>
        </w:r>
      </w:hyperlink>
    </w:p>
    <w:p>
      <w:pPr>
        <w:pStyle w:val="TOC2"/>
        <w:tabs>
          <w:tab w:val="right" w:leader="dot" w:pos="8306"/>
        </w:tabs>
      </w:pPr>
      <w:hyperlink w:anchor="_Toc21488" w:history="1">
        <w:r>
          <w:rPr>
            <w:rFonts w:ascii="仿宋" w:eastAsia="仿宋" w:hAnsi="仿宋" w:cs="仿宋" w:hint="eastAsia"/>
            <w:lang w:eastAsia="zh-CN"/>
          </w:rPr>
          <w:t>(一)、项目建设背景</w:t>
        </w:r>
        <w:r>
          <w:tab/>
        </w:r>
        <w:r>
          <w:fldChar w:fldCharType="begin"/>
        </w:r>
        <w:r>
          <w:instrText xml:space="preserve"> PAGEREF _Toc21488 \h </w:instrText>
        </w:r>
        <w:r>
          <w:fldChar w:fldCharType="separate"/>
        </w:r>
        <w:r>
          <w:t>31</w:t>
        </w:r>
        <w:r>
          <w:fldChar w:fldCharType="end"/>
        </w:r>
      </w:hyperlink>
    </w:p>
    <w:p>
      <w:pPr>
        <w:pStyle w:val="TOC2"/>
        <w:tabs>
          <w:tab w:val="right" w:leader="dot" w:pos="8306"/>
        </w:tabs>
      </w:pPr>
      <w:hyperlink w:anchor="_Toc23349" w:history="1">
        <w:r>
          <w:rPr>
            <w:rFonts w:ascii="仿宋" w:eastAsia="仿宋" w:hAnsi="仿宋" w:cs="仿宋" w:hint="eastAsia"/>
            <w:lang w:eastAsia="zh-CN"/>
          </w:rPr>
          <w:t>(二)、必要性分析</w:t>
        </w:r>
        <w:r>
          <w:tab/>
        </w:r>
        <w:r>
          <w:fldChar w:fldCharType="begin"/>
        </w:r>
        <w:r>
          <w:instrText xml:space="preserve"> PAGEREF _Toc23349 \h </w:instrText>
        </w:r>
        <w:r>
          <w:fldChar w:fldCharType="separate"/>
        </w:r>
        <w:r>
          <w:t>32</w:t>
        </w:r>
        <w:r>
          <w:fldChar w:fldCharType="end"/>
        </w:r>
      </w:hyperlink>
    </w:p>
    <w:p>
      <w:pPr>
        <w:pStyle w:val="TOC2"/>
        <w:tabs>
          <w:tab w:val="right" w:leader="dot" w:pos="8306"/>
        </w:tabs>
      </w:pPr>
      <w:hyperlink w:anchor="_Toc8812" w:history="1">
        <w:r>
          <w:rPr>
            <w:rFonts w:ascii="仿宋" w:eastAsia="仿宋" w:hAnsi="仿宋" w:cs="仿宋" w:hint="eastAsia"/>
            <w:lang w:eastAsia="zh-CN"/>
          </w:rPr>
          <w:t>(三)、项目建设有利条件</w:t>
        </w:r>
        <w:r>
          <w:tab/>
        </w:r>
        <w:r>
          <w:fldChar w:fldCharType="begin"/>
        </w:r>
        <w:r>
          <w:instrText xml:space="preserve"> PAGEREF _Toc8812 \h </w:instrText>
        </w:r>
        <w:r>
          <w:fldChar w:fldCharType="separate"/>
        </w:r>
        <w:r>
          <w:t>34</w:t>
        </w:r>
        <w:r>
          <w:fldChar w:fldCharType="end"/>
        </w:r>
      </w:hyperlink>
    </w:p>
    <w:p>
      <w:pPr>
        <w:pStyle w:val="TOC1"/>
        <w:tabs>
          <w:tab w:val="right" w:leader="dot" w:pos="8306"/>
        </w:tabs>
      </w:pPr>
      <w:hyperlink w:anchor="_Toc30625" w:history="1">
        <w:r>
          <w:rPr>
            <w:rFonts w:ascii="仿宋" w:eastAsia="仿宋" w:hAnsi="仿宋" w:cs="仿宋" w:hint="eastAsia"/>
            <w:lang w:eastAsia="zh-CN"/>
          </w:rPr>
          <w:t>六、环境和生态影响分析</w:t>
        </w:r>
        <w:r>
          <w:tab/>
        </w:r>
        <w:r>
          <w:fldChar w:fldCharType="begin"/>
        </w:r>
        <w:r>
          <w:instrText xml:space="preserve"> PAGEREF _Toc30625 \h </w:instrText>
        </w:r>
        <w:r>
          <w:fldChar w:fldCharType="separate"/>
        </w:r>
        <w:r>
          <w:t>35</w:t>
        </w:r>
        <w:r>
          <w:fldChar w:fldCharType="end"/>
        </w:r>
      </w:hyperlink>
    </w:p>
    <w:p>
      <w:pPr>
        <w:pStyle w:val="TOC2"/>
        <w:tabs>
          <w:tab w:val="right" w:leader="dot" w:pos="8306"/>
        </w:tabs>
      </w:pPr>
      <w:hyperlink w:anchor="_Toc29094" w:history="1">
        <w:r>
          <w:rPr>
            <w:rFonts w:ascii="仿宋" w:eastAsia="仿宋" w:hAnsi="仿宋" w:cs="仿宋" w:hint="eastAsia"/>
            <w:lang w:eastAsia="zh-CN"/>
          </w:rPr>
          <w:t>(一)、环境和生态现状</w:t>
        </w:r>
        <w:r>
          <w:tab/>
        </w:r>
        <w:r>
          <w:fldChar w:fldCharType="begin"/>
        </w:r>
        <w:r>
          <w:instrText xml:space="preserve"> PAGEREF _Toc29094 \h </w:instrText>
        </w:r>
        <w:r>
          <w:fldChar w:fldCharType="separate"/>
        </w:r>
        <w:r>
          <w:t>35</w:t>
        </w:r>
        <w:r>
          <w:fldChar w:fldCharType="end"/>
        </w:r>
      </w:hyperlink>
    </w:p>
    <w:p>
      <w:pPr>
        <w:pStyle w:val="TOC2"/>
        <w:tabs>
          <w:tab w:val="right" w:leader="dot" w:pos="8306"/>
        </w:tabs>
      </w:pPr>
      <w:hyperlink w:anchor="_Toc26647" w:history="1">
        <w:r>
          <w:rPr>
            <w:rFonts w:ascii="仿宋" w:eastAsia="仿宋" w:hAnsi="仿宋" w:cs="仿宋" w:hint="eastAsia"/>
            <w:lang w:eastAsia="zh-CN"/>
          </w:rPr>
          <w:t>(二)、生态环境影响分析</w:t>
        </w:r>
        <w:r>
          <w:tab/>
        </w:r>
        <w:r>
          <w:fldChar w:fldCharType="begin"/>
        </w:r>
        <w:r>
          <w:instrText xml:space="preserve"> PAGEREF _Toc26647 \h </w:instrText>
        </w:r>
        <w:r>
          <w:fldChar w:fldCharType="separate"/>
        </w:r>
        <w:r>
          <w:t>37</w:t>
        </w:r>
        <w:r>
          <w:fldChar w:fldCharType="end"/>
        </w:r>
      </w:hyperlink>
    </w:p>
    <w:p>
      <w:pPr>
        <w:pStyle w:val="TOC2"/>
        <w:tabs>
          <w:tab w:val="right" w:leader="dot" w:pos="8306"/>
        </w:tabs>
      </w:pPr>
      <w:hyperlink w:anchor="_Toc8951" w:history="1">
        <w:r>
          <w:rPr>
            <w:rFonts w:ascii="仿宋" w:eastAsia="仿宋" w:hAnsi="仿宋" w:cs="仿宋" w:hint="eastAsia"/>
            <w:lang w:eastAsia="zh-CN"/>
          </w:rPr>
          <w:t>(三)、生态环境保护措施</w:t>
        </w:r>
        <w:r>
          <w:tab/>
        </w:r>
        <w:r>
          <w:fldChar w:fldCharType="begin"/>
        </w:r>
        <w:r>
          <w:instrText xml:space="preserve"> PAGEREF _Toc8951 \h </w:instrText>
        </w:r>
        <w:r>
          <w:fldChar w:fldCharType="separate"/>
        </w:r>
        <w:r>
          <w:t>38</w:t>
        </w:r>
        <w:r>
          <w:fldChar w:fldCharType="end"/>
        </w:r>
      </w:hyperlink>
    </w:p>
    <w:p>
      <w:pPr>
        <w:pStyle w:val="TOC2"/>
        <w:tabs>
          <w:tab w:val="right" w:leader="dot" w:pos="8306"/>
        </w:tabs>
      </w:pPr>
      <w:hyperlink w:anchor="_Toc29870" w:history="1">
        <w:r>
          <w:rPr>
            <w:rFonts w:ascii="仿宋" w:eastAsia="仿宋" w:hAnsi="仿宋" w:cs="仿宋" w:hint="eastAsia"/>
            <w:lang w:eastAsia="zh-CN"/>
          </w:rPr>
          <w:t>(四)、地质灾害影响分析</w:t>
        </w:r>
        <w:r>
          <w:tab/>
        </w:r>
        <w:r>
          <w:fldChar w:fldCharType="begin"/>
        </w:r>
        <w:r>
          <w:instrText xml:space="preserve"> PAGEREF _Toc29870 \h </w:instrText>
        </w:r>
        <w:r>
          <w:fldChar w:fldCharType="separate"/>
        </w:r>
        <w:r>
          <w:t>40</w:t>
        </w:r>
        <w:r>
          <w:fldChar w:fldCharType="end"/>
        </w:r>
      </w:hyperlink>
    </w:p>
    <w:p>
      <w:pPr>
        <w:pStyle w:val="TOC2"/>
        <w:tabs>
          <w:tab w:val="right" w:leader="dot" w:pos="8306"/>
        </w:tabs>
      </w:pPr>
      <w:hyperlink w:anchor="_Toc8625" w:history="1">
        <w:r>
          <w:rPr>
            <w:rFonts w:ascii="仿宋" w:eastAsia="仿宋" w:hAnsi="仿宋" w:cs="仿宋" w:hint="eastAsia"/>
            <w:lang w:eastAsia="zh-CN"/>
          </w:rPr>
          <w:t>(五)、特殊环境影响</w:t>
        </w:r>
        <w:r>
          <w:tab/>
        </w:r>
        <w:r>
          <w:fldChar w:fldCharType="begin"/>
        </w:r>
        <w:r>
          <w:instrText xml:space="preserve"> PAGEREF _Toc8625 \h </w:instrText>
        </w:r>
        <w:r>
          <w:fldChar w:fldCharType="separate"/>
        </w:r>
        <w:r>
          <w:t>42</w:t>
        </w:r>
        <w:r>
          <w:fldChar w:fldCharType="end"/>
        </w:r>
      </w:hyperlink>
    </w:p>
    <w:p>
      <w:pPr>
        <w:pStyle w:val="TOC1"/>
        <w:tabs>
          <w:tab w:val="right" w:leader="dot" w:pos="8306"/>
        </w:tabs>
      </w:pPr>
      <w:hyperlink w:anchor="_Toc30883" w:history="1">
        <w:r>
          <w:rPr>
            <w:rFonts w:ascii="仿宋" w:eastAsia="仿宋" w:hAnsi="仿宋" w:cs="仿宋" w:hint="eastAsia"/>
            <w:lang w:eastAsia="zh-CN"/>
          </w:rPr>
          <w:t>七、经济效益与社会效益优化</w:t>
        </w:r>
        <w:r>
          <w:tab/>
        </w:r>
        <w:r>
          <w:fldChar w:fldCharType="begin"/>
        </w:r>
        <w:r>
          <w:instrText xml:space="preserve"> PAGEREF _Toc30883 \h </w:instrText>
        </w:r>
        <w:r>
          <w:fldChar w:fldCharType="separate"/>
        </w:r>
        <w:r>
          <w:t>43</w:t>
        </w:r>
        <w:r>
          <w:fldChar w:fldCharType="end"/>
        </w:r>
      </w:hyperlink>
    </w:p>
    <w:p>
      <w:pPr>
        <w:pStyle w:val="TOC2"/>
        <w:tabs>
          <w:tab w:val="right" w:leader="dot" w:pos="8306"/>
        </w:tabs>
      </w:pPr>
      <w:hyperlink w:anchor="_Toc19591" w:history="1">
        <w:r>
          <w:rPr>
            <w:rFonts w:ascii="仿宋" w:eastAsia="仿宋" w:hAnsi="仿宋" w:cs="仿宋" w:hint="eastAsia"/>
            <w:lang w:eastAsia="zh-CN"/>
          </w:rPr>
          <w:t>(一)、经济效益提升策略</w:t>
        </w:r>
        <w:r>
          <w:tab/>
        </w:r>
        <w:r>
          <w:fldChar w:fldCharType="begin"/>
        </w:r>
        <w:r>
          <w:instrText xml:space="preserve"> PAGEREF _Toc19591 \h </w:instrText>
        </w:r>
        <w:r>
          <w:fldChar w:fldCharType="separate"/>
        </w:r>
        <w:r>
          <w:t>43</w:t>
        </w:r>
        <w:r>
          <w:fldChar w:fldCharType="end"/>
        </w:r>
      </w:hyperlink>
    </w:p>
    <w:p>
      <w:pPr>
        <w:pStyle w:val="TOC2"/>
        <w:tabs>
          <w:tab w:val="right" w:leader="dot" w:pos="8306"/>
        </w:tabs>
      </w:pPr>
      <w:hyperlink w:anchor="_Toc11937" w:history="1">
        <w:r>
          <w:rPr>
            <w:rFonts w:ascii="仿宋" w:eastAsia="仿宋" w:hAnsi="仿宋" w:cs="仿宋" w:hint="eastAsia"/>
            <w:lang w:eastAsia="zh-CN"/>
          </w:rPr>
          <w:t>(二)、社会效益增强方案</w:t>
        </w:r>
        <w:r>
          <w:tab/>
        </w:r>
        <w:r>
          <w:fldChar w:fldCharType="begin"/>
        </w:r>
        <w:r>
          <w:instrText xml:space="preserve"> PAGEREF _Toc11937 \h </w:instrText>
        </w:r>
        <w:r>
          <w:fldChar w:fldCharType="separate"/>
        </w:r>
        <w:r>
          <w:t>44</w:t>
        </w:r>
        <w:r>
          <w:fldChar w:fldCharType="end"/>
        </w:r>
      </w:hyperlink>
    </w:p>
    <w:p>
      <w:pPr>
        <w:pStyle w:val="TOC1"/>
        <w:tabs>
          <w:tab w:val="right" w:leader="dot" w:pos="8306"/>
        </w:tabs>
      </w:pPr>
      <w:hyperlink w:anchor="_Toc30516" w:history="1">
        <w:r>
          <w:rPr>
            <w:rFonts w:ascii="仿宋" w:eastAsia="仿宋" w:hAnsi="仿宋" w:cs="仿宋" w:hint="eastAsia"/>
            <w:lang w:eastAsia="zh-CN"/>
          </w:rPr>
          <w:t>八、环境保护与治理方案</w:t>
        </w:r>
        <w:r>
          <w:tab/>
        </w:r>
        <w:r>
          <w:fldChar w:fldCharType="begin"/>
        </w:r>
        <w:r>
          <w:instrText xml:space="preserve"> PAGEREF _Toc30516 \h </w:instrText>
        </w:r>
        <w:r>
          <w:fldChar w:fldCharType="separate"/>
        </w:r>
        <w:r>
          <w:t>45</w:t>
        </w:r>
        <w:r>
          <w:fldChar w:fldCharType="end"/>
        </w:r>
      </w:hyperlink>
    </w:p>
    <w:p>
      <w:pPr>
        <w:pStyle w:val="TOC2"/>
        <w:tabs>
          <w:tab w:val="right" w:leader="dot" w:pos="8306"/>
        </w:tabs>
      </w:pPr>
      <w:hyperlink w:anchor="_Toc30786" w:history="1">
        <w:r>
          <w:rPr>
            <w:rFonts w:ascii="仿宋" w:eastAsia="仿宋" w:hAnsi="仿宋" w:cs="仿宋" w:hint="eastAsia"/>
            <w:lang w:eastAsia="zh-CN"/>
          </w:rPr>
          <w:t>(一)、项目环境影响评估</w:t>
        </w:r>
        <w:r>
          <w:tab/>
        </w:r>
        <w:r>
          <w:fldChar w:fldCharType="begin"/>
        </w:r>
        <w:r>
          <w:instrText xml:space="preserve"> PAGEREF _Toc30786 \h </w:instrText>
        </w:r>
        <w:r>
          <w:fldChar w:fldCharType="separate"/>
        </w:r>
        <w:r>
          <w:t>45</w:t>
        </w:r>
        <w:r>
          <w:fldChar w:fldCharType="end"/>
        </w:r>
      </w:hyperlink>
    </w:p>
    <w:p>
      <w:pPr>
        <w:pStyle w:val="TOC2"/>
        <w:tabs>
          <w:tab w:val="right" w:leader="dot" w:pos="8306"/>
        </w:tabs>
      </w:pPr>
      <w:hyperlink w:anchor="_Toc11891" w:history="1">
        <w:r>
          <w:rPr>
            <w:rFonts w:ascii="仿宋" w:eastAsia="仿宋" w:hAnsi="仿宋" w:cs="仿宋" w:hint="eastAsia"/>
            <w:lang w:eastAsia="zh-CN"/>
          </w:rPr>
          <w:t>(二)、环境保护措施与治理方案</w:t>
        </w:r>
        <w:r>
          <w:tab/>
        </w:r>
        <w:r>
          <w:fldChar w:fldCharType="begin"/>
        </w:r>
        <w:r>
          <w:instrText xml:space="preserve"> PAGEREF _Toc11891 \h </w:instrText>
        </w:r>
        <w:r>
          <w:fldChar w:fldCharType="separate"/>
        </w:r>
        <w:r>
          <w:t>45</w:t>
        </w:r>
        <w:r>
          <w:fldChar w:fldCharType="end"/>
        </w:r>
      </w:hyperlink>
    </w:p>
    <w:p>
      <w:pPr>
        <w:pStyle w:val="TOC1"/>
        <w:tabs>
          <w:tab w:val="right" w:leader="dot" w:pos="8306"/>
        </w:tabs>
      </w:pPr>
      <w:hyperlink w:anchor="_Toc17084" w:history="1">
        <w:r>
          <w:rPr>
            <w:rFonts w:ascii="仿宋" w:eastAsia="仿宋" w:hAnsi="仿宋" w:cs="仿宋" w:hint="eastAsia"/>
            <w:lang w:eastAsia="zh-CN"/>
          </w:rPr>
          <w:t>九、客户关系管理与市场拓展</w:t>
        </w:r>
        <w:r>
          <w:tab/>
        </w:r>
        <w:r>
          <w:fldChar w:fldCharType="begin"/>
        </w:r>
        <w:r>
          <w:instrText xml:space="preserve"> PAGEREF _Toc17084 \h </w:instrText>
        </w:r>
        <w:r>
          <w:fldChar w:fldCharType="separate"/>
        </w:r>
        <w:r>
          <w:t>46</w:t>
        </w:r>
        <w:r>
          <w:fldChar w:fldCharType="end"/>
        </w:r>
      </w:hyperlink>
    </w:p>
    <w:p>
      <w:pPr>
        <w:pStyle w:val="TOC2"/>
        <w:tabs>
          <w:tab w:val="right" w:leader="dot" w:pos="8306"/>
        </w:tabs>
      </w:pPr>
      <w:hyperlink w:anchor="_Toc30846" w:history="1">
        <w:r>
          <w:rPr>
            <w:rFonts w:ascii="仿宋" w:eastAsia="仿宋" w:hAnsi="仿宋" w:cs="仿宋" w:hint="eastAsia"/>
            <w:lang w:eastAsia="zh-CN"/>
          </w:rPr>
          <w:t>(一)、客户关系管理策略</w:t>
        </w:r>
        <w:r>
          <w:tab/>
        </w:r>
        <w:r>
          <w:fldChar w:fldCharType="begin"/>
        </w:r>
        <w:r>
          <w:instrText xml:space="preserve"> PAGEREF _Toc30846 \h </w:instrText>
        </w:r>
        <w:r>
          <w:fldChar w:fldCharType="separate"/>
        </w:r>
        <w:r>
          <w:t>46</w:t>
        </w:r>
        <w:r>
          <w:fldChar w:fldCharType="end"/>
        </w:r>
      </w:hyperlink>
    </w:p>
    <w:p>
      <w:pPr>
        <w:pStyle w:val="TOC2"/>
        <w:tabs>
          <w:tab w:val="right" w:leader="dot" w:pos="8306"/>
        </w:tabs>
      </w:pPr>
      <w:hyperlink w:anchor="_Toc31190" w:history="1">
        <w:r>
          <w:rPr>
            <w:rFonts w:ascii="仿宋" w:eastAsia="仿宋" w:hAnsi="仿宋" w:cs="仿宋" w:hint="eastAsia"/>
            <w:lang w:eastAsia="zh-CN"/>
          </w:rPr>
          <w:t>(二)、市场拓展方案</w:t>
        </w:r>
        <w:r>
          <w:tab/>
        </w:r>
        <w:r>
          <w:fldChar w:fldCharType="begin"/>
        </w:r>
        <w:r>
          <w:instrText xml:space="preserve"> PAGEREF _Toc31190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1" w:history="1">
        <w:r>
          <w:rPr>
            <w:rFonts w:ascii="仿宋" w:eastAsia="仿宋" w:hAnsi="仿宋" w:cs="仿宋" w:hint="eastAsia"/>
            <w:lang w:eastAsia="zh-CN"/>
          </w:rPr>
          <w:t>十、安全与应急管理</w:t>
        </w:r>
        <w:r>
          <w:tab/>
        </w:r>
        <w:r>
          <w:fldChar w:fldCharType="begin"/>
        </w:r>
        <w:r>
          <w:instrText xml:space="preserve"> PAGEREF _Toc24231 \h </w:instrText>
        </w:r>
        <w:r>
          <w:fldChar w:fldCharType="separate"/>
        </w:r>
        <w:r>
          <w:t>48</w:t>
        </w:r>
        <w:r>
          <w:fldChar w:fldCharType="end"/>
        </w:r>
      </w:hyperlink>
    </w:p>
    <w:p>
      <w:pPr>
        <w:pStyle w:val="TOC2"/>
        <w:tabs>
          <w:tab w:val="right" w:leader="dot" w:pos="8306"/>
        </w:tabs>
      </w:pPr>
      <w:hyperlink w:anchor="_Toc17300" w:history="1">
        <w:r>
          <w:rPr>
            <w:rFonts w:ascii="仿宋" w:eastAsia="仿宋" w:hAnsi="仿宋" w:cs="仿宋" w:hint="eastAsia"/>
            <w:lang w:eastAsia="zh-CN"/>
          </w:rPr>
          <w:t>(一)、安全生产管理</w:t>
        </w:r>
        <w:r>
          <w:tab/>
        </w:r>
        <w:r>
          <w:fldChar w:fldCharType="begin"/>
        </w:r>
        <w:r>
          <w:instrText xml:space="preserve"> PAGEREF _Toc17300 \h </w:instrText>
        </w:r>
        <w:r>
          <w:fldChar w:fldCharType="separate"/>
        </w:r>
        <w:r>
          <w:t>48</w:t>
        </w:r>
        <w:r>
          <w:fldChar w:fldCharType="end"/>
        </w:r>
      </w:hyperlink>
    </w:p>
    <w:p>
      <w:pPr>
        <w:pStyle w:val="TOC2"/>
        <w:tabs>
          <w:tab w:val="right" w:leader="dot" w:pos="8306"/>
        </w:tabs>
      </w:pPr>
      <w:hyperlink w:anchor="_Toc12509" w:history="1">
        <w:r>
          <w:rPr>
            <w:rFonts w:ascii="仿宋" w:eastAsia="仿宋" w:hAnsi="仿宋" w:cs="仿宋" w:hint="eastAsia"/>
            <w:lang w:eastAsia="zh-CN"/>
          </w:rPr>
          <w:t>(二)、应急预案与响应</w:t>
        </w:r>
        <w:r>
          <w:tab/>
        </w:r>
        <w:r>
          <w:fldChar w:fldCharType="begin"/>
        </w:r>
        <w:r>
          <w:instrText xml:space="preserve"> PAGEREF _Toc12509 \h </w:instrText>
        </w:r>
        <w:r>
          <w:fldChar w:fldCharType="separate"/>
        </w:r>
        <w:r>
          <w:t>50</w:t>
        </w:r>
        <w:r>
          <w:fldChar w:fldCharType="end"/>
        </w:r>
      </w:hyperlink>
    </w:p>
    <w:p>
      <w:pPr>
        <w:pStyle w:val="TOC1"/>
        <w:tabs>
          <w:tab w:val="right" w:leader="dot" w:pos="8306"/>
        </w:tabs>
      </w:pPr>
      <w:hyperlink w:anchor="_Toc21056" w:history="1">
        <w:r>
          <w:rPr>
            <w:rFonts w:ascii="仿宋" w:eastAsia="仿宋" w:hAnsi="仿宋" w:cs="仿宋" w:hint="eastAsia"/>
            <w:lang w:eastAsia="zh-CN"/>
          </w:rPr>
          <w:t>十一、土地利用与规划方案</w:t>
        </w:r>
        <w:r>
          <w:tab/>
        </w:r>
        <w:r>
          <w:fldChar w:fldCharType="begin"/>
        </w:r>
        <w:r>
          <w:instrText xml:space="preserve"> PAGEREF _Toc21056 \h </w:instrText>
        </w:r>
        <w:r>
          <w:fldChar w:fldCharType="separate"/>
        </w:r>
        <w:r>
          <w:t>51</w:t>
        </w:r>
        <w:r>
          <w:fldChar w:fldCharType="end"/>
        </w:r>
      </w:hyperlink>
    </w:p>
    <w:p>
      <w:pPr>
        <w:pStyle w:val="TOC2"/>
        <w:tabs>
          <w:tab w:val="right" w:leader="dot" w:pos="8306"/>
        </w:tabs>
      </w:pPr>
      <w:hyperlink w:anchor="_Toc14861" w:history="1">
        <w:r>
          <w:rPr>
            <w:rFonts w:ascii="仿宋" w:eastAsia="仿宋" w:hAnsi="仿宋" w:cs="仿宋" w:hint="eastAsia"/>
            <w:lang w:eastAsia="zh-CN"/>
          </w:rPr>
          <w:t>(一)、项目用地情况分析</w:t>
        </w:r>
        <w:r>
          <w:tab/>
        </w:r>
        <w:r>
          <w:fldChar w:fldCharType="begin"/>
        </w:r>
        <w:r>
          <w:instrText xml:space="preserve"> PAGEREF _Toc14861 \h </w:instrText>
        </w:r>
        <w:r>
          <w:fldChar w:fldCharType="separate"/>
        </w:r>
        <w:r>
          <w:t>51</w:t>
        </w:r>
        <w:r>
          <w:fldChar w:fldCharType="end"/>
        </w:r>
      </w:hyperlink>
    </w:p>
    <w:p>
      <w:pPr>
        <w:pStyle w:val="TOC2"/>
        <w:tabs>
          <w:tab w:val="right" w:leader="dot" w:pos="8306"/>
        </w:tabs>
      </w:pPr>
      <w:hyperlink w:anchor="_Toc18360" w:history="1">
        <w:r>
          <w:rPr>
            <w:rFonts w:ascii="仿宋" w:eastAsia="仿宋" w:hAnsi="仿宋" w:cs="仿宋" w:hint="eastAsia"/>
            <w:lang w:eastAsia="zh-CN"/>
          </w:rPr>
          <w:t>(二)、土地利用规划方案</w:t>
        </w:r>
        <w:r>
          <w:tab/>
        </w:r>
        <w:r>
          <w:fldChar w:fldCharType="begin"/>
        </w:r>
        <w:r>
          <w:instrText xml:space="preserve"> PAGEREF _Toc18360 \h </w:instrText>
        </w:r>
        <w:r>
          <w:fldChar w:fldCharType="separate"/>
        </w:r>
        <w:r>
          <w:t>52</w:t>
        </w:r>
        <w:r>
          <w:fldChar w:fldCharType="end"/>
        </w:r>
      </w:hyperlink>
    </w:p>
    <w:p>
      <w:pPr>
        <w:pStyle w:val="TOC1"/>
        <w:tabs>
          <w:tab w:val="right" w:leader="dot" w:pos="8306"/>
        </w:tabs>
      </w:pPr>
      <w:hyperlink w:anchor="_Toc5303" w:history="1">
        <w:r>
          <w:rPr>
            <w:rFonts w:ascii="仿宋" w:eastAsia="仿宋" w:hAnsi="仿宋" w:cs="仿宋" w:hint="eastAsia"/>
            <w:lang w:eastAsia="zh-CN"/>
          </w:rPr>
          <w:t>十二、环境保护与绿色发展</w:t>
        </w:r>
        <w:r>
          <w:tab/>
        </w:r>
        <w:r>
          <w:fldChar w:fldCharType="begin"/>
        </w:r>
        <w:r>
          <w:instrText xml:space="preserve"> PAGEREF _Toc5303 \h </w:instrText>
        </w:r>
        <w:r>
          <w:fldChar w:fldCharType="separate"/>
        </w:r>
        <w:r>
          <w:t>54</w:t>
        </w:r>
        <w:r>
          <w:fldChar w:fldCharType="end"/>
        </w:r>
      </w:hyperlink>
    </w:p>
    <w:p>
      <w:pPr>
        <w:pStyle w:val="TOC2"/>
        <w:tabs>
          <w:tab w:val="right" w:leader="dot" w:pos="8306"/>
        </w:tabs>
      </w:pPr>
      <w:hyperlink w:anchor="_Toc15398" w:history="1">
        <w:r>
          <w:rPr>
            <w:rFonts w:ascii="仿宋" w:eastAsia="仿宋" w:hAnsi="仿宋" w:cs="仿宋" w:hint="eastAsia"/>
            <w:lang w:eastAsia="zh-CN"/>
          </w:rPr>
          <w:t>(一)、环境保护措施</w:t>
        </w:r>
        <w:r>
          <w:tab/>
        </w:r>
        <w:r>
          <w:fldChar w:fldCharType="begin"/>
        </w:r>
        <w:r>
          <w:instrText xml:space="preserve"> PAGEREF _Toc15398 \h </w:instrText>
        </w:r>
        <w:r>
          <w:fldChar w:fldCharType="separate"/>
        </w:r>
        <w:r>
          <w:t>54</w:t>
        </w:r>
        <w:r>
          <w:fldChar w:fldCharType="end"/>
        </w:r>
      </w:hyperlink>
    </w:p>
    <w:p>
      <w:pPr>
        <w:pStyle w:val="TOC2"/>
        <w:tabs>
          <w:tab w:val="right" w:leader="dot" w:pos="8306"/>
        </w:tabs>
      </w:pPr>
      <w:hyperlink w:anchor="_Toc2373" w:history="1">
        <w:r>
          <w:rPr>
            <w:rFonts w:ascii="仿宋" w:eastAsia="仿宋" w:hAnsi="仿宋" w:cs="仿宋" w:hint="eastAsia"/>
            <w:lang w:eastAsia="zh-CN"/>
          </w:rPr>
          <w:t>(二)、绿色发展与可持续发展策略</w:t>
        </w:r>
        <w:r>
          <w:tab/>
        </w:r>
        <w:r>
          <w:fldChar w:fldCharType="begin"/>
        </w:r>
        <w:r>
          <w:instrText xml:space="preserve"> PAGEREF _Toc2373 \h </w:instrText>
        </w:r>
        <w:r>
          <w:fldChar w:fldCharType="separate"/>
        </w:r>
        <w:r>
          <w:t>55</w:t>
        </w:r>
        <w:r>
          <w:fldChar w:fldCharType="end"/>
        </w:r>
      </w:hyperlink>
    </w:p>
    <w:p>
      <w:pPr>
        <w:pStyle w:val="TOC1"/>
        <w:tabs>
          <w:tab w:val="right" w:leader="dot" w:pos="8306"/>
        </w:tabs>
      </w:pPr>
      <w:hyperlink w:anchor="_Toc19347" w:history="1">
        <w:r>
          <w:rPr>
            <w:rFonts w:ascii="仿宋" w:eastAsia="仿宋" w:hAnsi="仿宋" w:cs="仿宋" w:hint="eastAsia"/>
            <w:lang w:eastAsia="zh-CN"/>
          </w:rPr>
          <w:t>十三、项目施工方案</w:t>
        </w:r>
        <w:r>
          <w:tab/>
        </w:r>
        <w:r>
          <w:fldChar w:fldCharType="begin"/>
        </w:r>
        <w:r>
          <w:instrText xml:space="preserve"> PAGEREF _Toc19347 \h </w:instrText>
        </w:r>
        <w:r>
          <w:fldChar w:fldCharType="separate"/>
        </w:r>
        <w:r>
          <w:t>57</w:t>
        </w:r>
        <w:r>
          <w:fldChar w:fldCharType="end"/>
        </w:r>
      </w:hyperlink>
    </w:p>
    <w:p>
      <w:pPr>
        <w:pStyle w:val="TOC2"/>
        <w:tabs>
          <w:tab w:val="right" w:leader="dot" w:pos="8306"/>
        </w:tabs>
      </w:pPr>
      <w:hyperlink w:anchor="_Toc27606" w:history="1">
        <w:r>
          <w:rPr>
            <w:rFonts w:ascii="仿宋" w:eastAsia="仿宋" w:hAnsi="仿宋" w:cs="仿宋" w:hint="eastAsia"/>
            <w:lang w:eastAsia="zh-CN"/>
          </w:rPr>
          <w:t>(一)、施工组织设计</w:t>
        </w:r>
        <w:r>
          <w:tab/>
        </w:r>
        <w:r>
          <w:fldChar w:fldCharType="begin"/>
        </w:r>
        <w:r>
          <w:instrText xml:space="preserve"> PAGEREF _Toc27606 \h </w:instrText>
        </w:r>
        <w:r>
          <w:fldChar w:fldCharType="separate"/>
        </w:r>
        <w:r>
          <w:t>57</w:t>
        </w:r>
        <w:r>
          <w:fldChar w:fldCharType="end"/>
        </w:r>
      </w:hyperlink>
    </w:p>
    <w:p>
      <w:pPr>
        <w:pStyle w:val="TOC2"/>
        <w:tabs>
          <w:tab w:val="right" w:leader="dot" w:pos="8306"/>
        </w:tabs>
      </w:pPr>
      <w:hyperlink w:anchor="_Toc26867" w:history="1">
        <w:r>
          <w:rPr>
            <w:rFonts w:ascii="仿宋" w:eastAsia="仿宋" w:hAnsi="仿宋" w:cs="仿宋" w:hint="eastAsia"/>
            <w:lang w:eastAsia="zh-CN"/>
          </w:rPr>
          <w:t>(二)、施工工艺与技术路线</w:t>
        </w:r>
        <w:r>
          <w:tab/>
        </w:r>
        <w:r>
          <w:fldChar w:fldCharType="begin"/>
        </w:r>
        <w:r>
          <w:instrText xml:space="preserve"> PAGEREF _Toc26867 \h </w:instrText>
        </w:r>
        <w:r>
          <w:fldChar w:fldCharType="separate"/>
        </w:r>
        <w:r>
          <w:t>58</w:t>
        </w:r>
        <w:r>
          <w:fldChar w:fldCharType="end"/>
        </w:r>
      </w:hyperlink>
    </w:p>
    <w:p>
      <w:pPr>
        <w:pStyle w:val="TOC2"/>
        <w:tabs>
          <w:tab w:val="right" w:leader="dot" w:pos="8306"/>
        </w:tabs>
      </w:pPr>
      <w:hyperlink w:anchor="_Toc23964" w:history="1">
        <w:r>
          <w:rPr>
            <w:rFonts w:ascii="仿宋" w:eastAsia="仿宋" w:hAnsi="仿宋" w:cs="仿宋" w:hint="eastAsia"/>
            <w:lang w:eastAsia="zh-CN"/>
          </w:rPr>
          <w:t>(三)、关键节点施工计划</w:t>
        </w:r>
        <w:r>
          <w:tab/>
        </w:r>
        <w:r>
          <w:fldChar w:fldCharType="begin"/>
        </w:r>
        <w:r>
          <w:instrText xml:space="preserve"> PAGEREF _Toc23964 \h </w:instrText>
        </w:r>
        <w:r>
          <w:fldChar w:fldCharType="separate"/>
        </w:r>
        <w:r>
          <w:t>60</w:t>
        </w:r>
        <w:r>
          <w:fldChar w:fldCharType="end"/>
        </w:r>
      </w:hyperlink>
    </w:p>
    <w:p>
      <w:pPr>
        <w:pStyle w:val="TOC2"/>
        <w:tabs>
          <w:tab w:val="right" w:leader="dot" w:pos="8306"/>
        </w:tabs>
      </w:pPr>
      <w:hyperlink w:anchor="_Toc27284" w:history="1">
        <w:r>
          <w:rPr>
            <w:rFonts w:ascii="仿宋" w:eastAsia="仿宋" w:hAnsi="仿宋" w:cs="仿宋" w:hint="eastAsia"/>
            <w:lang w:eastAsia="zh-CN"/>
          </w:rPr>
          <w:t>(四)、施工现场管理</w:t>
        </w:r>
        <w:r>
          <w:tab/>
        </w:r>
        <w:r>
          <w:fldChar w:fldCharType="begin"/>
        </w:r>
        <w:r>
          <w:instrText xml:space="preserve"> PAGEREF _Toc27284 \h </w:instrText>
        </w:r>
        <w:r>
          <w:fldChar w:fldCharType="separate"/>
        </w:r>
        <w:r>
          <w:t>61</w:t>
        </w:r>
        <w:r>
          <w:fldChar w:fldCharType="end"/>
        </w:r>
      </w:hyperlink>
    </w:p>
    <w:p>
      <w:pPr>
        <w:pStyle w:val="TOC1"/>
        <w:tabs>
          <w:tab w:val="right" w:leader="dot" w:pos="8306"/>
        </w:tabs>
      </w:pPr>
      <w:hyperlink w:anchor="_Toc13828" w:history="1">
        <w:r>
          <w:rPr>
            <w:rFonts w:ascii="仿宋" w:eastAsia="仿宋" w:hAnsi="仿宋" w:cs="仿宋" w:hint="eastAsia"/>
            <w:lang w:eastAsia="zh-CN"/>
          </w:rPr>
          <w:t>十四、创新驱动与持续发展</w:t>
        </w:r>
        <w:r>
          <w:tab/>
        </w:r>
        <w:r>
          <w:fldChar w:fldCharType="begin"/>
        </w:r>
        <w:r>
          <w:instrText xml:space="preserve"> PAGEREF _Toc13828 \h </w:instrText>
        </w:r>
        <w:r>
          <w:fldChar w:fldCharType="separate"/>
        </w:r>
        <w:r>
          <w:t>63</w:t>
        </w:r>
        <w:r>
          <w:fldChar w:fldCharType="end"/>
        </w:r>
      </w:hyperlink>
    </w:p>
    <w:p>
      <w:pPr>
        <w:pStyle w:val="TOC2"/>
        <w:tabs>
          <w:tab w:val="right" w:leader="dot" w:pos="8306"/>
        </w:tabs>
      </w:pPr>
      <w:hyperlink w:anchor="_Toc8991" w:history="1">
        <w:r>
          <w:rPr>
            <w:rFonts w:ascii="仿宋" w:eastAsia="仿宋" w:hAnsi="仿宋" w:cs="仿宋" w:hint="eastAsia"/>
            <w:lang w:eastAsia="zh-CN"/>
          </w:rPr>
          <w:t>(一)、创新驱动战略实施</w:t>
        </w:r>
        <w:r>
          <w:tab/>
        </w:r>
        <w:r>
          <w:fldChar w:fldCharType="begin"/>
        </w:r>
        <w:r>
          <w:instrText xml:space="preserve"> PAGEREF _Toc8991 \h </w:instrText>
        </w:r>
        <w:r>
          <w:fldChar w:fldCharType="separate"/>
        </w:r>
        <w:r>
          <w:t>63</w:t>
        </w:r>
        <w:r>
          <w:fldChar w:fldCharType="end"/>
        </w:r>
      </w:hyperlink>
    </w:p>
    <w:p>
      <w:pPr>
        <w:pStyle w:val="TOC2"/>
        <w:tabs>
          <w:tab w:val="right" w:leader="dot" w:pos="8306"/>
        </w:tabs>
      </w:pPr>
      <w:hyperlink w:anchor="_Toc14908" w:history="1">
        <w:r>
          <w:rPr>
            <w:rFonts w:ascii="仿宋" w:eastAsia="仿宋" w:hAnsi="仿宋" w:cs="仿宋" w:hint="eastAsia"/>
            <w:lang w:eastAsia="zh-CN"/>
          </w:rPr>
          <w:t>(二)、持续发展路径探索</w:t>
        </w:r>
        <w:r>
          <w:tab/>
        </w:r>
        <w:r>
          <w:fldChar w:fldCharType="begin"/>
        </w:r>
        <w:r>
          <w:instrText xml:space="preserve"> PAGEREF _Toc14908 \h </w:instrText>
        </w:r>
        <w:r>
          <w:fldChar w:fldCharType="separate"/>
        </w:r>
        <w:r>
          <w:t>65</w:t>
        </w:r>
        <w:r>
          <w:fldChar w:fldCharType="end"/>
        </w:r>
      </w:hyperlink>
    </w:p>
    <w:p>
      <w:pPr>
        <w:pStyle w:val="TOC1"/>
        <w:tabs>
          <w:tab w:val="right" w:leader="dot" w:pos="8306"/>
        </w:tabs>
      </w:pPr>
      <w:hyperlink w:anchor="_Toc13196" w:history="1">
        <w:r>
          <w:rPr>
            <w:rFonts w:ascii="仿宋" w:eastAsia="仿宋" w:hAnsi="仿宋" w:cs="仿宋" w:hint="eastAsia"/>
            <w:lang w:eastAsia="zh-CN"/>
          </w:rPr>
          <w:t>十五、法律法规与政策遵循</w:t>
        </w:r>
        <w:r>
          <w:tab/>
        </w:r>
        <w:r>
          <w:fldChar w:fldCharType="begin"/>
        </w:r>
        <w:r>
          <w:instrText xml:space="preserve"> PAGEREF _Toc13196 \h </w:instrText>
        </w:r>
        <w:r>
          <w:fldChar w:fldCharType="separate"/>
        </w:r>
        <w:r>
          <w:t>69</w:t>
        </w:r>
        <w:r>
          <w:fldChar w:fldCharType="end"/>
        </w:r>
      </w:hyperlink>
    </w:p>
    <w:p>
      <w:pPr>
        <w:pStyle w:val="TOC2"/>
        <w:tabs>
          <w:tab w:val="right" w:leader="dot" w:pos="8306"/>
        </w:tabs>
      </w:pPr>
      <w:hyperlink w:anchor="_Toc15832" w:history="1">
        <w:r>
          <w:rPr>
            <w:rFonts w:ascii="仿宋" w:eastAsia="仿宋" w:hAnsi="仿宋" w:cs="仿宋" w:hint="eastAsia"/>
            <w:lang w:eastAsia="zh-CN"/>
          </w:rPr>
          <w:t>(一)、法律法规遵守</w:t>
        </w:r>
        <w:r>
          <w:tab/>
        </w:r>
        <w:r>
          <w:fldChar w:fldCharType="begin"/>
        </w:r>
        <w:r>
          <w:instrText xml:space="preserve"> PAGEREF _Toc15832 \h </w:instrText>
        </w:r>
        <w:r>
          <w:fldChar w:fldCharType="separate"/>
        </w:r>
        <w:r>
          <w:t>69</w:t>
        </w:r>
        <w:r>
          <w:fldChar w:fldCharType="end"/>
        </w:r>
      </w:hyperlink>
    </w:p>
    <w:p>
      <w:pPr>
        <w:pStyle w:val="TOC2"/>
        <w:tabs>
          <w:tab w:val="right" w:leader="dot" w:pos="8306"/>
        </w:tabs>
      </w:pPr>
      <w:hyperlink w:anchor="_Toc26032" w:history="1">
        <w:r>
          <w:rPr>
            <w:rFonts w:ascii="仿宋" w:eastAsia="仿宋" w:hAnsi="仿宋" w:cs="仿宋" w:hint="eastAsia"/>
            <w:lang w:eastAsia="zh-CN"/>
          </w:rPr>
          <w:t>(二)、政策导向与利用</w:t>
        </w:r>
        <w:r>
          <w:tab/>
        </w:r>
        <w:r>
          <w:fldChar w:fldCharType="begin"/>
        </w:r>
        <w:r>
          <w:instrText xml:space="preserve"> PAGEREF _Toc26032 \h </w:instrText>
        </w:r>
        <w:r>
          <w:fldChar w:fldCharType="separate"/>
        </w:r>
        <w:r>
          <w:t>70</w:t>
        </w:r>
        <w:r>
          <w:fldChar w:fldCharType="end"/>
        </w:r>
      </w:hyperlink>
    </w:p>
    <w:p>
      <w:pPr>
        <w:pStyle w:val="TOC1"/>
        <w:tabs>
          <w:tab w:val="right" w:leader="dot" w:pos="8306"/>
        </w:tabs>
      </w:pPr>
      <w:hyperlink w:anchor="_Toc23968" w:history="1">
        <w:r>
          <w:rPr>
            <w:rFonts w:ascii="仿宋" w:eastAsia="仿宋" w:hAnsi="仿宋" w:cs="仿宋" w:hint="eastAsia"/>
            <w:lang w:eastAsia="zh-CN"/>
          </w:rPr>
          <w:t>十六、知识产权管理与保护</w:t>
        </w:r>
        <w:r>
          <w:tab/>
        </w:r>
        <w:r>
          <w:fldChar w:fldCharType="begin"/>
        </w:r>
        <w:r>
          <w:instrText xml:space="preserve"> PAGEREF _Toc23968 \h </w:instrText>
        </w:r>
        <w:r>
          <w:fldChar w:fldCharType="separate"/>
        </w:r>
        <w:r>
          <w:t>71</w:t>
        </w:r>
        <w:r>
          <w:fldChar w:fldCharType="end"/>
        </w:r>
      </w:hyperlink>
    </w:p>
    <w:p>
      <w:pPr>
        <w:pStyle w:val="TOC2"/>
        <w:tabs>
          <w:tab w:val="right" w:leader="dot" w:pos="8306"/>
        </w:tabs>
      </w:pPr>
      <w:hyperlink w:anchor="_Toc7255" w:history="1">
        <w:r>
          <w:rPr>
            <w:rFonts w:ascii="仿宋" w:eastAsia="仿宋" w:hAnsi="仿宋" w:cs="仿宋" w:hint="eastAsia"/>
            <w:lang w:eastAsia="zh-CN"/>
          </w:rPr>
          <w:t>(一)、知识产权管理体系建设</w:t>
        </w:r>
        <w:r>
          <w:tab/>
        </w:r>
        <w:r>
          <w:fldChar w:fldCharType="begin"/>
        </w:r>
        <w:r>
          <w:instrText xml:space="preserve"> PAGEREF _Toc7255 \h </w:instrText>
        </w:r>
        <w:r>
          <w:fldChar w:fldCharType="separate"/>
        </w:r>
        <w:r>
          <w:t>71</w:t>
        </w:r>
        <w:r>
          <w:fldChar w:fldCharType="end"/>
        </w:r>
      </w:hyperlink>
    </w:p>
    <w:p>
      <w:pPr>
        <w:pStyle w:val="TOC2"/>
        <w:tabs>
          <w:tab w:val="right" w:leader="dot" w:pos="8306"/>
        </w:tabs>
      </w:pPr>
      <w:hyperlink w:anchor="_Toc19919" w:history="1">
        <w:r>
          <w:rPr>
            <w:rFonts w:ascii="仿宋" w:eastAsia="仿宋" w:hAnsi="仿宋" w:cs="仿宋" w:hint="eastAsia"/>
            <w:lang w:eastAsia="zh-CN"/>
          </w:rPr>
          <w:t>(二)、知识产权保护措施</w:t>
        </w:r>
        <w:r>
          <w:tab/>
        </w:r>
        <w:r>
          <w:fldChar w:fldCharType="begin"/>
        </w:r>
        <w:r>
          <w:instrText xml:space="preserve"> PAGEREF _Toc19919 \h </w:instrText>
        </w:r>
        <w:r>
          <w:fldChar w:fldCharType="separate"/>
        </w:r>
        <w:r>
          <w:t>72</w:t>
        </w:r>
        <w:r>
          <w:fldChar w:fldCharType="end"/>
        </w:r>
      </w:hyperlink>
    </w:p>
    <w:p>
      <w:pPr>
        <w:pStyle w:val="TOC1"/>
        <w:tabs>
          <w:tab w:val="right" w:leader="dot" w:pos="8306"/>
        </w:tabs>
      </w:pPr>
      <w:hyperlink w:anchor="_Toc3329" w:history="1">
        <w:r>
          <w:rPr>
            <w:rFonts w:ascii="仿宋" w:eastAsia="仿宋" w:hAnsi="仿宋" w:cs="仿宋" w:hint="eastAsia"/>
            <w:lang w:eastAsia="zh-CN"/>
          </w:rPr>
          <w:t>十七、质量管理与控制</w:t>
        </w:r>
        <w:r>
          <w:tab/>
        </w:r>
        <w:r>
          <w:fldChar w:fldCharType="begin"/>
        </w:r>
        <w:r>
          <w:instrText xml:space="preserve"> PAGEREF _Toc3329 \h </w:instrText>
        </w:r>
        <w:r>
          <w:fldChar w:fldCharType="separate"/>
        </w:r>
        <w:r>
          <w:t>73</w:t>
        </w:r>
        <w:r>
          <w:fldChar w:fldCharType="end"/>
        </w:r>
      </w:hyperlink>
    </w:p>
    <w:p>
      <w:pPr>
        <w:pStyle w:val="TOC2"/>
        <w:tabs>
          <w:tab w:val="right" w:leader="dot" w:pos="8306"/>
        </w:tabs>
      </w:pPr>
      <w:hyperlink w:anchor="_Toc16203" w:history="1">
        <w:r>
          <w:rPr>
            <w:rFonts w:ascii="仿宋" w:eastAsia="仿宋" w:hAnsi="仿宋" w:cs="仿宋" w:hint="eastAsia"/>
            <w:lang w:eastAsia="zh-CN"/>
          </w:rPr>
          <w:t>(一)、质量管理体系建设</w:t>
        </w:r>
        <w:r>
          <w:tab/>
        </w:r>
        <w:r>
          <w:fldChar w:fldCharType="begin"/>
        </w:r>
        <w:r>
          <w:instrText xml:space="preserve"> PAGEREF _Toc16203 \h </w:instrText>
        </w:r>
        <w:r>
          <w:fldChar w:fldCharType="separate"/>
        </w:r>
        <w:r>
          <w:t>73</w:t>
        </w:r>
        <w:r>
          <w:fldChar w:fldCharType="end"/>
        </w:r>
      </w:hyperlink>
    </w:p>
    <w:p>
      <w:pPr>
        <w:pStyle w:val="TOC2"/>
        <w:tabs>
          <w:tab w:val="right" w:leader="dot" w:pos="8306"/>
        </w:tabs>
      </w:pPr>
      <w:hyperlink w:anchor="_Toc22718" w:history="1">
        <w:r>
          <w:rPr>
            <w:rFonts w:ascii="仿宋" w:eastAsia="仿宋" w:hAnsi="仿宋" w:cs="仿宋" w:hint="eastAsia"/>
            <w:lang w:eastAsia="zh-CN"/>
          </w:rPr>
          <w:t>(二)、质量控制措施</w:t>
        </w:r>
        <w:r>
          <w:tab/>
        </w:r>
        <w:r>
          <w:fldChar w:fldCharType="begin"/>
        </w:r>
        <w:r>
          <w:instrText xml:space="preserve"> PAGEREF _Toc22718 \h </w:instrText>
        </w:r>
        <w:r>
          <w:fldChar w:fldCharType="separate"/>
        </w:r>
        <w:r>
          <w:t>75</w:t>
        </w:r>
        <w:r>
          <w:fldChar w:fldCharType="end"/>
        </w:r>
      </w:hyperlink>
    </w:p>
    <w:p>
      <w:pPr>
        <w:pStyle w:val="TOC1"/>
        <w:tabs>
          <w:tab w:val="right" w:leader="dot" w:pos="8306"/>
        </w:tabs>
      </w:pPr>
      <w:hyperlink w:anchor="_Toc15262" w:history="1">
        <w:r>
          <w:rPr>
            <w:rFonts w:ascii="仿宋" w:eastAsia="仿宋" w:hAnsi="仿宋" w:cs="仿宋" w:hint="eastAsia"/>
            <w:lang w:eastAsia="zh-CN"/>
          </w:rPr>
          <w:t>十八、人力资源管理与开发</w:t>
        </w:r>
        <w:r>
          <w:tab/>
        </w:r>
        <w:r>
          <w:fldChar w:fldCharType="begin"/>
        </w:r>
        <w:r>
          <w:instrText xml:space="preserve"> PAGEREF _Toc15262 \h </w:instrText>
        </w:r>
        <w:r>
          <w:fldChar w:fldCharType="separate"/>
        </w:r>
        <w:r>
          <w:t>76</w:t>
        </w:r>
        <w:r>
          <w:fldChar w:fldCharType="end"/>
        </w:r>
      </w:hyperlink>
    </w:p>
    <w:p>
      <w:pPr>
        <w:pStyle w:val="TOC2"/>
        <w:tabs>
          <w:tab w:val="right" w:leader="dot" w:pos="8306"/>
        </w:tabs>
      </w:pPr>
      <w:hyperlink w:anchor="_Toc1218" w:history="1">
        <w:r>
          <w:rPr>
            <w:rFonts w:ascii="仿宋" w:eastAsia="仿宋" w:hAnsi="仿宋" w:cs="仿宋" w:hint="eastAsia"/>
            <w:lang w:eastAsia="zh-CN"/>
          </w:rPr>
          <w:t>(一)、人力资源规划</w:t>
        </w:r>
        <w:r>
          <w:tab/>
        </w:r>
        <w:r>
          <w:fldChar w:fldCharType="begin"/>
        </w:r>
        <w:r>
          <w:instrText xml:space="preserve"> PAGEREF _Toc1218 \h </w:instrText>
        </w:r>
        <w:r>
          <w:fldChar w:fldCharType="separate"/>
        </w:r>
        <w:r>
          <w:t>76</w:t>
        </w:r>
        <w:r>
          <w:fldChar w:fldCharType="end"/>
        </w:r>
      </w:hyperlink>
    </w:p>
    <w:p>
      <w:pPr>
        <w:pStyle w:val="TOC2"/>
        <w:tabs>
          <w:tab w:val="right" w:leader="dot" w:pos="8306"/>
        </w:tabs>
      </w:pPr>
      <w:hyperlink w:anchor="_Toc5562" w:history="1">
        <w:r>
          <w:rPr>
            <w:rFonts w:ascii="仿宋" w:eastAsia="仿宋" w:hAnsi="仿宋" w:cs="仿宋" w:hint="eastAsia"/>
            <w:lang w:eastAsia="zh-CN"/>
          </w:rPr>
          <w:t>(二)、人力资源开发与培训</w:t>
        </w:r>
        <w:r>
          <w:tab/>
        </w:r>
        <w:r>
          <w:fldChar w:fldCharType="begin"/>
        </w:r>
        <w:r>
          <w:instrText xml:space="preserve"> PAGEREF _Toc5562 \h </w:instrText>
        </w:r>
        <w:r>
          <w:fldChar w:fldCharType="separate"/>
        </w:r>
        <w:r>
          <w:t>78</w:t>
        </w:r>
        <w:r>
          <w:fldChar w:fldCharType="end"/>
        </w:r>
      </w:hyperlink>
    </w:p>
    <w:p>
      <w:pPr>
        <w:pStyle w:val="TOC1"/>
        <w:tabs>
          <w:tab w:val="right" w:leader="dot" w:pos="8306"/>
        </w:tabs>
      </w:pPr>
      <w:hyperlink w:anchor="_Toc6300" w:history="1">
        <w:r>
          <w:rPr>
            <w:rFonts w:ascii="仿宋" w:eastAsia="仿宋" w:hAnsi="仿宋" w:cs="仿宋" w:hint="eastAsia"/>
            <w:lang w:eastAsia="zh-CN"/>
          </w:rPr>
          <w:t>十九、成果转化与推广应用</w:t>
        </w:r>
        <w:r>
          <w:tab/>
        </w:r>
        <w:r>
          <w:fldChar w:fldCharType="begin"/>
        </w:r>
        <w:r>
          <w:instrText xml:space="preserve"> PAGEREF _Toc6300 \h </w:instrText>
        </w:r>
        <w:r>
          <w:fldChar w:fldCharType="separate"/>
        </w:r>
        <w:r>
          <w:t>80</w:t>
        </w:r>
        <w:r>
          <w:fldChar w:fldCharType="end"/>
        </w:r>
      </w:hyperlink>
    </w:p>
    <w:p>
      <w:pPr>
        <w:pStyle w:val="TOC2"/>
        <w:tabs>
          <w:tab w:val="right" w:leader="dot" w:pos="8306"/>
        </w:tabs>
      </w:pPr>
      <w:hyperlink w:anchor="_Toc15815" w:history="1">
        <w:r>
          <w:rPr>
            <w:rFonts w:ascii="仿宋" w:eastAsia="仿宋" w:hAnsi="仿宋" w:cs="仿宋" w:hint="eastAsia"/>
            <w:lang w:eastAsia="zh-CN"/>
          </w:rPr>
          <w:t>(一)、成果转化策略制定</w:t>
        </w:r>
        <w:r>
          <w:tab/>
        </w:r>
        <w:r>
          <w:fldChar w:fldCharType="begin"/>
        </w:r>
        <w:r>
          <w:instrText xml:space="preserve"> PAGEREF _Toc15815 \h </w:instrText>
        </w:r>
        <w:r>
          <w:fldChar w:fldCharType="separate"/>
        </w:r>
        <w:r>
          <w:t>80</w:t>
        </w:r>
        <w:r>
          <w:fldChar w:fldCharType="end"/>
        </w:r>
      </w:hyperlink>
    </w:p>
    <w:p>
      <w:pPr>
        <w:pStyle w:val="TOC2"/>
        <w:tabs>
          <w:tab w:val="right" w:leader="dot" w:pos="8306"/>
        </w:tabs>
      </w:pPr>
      <w:hyperlink w:anchor="_Toc5952" w:history="1">
        <w:r>
          <w:rPr>
            <w:rFonts w:ascii="仿宋" w:eastAsia="仿宋" w:hAnsi="仿宋" w:cs="仿宋" w:hint="eastAsia"/>
            <w:lang w:eastAsia="zh-CN"/>
          </w:rPr>
          <w:t>(二)、成果推广应用方案</w:t>
        </w:r>
        <w:r>
          <w:tab/>
        </w:r>
        <w:r>
          <w:fldChar w:fldCharType="begin"/>
        </w:r>
        <w:r>
          <w:instrText xml:space="preserve"> PAGEREF _Toc5952 \h </w:instrText>
        </w:r>
        <w:r>
          <w:fldChar w:fldCharType="separate"/>
        </w:r>
        <w:r>
          <w:t>81</w:t>
        </w:r>
        <w:r>
          <w:fldChar w:fldCharType="end"/>
        </w:r>
      </w:hyperlink>
    </w:p>
    <w:p>
      <w:pPr>
        <w:pStyle w:val="TOC1"/>
        <w:tabs>
          <w:tab w:val="right" w:leader="dot" w:pos="8306"/>
        </w:tabs>
      </w:pPr>
      <w:hyperlink w:anchor="_Toc30871" w:history="1">
        <w:r>
          <w:rPr>
            <w:rFonts w:ascii="仿宋" w:eastAsia="仿宋" w:hAnsi="仿宋" w:cs="仿宋" w:hint="eastAsia"/>
            <w:lang w:eastAsia="zh-CN"/>
          </w:rPr>
          <w:t>二十、产业协同与集群发展</w:t>
        </w:r>
        <w:r>
          <w:tab/>
        </w:r>
        <w:r>
          <w:fldChar w:fldCharType="begin"/>
        </w:r>
        <w:r>
          <w:instrText xml:space="preserve"> PAGEREF _Toc30871 \h </w:instrText>
        </w:r>
        <w:r>
          <w:fldChar w:fldCharType="separate"/>
        </w:r>
        <w:r>
          <w:t>83</w:t>
        </w:r>
        <w:r>
          <w:fldChar w:fldCharType="end"/>
        </w:r>
      </w:hyperlink>
    </w:p>
    <w:p>
      <w:pPr>
        <w:pStyle w:val="TOC2"/>
        <w:tabs>
          <w:tab w:val="right" w:leader="dot" w:pos="8306"/>
        </w:tabs>
      </w:pPr>
      <w:hyperlink w:anchor="_Toc28992" w:history="1">
        <w:r>
          <w:rPr>
            <w:rFonts w:ascii="仿宋" w:eastAsia="仿宋" w:hAnsi="仿宋" w:cs="仿宋" w:hint="eastAsia"/>
            <w:lang w:eastAsia="zh-CN"/>
          </w:rPr>
          <w:t>(一)、产业协同机制建设</w:t>
        </w:r>
        <w:r>
          <w:tab/>
        </w:r>
        <w:r>
          <w:fldChar w:fldCharType="begin"/>
        </w:r>
        <w:r>
          <w:instrText xml:space="preserve"> PAGEREF _Toc28992 \h </w:instrText>
        </w:r>
        <w:r>
          <w:fldChar w:fldCharType="separate"/>
        </w:r>
        <w:r>
          <w:t>83</w:t>
        </w:r>
        <w:r>
          <w:fldChar w:fldCharType="end"/>
        </w:r>
      </w:hyperlink>
    </w:p>
    <w:p>
      <w:pPr>
        <w:pStyle w:val="TOC2"/>
        <w:tabs>
          <w:tab w:val="right" w:leader="dot" w:pos="8306"/>
        </w:tabs>
      </w:pPr>
      <w:hyperlink w:anchor="_Toc16235" w:history="1">
        <w:r>
          <w:rPr>
            <w:rFonts w:ascii="仿宋" w:eastAsia="仿宋" w:hAnsi="仿宋" w:cs="仿宋" w:hint="eastAsia"/>
            <w:lang w:eastAsia="zh-CN"/>
          </w:rPr>
          <w:t>(二)、产业集群培育与发展</w:t>
        </w:r>
        <w:r>
          <w:tab/>
        </w:r>
        <w:r>
          <w:fldChar w:fldCharType="begin"/>
        </w:r>
        <w:r>
          <w:instrText xml:space="preserve"> PAGEREF _Toc16235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象测量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象测量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象测量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象测量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象测量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气象测量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3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为了融入当地社区，气象测量仪器项目需深入理解当地的文化特色和社会习俗。例如，项目在设计广告和市场推广活动时，应考虑使用当地语言和符合地方文化的表达方式。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4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为了确保气象测量仪器项目的成功并最大限度地减轻潜在的社会风险，详细的风险分析和具体的应对策略至关重要。以下是针对项目可能面临的具体社会风险及相应对策的分析：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风险描述：气象测量仪器项目可能遭遇社区抵制，尤其如果社区成员认为项目会破坏他们的生活环境或忽略他们的意见。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风险描述：气象测量仪器项目的商业实践可能与当地的文化和价值观存在冲突，导致社会紧张和文化冲突。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风险描述：气象测量仪器项目可能会增加对公共资源和基础设施的需求，给当地带来额外压力，例如在水资源、能源供应和交通系统方面。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风险描述：气象测量仪器项目可能会引起当地社会结构和动态的变化，例如改变社区的人口组成和社交模式。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风险描述：在气象测量仪器项目运营过程中，可能涉及大量个人和商业敏感信息，存在信息安全和隐私保护的风险。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35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https://d.book118.com/485223301041011043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A4CAB"/>
    <w:rsid w:val="581A4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22330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2023-12-26T11:06:00Z</dcterms:created>
  <dcterms:modified xsi:type="dcterms:W3CDTF">2023-12-26T11:07:26Z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232AC76907F5496FAA6642B1A6FA4C27_11</vt:lpwstr>
  </property>
  <property fmtid="{D5CDD505-2E9C-101B-9397-08002B2CF9AE}" pid="3" name="KSOProductBuildVer">
    <vt:lpwstr>2052-12.1.0.16120</vt:lpwstr>
  </property>
</Properties>
</file>