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新型膜材料及其装置项目规划设计蓝图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9" w:history="1">
        <w:r>
          <w:rPr>
            <w:rFonts w:ascii="仿宋" w:eastAsia="仿宋" w:hAnsi="仿宋" w:cs="仿宋" w:hint="eastAsia"/>
            <w:lang w:eastAsia="zh-CN"/>
          </w:rPr>
          <w:t>前言</w:t>
        </w:r>
        <w:r>
          <w:tab/>
        </w:r>
        <w:r>
          <w:fldChar w:fldCharType="begin"/>
        </w:r>
        <w:r>
          <w:instrText xml:space="preserve"> PAGEREF _Toc15299 \h </w:instrText>
        </w:r>
        <w:r>
          <w:fldChar w:fldCharType="separate"/>
        </w:r>
        <w:r>
          <w:t>3</w:t>
        </w:r>
        <w:r>
          <w:fldChar w:fldCharType="end"/>
        </w:r>
      </w:hyperlink>
    </w:p>
    <w:p>
      <w:pPr>
        <w:pStyle w:val="TOC1"/>
        <w:tabs>
          <w:tab w:val="right" w:leader="dot" w:pos="8306"/>
        </w:tabs>
      </w:pPr>
      <w:hyperlink w:anchor="_Toc26180" w:history="1">
        <w:r>
          <w:rPr>
            <w:rFonts w:ascii="仿宋" w:eastAsia="仿宋" w:hAnsi="仿宋" w:cs="仿宋" w:hint="eastAsia"/>
            <w:lang w:eastAsia="zh-CN"/>
          </w:rPr>
          <w:t>一、新型膜材料及其装置项目文档管理</w:t>
        </w:r>
        <w:r>
          <w:tab/>
        </w:r>
        <w:r>
          <w:fldChar w:fldCharType="begin"/>
        </w:r>
        <w:r>
          <w:instrText xml:space="preserve"> PAGEREF _Toc26180 \h </w:instrText>
        </w:r>
        <w:r>
          <w:fldChar w:fldCharType="separate"/>
        </w:r>
        <w:r>
          <w:t>3</w:t>
        </w:r>
        <w:r>
          <w:fldChar w:fldCharType="end"/>
        </w:r>
      </w:hyperlink>
    </w:p>
    <w:p>
      <w:pPr>
        <w:pStyle w:val="TOC2"/>
        <w:tabs>
          <w:tab w:val="right" w:leader="dot" w:pos="8306"/>
        </w:tabs>
      </w:pPr>
      <w:hyperlink w:anchor="_Toc16961" w:history="1">
        <w:r>
          <w:rPr>
            <w:rFonts w:ascii="仿宋" w:eastAsia="仿宋" w:hAnsi="仿宋" w:cs="仿宋" w:hint="eastAsia"/>
            <w:lang w:eastAsia="zh-CN"/>
          </w:rPr>
          <w:t>(一)、文档编制与审查</w:t>
        </w:r>
        <w:r>
          <w:tab/>
        </w:r>
        <w:r>
          <w:fldChar w:fldCharType="begin"/>
        </w:r>
        <w:r>
          <w:instrText xml:space="preserve"> PAGEREF _Toc16961 \h </w:instrText>
        </w:r>
        <w:r>
          <w:fldChar w:fldCharType="separate"/>
        </w:r>
        <w:r>
          <w:t>3</w:t>
        </w:r>
        <w:r>
          <w:fldChar w:fldCharType="end"/>
        </w:r>
      </w:hyperlink>
    </w:p>
    <w:p>
      <w:pPr>
        <w:pStyle w:val="TOC2"/>
        <w:tabs>
          <w:tab w:val="right" w:leader="dot" w:pos="8306"/>
        </w:tabs>
      </w:pPr>
      <w:hyperlink w:anchor="_Toc15159" w:history="1">
        <w:r>
          <w:rPr>
            <w:rFonts w:ascii="仿宋" w:eastAsia="仿宋" w:hAnsi="仿宋" w:cs="仿宋" w:hint="eastAsia"/>
            <w:lang w:eastAsia="zh-CN"/>
          </w:rPr>
          <w:t>(二)、文档发布与分发</w:t>
        </w:r>
        <w:r>
          <w:tab/>
        </w:r>
        <w:r>
          <w:fldChar w:fldCharType="begin"/>
        </w:r>
        <w:r>
          <w:instrText xml:space="preserve"> PAGEREF _Toc15159 \h </w:instrText>
        </w:r>
        <w:r>
          <w:fldChar w:fldCharType="separate"/>
        </w:r>
        <w:r>
          <w:t>4</w:t>
        </w:r>
        <w:r>
          <w:fldChar w:fldCharType="end"/>
        </w:r>
      </w:hyperlink>
    </w:p>
    <w:p>
      <w:pPr>
        <w:pStyle w:val="TOC2"/>
        <w:tabs>
          <w:tab w:val="right" w:leader="dot" w:pos="8306"/>
        </w:tabs>
      </w:pPr>
      <w:hyperlink w:anchor="_Toc2881" w:history="1">
        <w:r>
          <w:rPr>
            <w:rFonts w:ascii="仿宋" w:eastAsia="仿宋" w:hAnsi="仿宋" w:cs="仿宋" w:hint="eastAsia"/>
            <w:lang w:eastAsia="zh-CN"/>
          </w:rPr>
          <w:t>(三)、文档存档与归档</w:t>
        </w:r>
        <w:r>
          <w:tab/>
        </w:r>
        <w:r>
          <w:fldChar w:fldCharType="begin"/>
        </w:r>
        <w:r>
          <w:instrText xml:space="preserve"> PAGEREF _Toc2881 \h </w:instrText>
        </w:r>
        <w:r>
          <w:fldChar w:fldCharType="separate"/>
        </w:r>
        <w:r>
          <w:t>5</w:t>
        </w:r>
        <w:r>
          <w:fldChar w:fldCharType="end"/>
        </w:r>
      </w:hyperlink>
    </w:p>
    <w:p>
      <w:pPr>
        <w:pStyle w:val="TOC1"/>
        <w:tabs>
          <w:tab w:val="right" w:leader="dot" w:pos="8306"/>
        </w:tabs>
      </w:pPr>
      <w:hyperlink w:anchor="_Toc1365" w:history="1">
        <w:r>
          <w:rPr>
            <w:rFonts w:ascii="仿宋" w:eastAsia="仿宋" w:hAnsi="仿宋" w:cs="仿宋" w:hint="eastAsia"/>
            <w:lang w:eastAsia="zh-CN"/>
          </w:rPr>
          <w:t>二、新型膜材料及其装置项目选址可行性分析</w:t>
        </w:r>
        <w:r>
          <w:tab/>
        </w:r>
        <w:r>
          <w:fldChar w:fldCharType="begin"/>
        </w:r>
        <w:r>
          <w:instrText xml:space="preserve"> PAGEREF _Toc1365 \h </w:instrText>
        </w:r>
        <w:r>
          <w:fldChar w:fldCharType="separate"/>
        </w:r>
        <w:r>
          <w:t>7</w:t>
        </w:r>
        <w:r>
          <w:fldChar w:fldCharType="end"/>
        </w:r>
      </w:hyperlink>
    </w:p>
    <w:p>
      <w:pPr>
        <w:pStyle w:val="TOC2"/>
        <w:tabs>
          <w:tab w:val="right" w:leader="dot" w:pos="8306"/>
        </w:tabs>
      </w:pPr>
      <w:hyperlink w:anchor="_Toc18354" w:history="1">
        <w:r>
          <w:rPr>
            <w:rFonts w:ascii="仿宋" w:eastAsia="仿宋" w:hAnsi="仿宋" w:cs="仿宋" w:hint="eastAsia"/>
            <w:lang w:eastAsia="zh-CN"/>
          </w:rPr>
          <w:t>(一)、新型膜材料及其装置项目选址</w:t>
        </w:r>
        <w:r>
          <w:tab/>
        </w:r>
        <w:r>
          <w:fldChar w:fldCharType="begin"/>
        </w:r>
        <w:r>
          <w:instrText xml:space="preserve"> PAGEREF _Toc18354 \h </w:instrText>
        </w:r>
        <w:r>
          <w:fldChar w:fldCharType="separate"/>
        </w:r>
        <w:r>
          <w:t>7</w:t>
        </w:r>
        <w:r>
          <w:fldChar w:fldCharType="end"/>
        </w:r>
      </w:hyperlink>
    </w:p>
    <w:p>
      <w:pPr>
        <w:pStyle w:val="TOC2"/>
        <w:tabs>
          <w:tab w:val="right" w:leader="dot" w:pos="8306"/>
        </w:tabs>
      </w:pPr>
      <w:hyperlink w:anchor="_Toc24893" w:history="1">
        <w:r>
          <w:rPr>
            <w:rFonts w:ascii="仿宋" w:eastAsia="仿宋" w:hAnsi="仿宋" w:cs="仿宋" w:hint="eastAsia"/>
            <w:lang w:eastAsia="zh-CN"/>
          </w:rPr>
          <w:t>(二)、用地控制指标</w:t>
        </w:r>
        <w:r>
          <w:tab/>
        </w:r>
        <w:r>
          <w:fldChar w:fldCharType="begin"/>
        </w:r>
        <w:r>
          <w:instrText xml:space="preserve"> PAGEREF _Toc24893 \h </w:instrText>
        </w:r>
        <w:r>
          <w:fldChar w:fldCharType="separate"/>
        </w:r>
        <w:r>
          <w:t>7</w:t>
        </w:r>
        <w:r>
          <w:fldChar w:fldCharType="end"/>
        </w:r>
      </w:hyperlink>
    </w:p>
    <w:p>
      <w:pPr>
        <w:pStyle w:val="TOC2"/>
        <w:tabs>
          <w:tab w:val="right" w:leader="dot" w:pos="8306"/>
        </w:tabs>
      </w:pPr>
      <w:hyperlink w:anchor="_Toc23396" w:history="1">
        <w:r>
          <w:rPr>
            <w:rFonts w:ascii="仿宋" w:eastAsia="仿宋" w:hAnsi="仿宋" w:cs="仿宋" w:hint="eastAsia"/>
            <w:lang w:eastAsia="zh-CN"/>
          </w:rPr>
          <w:t>(三)、节约用地措施</w:t>
        </w:r>
        <w:r>
          <w:tab/>
        </w:r>
        <w:r>
          <w:fldChar w:fldCharType="begin"/>
        </w:r>
        <w:r>
          <w:instrText xml:space="preserve"> PAGEREF _Toc23396 \h </w:instrText>
        </w:r>
        <w:r>
          <w:fldChar w:fldCharType="separate"/>
        </w:r>
        <w:r>
          <w:t>9</w:t>
        </w:r>
        <w:r>
          <w:fldChar w:fldCharType="end"/>
        </w:r>
      </w:hyperlink>
    </w:p>
    <w:p>
      <w:pPr>
        <w:pStyle w:val="TOC2"/>
        <w:tabs>
          <w:tab w:val="right" w:leader="dot" w:pos="8306"/>
        </w:tabs>
      </w:pPr>
      <w:hyperlink w:anchor="_Toc7813" w:history="1">
        <w:r>
          <w:rPr>
            <w:rFonts w:ascii="仿宋" w:eastAsia="仿宋" w:hAnsi="仿宋" w:cs="仿宋" w:hint="eastAsia"/>
            <w:lang w:eastAsia="zh-CN"/>
          </w:rPr>
          <w:t>(四)、总图布置方案</w:t>
        </w:r>
        <w:r>
          <w:tab/>
        </w:r>
        <w:r>
          <w:fldChar w:fldCharType="begin"/>
        </w:r>
        <w:r>
          <w:instrText xml:space="preserve"> PAGEREF _Toc7813 \h </w:instrText>
        </w:r>
        <w:r>
          <w:fldChar w:fldCharType="separate"/>
        </w:r>
        <w:r>
          <w:t>10</w:t>
        </w:r>
        <w:r>
          <w:fldChar w:fldCharType="end"/>
        </w:r>
      </w:hyperlink>
    </w:p>
    <w:p>
      <w:pPr>
        <w:pStyle w:val="TOC2"/>
        <w:tabs>
          <w:tab w:val="right" w:leader="dot" w:pos="8306"/>
        </w:tabs>
      </w:pPr>
      <w:hyperlink w:anchor="_Toc28305" w:history="1">
        <w:r>
          <w:rPr>
            <w:rFonts w:ascii="仿宋" w:eastAsia="仿宋" w:hAnsi="仿宋" w:cs="仿宋" w:hint="eastAsia"/>
            <w:lang w:eastAsia="zh-CN"/>
          </w:rPr>
          <w:t>(五)、选址综合评价</w:t>
        </w:r>
        <w:r>
          <w:tab/>
        </w:r>
        <w:r>
          <w:fldChar w:fldCharType="begin"/>
        </w:r>
        <w:r>
          <w:instrText xml:space="preserve"> PAGEREF _Toc28305 \h </w:instrText>
        </w:r>
        <w:r>
          <w:fldChar w:fldCharType="separate"/>
        </w:r>
        <w:r>
          <w:t>11</w:t>
        </w:r>
        <w:r>
          <w:fldChar w:fldCharType="end"/>
        </w:r>
      </w:hyperlink>
    </w:p>
    <w:p>
      <w:pPr>
        <w:pStyle w:val="TOC1"/>
        <w:tabs>
          <w:tab w:val="right" w:leader="dot" w:pos="8306"/>
        </w:tabs>
      </w:pPr>
      <w:hyperlink w:anchor="_Toc26514" w:history="1">
        <w:r>
          <w:rPr>
            <w:rFonts w:ascii="仿宋" w:eastAsia="仿宋" w:hAnsi="仿宋" w:cs="仿宋" w:hint="eastAsia"/>
            <w:lang w:eastAsia="zh-CN"/>
          </w:rPr>
          <w:t>三、新型膜材料及其装置项目可持续发展</w:t>
        </w:r>
        <w:r>
          <w:tab/>
        </w:r>
        <w:r>
          <w:fldChar w:fldCharType="begin"/>
        </w:r>
        <w:r>
          <w:instrText xml:space="preserve"> PAGEREF _Toc26514 \h </w:instrText>
        </w:r>
        <w:r>
          <w:fldChar w:fldCharType="separate"/>
        </w:r>
        <w:r>
          <w:t>12</w:t>
        </w:r>
        <w:r>
          <w:fldChar w:fldCharType="end"/>
        </w:r>
      </w:hyperlink>
    </w:p>
    <w:p>
      <w:pPr>
        <w:pStyle w:val="TOC2"/>
        <w:tabs>
          <w:tab w:val="right" w:leader="dot" w:pos="8306"/>
        </w:tabs>
      </w:pPr>
      <w:hyperlink w:anchor="_Toc24787" w:history="1">
        <w:r>
          <w:rPr>
            <w:rFonts w:ascii="仿宋" w:eastAsia="仿宋" w:hAnsi="仿宋" w:cs="仿宋" w:hint="eastAsia"/>
            <w:lang w:eastAsia="zh-CN"/>
          </w:rPr>
          <w:t>(一)、可持续战略与实践</w:t>
        </w:r>
        <w:r>
          <w:tab/>
        </w:r>
        <w:r>
          <w:fldChar w:fldCharType="begin"/>
        </w:r>
        <w:r>
          <w:instrText xml:space="preserve"> PAGEREF _Toc24787 \h </w:instrText>
        </w:r>
        <w:r>
          <w:fldChar w:fldCharType="separate"/>
        </w:r>
        <w:r>
          <w:t>12</w:t>
        </w:r>
        <w:r>
          <w:fldChar w:fldCharType="end"/>
        </w:r>
      </w:hyperlink>
    </w:p>
    <w:p>
      <w:pPr>
        <w:pStyle w:val="TOC2"/>
        <w:tabs>
          <w:tab w:val="right" w:leader="dot" w:pos="8306"/>
        </w:tabs>
      </w:pPr>
      <w:hyperlink w:anchor="_Toc10550" w:history="1">
        <w:r>
          <w:rPr>
            <w:rFonts w:ascii="仿宋" w:eastAsia="仿宋" w:hAnsi="仿宋" w:cs="仿宋" w:hint="eastAsia"/>
            <w:lang w:eastAsia="zh-CN"/>
          </w:rPr>
          <w:t>(二)、环保与社会责任</w:t>
        </w:r>
        <w:r>
          <w:tab/>
        </w:r>
        <w:r>
          <w:fldChar w:fldCharType="begin"/>
        </w:r>
        <w:r>
          <w:instrText xml:space="preserve"> PAGEREF _Toc10550 \h </w:instrText>
        </w:r>
        <w:r>
          <w:fldChar w:fldCharType="separate"/>
        </w:r>
        <w:r>
          <w:t>13</w:t>
        </w:r>
        <w:r>
          <w:fldChar w:fldCharType="end"/>
        </w:r>
      </w:hyperlink>
    </w:p>
    <w:p>
      <w:pPr>
        <w:pStyle w:val="TOC1"/>
        <w:tabs>
          <w:tab w:val="right" w:leader="dot" w:pos="8306"/>
        </w:tabs>
      </w:pPr>
      <w:hyperlink w:anchor="_Toc20684" w:history="1">
        <w:r>
          <w:rPr>
            <w:rFonts w:ascii="仿宋" w:eastAsia="仿宋" w:hAnsi="仿宋" w:cs="仿宋" w:hint="eastAsia"/>
            <w:lang w:eastAsia="zh-CN"/>
          </w:rPr>
          <w:t>四、新型膜材料及其装置项目概论</w:t>
        </w:r>
        <w:r>
          <w:tab/>
        </w:r>
        <w:r>
          <w:fldChar w:fldCharType="begin"/>
        </w:r>
        <w:r>
          <w:instrText xml:space="preserve"> PAGEREF _Toc20684 \h </w:instrText>
        </w:r>
        <w:r>
          <w:fldChar w:fldCharType="separate"/>
        </w:r>
        <w:r>
          <w:t>14</w:t>
        </w:r>
        <w:r>
          <w:fldChar w:fldCharType="end"/>
        </w:r>
      </w:hyperlink>
    </w:p>
    <w:p>
      <w:pPr>
        <w:pStyle w:val="TOC2"/>
        <w:tabs>
          <w:tab w:val="right" w:leader="dot" w:pos="8306"/>
        </w:tabs>
      </w:pPr>
      <w:hyperlink w:anchor="_Toc16443" w:history="1">
        <w:r>
          <w:rPr>
            <w:rFonts w:ascii="仿宋" w:eastAsia="仿宋" w:hAnsi="仿宋" w:cs="仿宋" w:hint="eastAsia"/>
            <w:lang w:eastAsia="zh-CN"/>
          </w:rPr>
          <w:t>(一)、新型膜材料及其装置项目概况</w:t>
        </w:r>
        <w:r>
          <w:tab/>
        </w:r>
        <w:r>
          <w:fldChar w:fldCharType="begin"/>
        </w:r>
        <w:r>
          <w:instrText xml:space="preserve"> PAGEREF _Toc16443 \h </w:instrText>
        </w:r>
        <w:r>
          <w:fldChar w:fldCharType="separate"/>
        </w:r>
        <w:r>
          <w:t>14</w:t>
        </w:r>
        <w:r>
          <w:fldChar w:fldCharType="end"/>
        </w:r>
      </w:hyperlink>
    </w:p>
    <w:p>
      <w:pPr>
        <w:pStyle w:val="TOC2"/>
        <w:tabs>
          <w:tab w:val="right" w:leader="dot" w:pos="8306"/>
        </w:tabs>
      </w:pPr>
      <w:hyperlink w:anchor="_Toc17927" w:history="1">
        <w:r>
          <w:rPr>
            <w:rFonts w:ascii="仿宋" w:eastAsia="仿宋" w:hAnsi="仿宋" w:cs="仿宋" w:hint="eastAsia"/>
            <w:lang w:eastAsia="zh-CN"/>
          </w:rPr>
          <w:t>(二)、新型膜材料及其装置项目目标</w:t>
        </w:r>
        <w:r>
          <w:tab/>
        </w:r>
        <w:r>
          <w:fldChar w:fldCharType="begin"/>
        </w:r>
        <w:r>
          <w:instrText xml:space="preserve"> PAGEREF _Toc17927 \h </w:instrText>
        </w:r>
        <w:r>
          <w:fldChar w:fldCharType="separate"/>
        </w:r>
        <w:r>
          <w:t>17</w:t>
        </w:r>
        <w:r>
          <w:fldChar w:fldCharType="end"/>
        </w:r>
      </w:hyperlink>
    </w:p>
    <w:p>
      <w:pPr>
        <w:pStyle w:val="TOC2"/>
        <w:tabs>
          <w:tab w:val="right" w:leader="dot" w:pos="8306"/>
        </w:tabs>
      </w:pPr>
      <w:hyperlink w:anchor="_Toc25669" w:history="1">
        <w:r>
          <w:rPr>
            <w:rFonts w:ascii="仿宋" w:eastAsia="仿宋" w:hAnsi="仿宋" w:cs="仿宋" w:hint="eastAsia"/>
            <w:lang w:eastAsia="zh-CN"/>
          </w:rPr>
          <w:t>(三)、新型膜材料及其装置项目提出的理由</w:t>
        </w:r>
        <w:r>
          <w:tab/>
        </w:r>
        <w:r>
          <w:fldChar w:fldCharType="begin"/>
        </w:r>
        <w:r>
          <w:instrText xml:space="preserve"> PAGEREF _Toc25669 \h </w:instrText>
        </w:r>
        <w:r>
          <w:fldChar w:fldCharType="separate"/>
        </w:r>
        <w:r>
          <w:t>18</w:t>
        </w:r>
        <w:r>
          <w:fldChar w:fldCharType="end"/>
        </w:r>
      </w:hyperlink>
    </w:p>
    <w:p>
      <w:pPr>
        <w:pStyle w:val="TOC2"/>
        <w:tabs>
          <w:tab w:val="right" w:leader="dot" w:pos="8306"/>
        </w:tabs>
      </w:pPr>
      <w:hyperlink w:anchor="_Toc14041" w:history="1">
        <w:r>
          <w:rPr>
            <w:rFonts w:ascii="仿宋" w:eastAsia="仿宋" w:hAnsi="仿宋" w:cs="仿宋" w:hint="eastAsia"/>
            <w:lang w:eastAsia="zh-CN"/>
          </w:rPr>
          <w:t>(四)、新型膜材料及其装置项目意义</w:t>
        </w:r>
        <w:r>
          <w:tab/>
        </w:r>
        <w:r>
          <w:fldChar w:fldCharType="begin"/>
        </w:r>
        <w:r>
          <w:instrText xml:space="preserve"> PAGEREF _Toc14041 \h </w:instrText>
        </w:r>
        <w:r>
          <w:fldChar w:fldCharType="separate"/>
        </w:r>
        <w:r>
          <w:t>19</w:t>
        </w:r>
        <w:r>
          <w:fldChar w:fldCharType="end"/>
        </w:r>
      </w:hyperlink>
    </w:p>
    <w:p>
      <w:pPr>
        <w:pStyle w:val="TOC2"/>
        <w:tabs>
          <w:tab w:val="right" w:leader="dot" w:pos="8306"/>
        </w:tabs>
      </w:pPr>
      <w:hyperlink w:anchor="_Toc17064" w:history="1">
        <w:r>
          <w:rPr>
            <w:rFonts w:ascii="仿宋" w:eastAsia="仿宋" w:hAnsi="仿宋" w:cs="仿宋" w:hint="eastAsia"/>
            <w:lang w:eastAsia="zh-CN"/>
          </w:rPr>
          <w:t>(五)、新型膜材料及其装置项目背景</w:t>
        </w:r>
        <w:r>
          <w:tab/>
        </w:r>
        <w:r>
          <w:fldChar w:fldCharType="begin"/>
        </w:r>
        <w:r>
          <w:instrText xml:space="preserve"> PAGEREF _Toc17064 \h </w:instrText>
        </w:r>
        <w:r>
          <w:fldChar w:fldCharType="separate"/>
        </w:r>
        <w:r>
          <w:t>20</w:t>
        </w:r>
        <w:r>
          <w:fldChar w:fldCharType="end"/>
        </w:r>
      </w:hyperlink>
    </w:p>
    <w:p>
      <w:pPr>
        <w:pStyle w:val="TOC1"/>
        <w:tabs>
          <w:tab w:val="right" w:leader="dot" w:pos="8306"/>
        </w:tabs>
      </w:pPr>
      <w:hyperlink w:anchor="_Toc12872" w:history="1">
        <w:r>
          <w:rPr>
            <w:rFonts w:ascii="仿宋" w:eastAsia="仿宋" w:hAnsi="仿宋" w:cs="仿宋" w:hint="eastAsia"/>
            <w:lang w:eastAsia="zh-CN"/>
          </w:rPr>
          <w:t>五、市场分析、调研</w:t>
        </w:r>
        <w:r>
          <w:tab/>
        </w:r>
        <w:r>
          <w:fldChar w:fldCharType="begin"/>
        </w:r>
        <w:r>
          <w:instrText xml:space="preserve"> PAGEREF _Toc12872 \h </w:instrText>
        </w:r>
        <w:r>
          <w:fldChar w:fldCharType="separate"/>
        </w:r>
        <w:r>
          <w:t>21</w:t>
        </w:r>
        <w:r>
          <w:fldChar w:fldCharType="end"/>
        </w:r>
      </w:hyperlink>
    </w:p>
    <w:p>
      <w:pPr>
        <w:pStyle w:val="TOC2"/>
        <w:tabs>
          <w:tab w:val="right" w:leader="dot" w:pos="8306"/>
        </w:tabs>
      </w:pPr>
      <w:hyperlink w:anchor="_Toc4401" w:history="1">
        <w:r>
          <w:rPr>
            <w:rFonts w:ascii="仿宋" w:eastAsia="仿宋" w:hAnsi="仿宋" w:cs="仿宋" w:hint="eastAsia"/>
            <w:lang w:eastAsia="zh-CN"/>
          </w:rPr>
          <w:t>(一)、新型膜材料及其装置行业分析</w:t>
        </w:r>
        <w:r>
          <w:tab/>
        </w:r>
        <w:r>
          <w:fldChar w:fldCharType="begin"/>
        </w:r>
        <w:r>
          <w:instrText xml:space="preserve"> PAGEREF _Toc4401 \h </w:instrText>
        </w:r>
        <w:r>
          <w:fldChar w:fldCharType="separate"/>
        </w:r>
        <w:r>
          <w:t>21</w:t>
        </w:r>
        <w:r>
          <w:fldChar w:fldCharType="end"/>
        </w:r>
      </w:hyperlink>
    </w:p>
    <w:p>
      <w:pPr>
        <w:pStyle w:val="TOC2"/>
        <w:tabs>
          <w:tab w:val="right" w:leader="dot" w:pos="8306"/>
        </w:tabs>
      </w:pPr>
      <w:hyperlink w:anchor="_Toc30282" w:history="1">
        <w:r>
          <w:rPr>
            <w:rFonts w:ascii="仿宋" w:eastAsia="仿宋" w:hAnsi="仿宋" w:cs="仿宋" w:hint="eastAsia"/>
            <w:lang w:eastAsia="zh-CN"/>
          </w:rPr>
          <w:t>(二)、新型膜材料及其装置市场分析预测</w:t>
        </w:r>
        <w:r>
          <w:tab/>
        </w:r>
        <w:r>
          <w:fldChar w:fldCharType="begin"/>
        </w:r>
        <w:r>
          <w:instrText xml:space="preserve"> PAGEREF _Toc30282 \h </w:instrText>
        </w:r>
        <w:r>
          <w:fldChar w:fldCharType="separate"/>
        </w:r>
        <w:r>
          <w:t>22</w:t>
        </w:r>
        <w:r>
          <w:fldChar w:fldCharType="end"/>
        </w:r>
      </w:hyperlink>
    </w:p>
    <w:p>
      <w:pPr>
        <w:pStyle w:val="TOC1"/>
        <w:tabs>
          <w:tab w:val="right" w:leader="dot" w:pos="8306"/>
        </w:tabs>
      </w:pPr>
      <w:hyperlink w:anchor="_Toc24561" w:history="1">
        <w:r>
          <w:rPr>
            <w:rFonts w:ascii="仿宋" w:eastAsia="仿宋" w:hAnsi="仿宋" w:cs="仿宋" w:hint="eastAsia"/>
            <w:lang w:eastAsia="zh-CN"/>
          </w:rPr>
          <w:t>六、新型膜材料及其装置项目建设单位说明</w:t>
        </w:r>
        <w:r>
          <w:tab/>
        </w:r>
        <w:r>
          <w:fldChar w:fldCharType="begin"/>
        </w:r>
        <w:r>
          <w:instrText xml:space="preserve"> PAGEREF _Toc24561 \h </w:instrText>
        </w:r>
        <w:r>
          <w:fldChar w:fldCharType="separate"/>
        </w:r>
        <w:r>
          <w:t>23</w:t>
        </w:r>
        <w:r>
          <w:fldChar w:fldCharType="end"/>
        </w:r>
      </w:hyperlink>
    </w:p>
    <w:p>
      <w:pPr>
        <w:pStyle w:val="TOC2"/>
        <w:tabs>
          <w:tab w:val="right" w:leader="dot" w:pos="8306"/>
        </w:tabs>
      </w:pPr>
      <w:hyperlink w:anchor="_Toc15576" w:history="1">
        <w:r>
          <w:rPr>
            <w:rFonts w:ascii="仿宋" w:eastAsia="仿宋" w:hAnsi="仿宋" w:cs="仿宋" w:hint="eastAsia"/>
            <w:lang w:eastAsia="zh-CN"/>
          </w:rPr>
          <w:t>(一)、新型膜材料及其装置项目承办单位基本情况</w:t>
        </w:r>
        <w:r>
          <w:tab/>
        </w:r>
        <w:r>
          <w:fldChar w:fldCharType="begin"/>
        </w:r>
        <w:r>
          <w:instrText xml:space="preserve"> PAGEREF _Toc15576 \h </w:instrText>
        </w:r>
        <w:r>
          <w:fldChar w:fldCharType="separate"/>
        </w:r>
        <w:r>
          <w:t>23</w:t>
        </w:r>
        <w:r>
          <w:fldChar w:fldCharType="end"/>
        </w:r>
      </w:hyperlink>
    </w:p>
    <w:p>
      <w:pPr>
        <w:pStyle w:val="TOC2"/>
        <w:tabs>
          <w:tab w:val="right" w:leader="dot" w:pos="8306"/>
        </w:tabs>
      </w:pPr>
      <w:hyperlink w:anchor="_Toc27264" w:history="1">
        <w:r>
          <w:rPr>
            <w:rFonts w:ascii="仿宋" w:eastAsia="仿宋" w:hAnsi="仿宋" w:cs="仿宋" w:hint="eastAsia"/>
            <w:lang w:eastAsia="zh-CN"/>
          </w:rPr>
          <w:t>(二)、公司经济效益分析</w:t>
        </w:r>
        <w:r>
          <w:tab/>
        </w:r>
        <w:r>
          <w:fldChar w:fldCharType="begin"/>
        </w:r>
        <w:r>
          <w:instrText xml:space="preserve"> PAGEREF _Toc27264 \h </w:instrText>
        </w:r>
        <w:r>
          <w:fldChar w:fldCharType="separate"/>
        </w:r>
        <w:r>
          <w:t>23</w:t>
        </w:r>
        <w:r>
          <w:fldChar w:fldCharType="end"/>
        </w:r>
      </w:hyperlink>
    </w:p>
    <w:p>
      <w:pPr>
        <w:pStyle w:val="TOC1"/>
        <w:tabs>
          <w:tab w:val="right" w:leader="dot" w:pos="8306"/>
        </w:tabs>
      </w:pPr>
      <w:hyperlink w:anchor="_Toc7842" w:history="1">
        <w:r>
          <w:rPr>
            <w:rFonts w:ascii="仿宋" w:eastAsia="仿宋" w:hAnsi="仿宋" w:cs="仿宋" w:hint="eastAsia"/>
            <w:lang w:eastAsia="zh-CN"/>
          </w:rPr>
          <w:t>七、新型膜材料及其装置项目技术管理</w:t>
        </w:r>
        <w:r>
          <w:tab/>
        </w:r>
        <w:r>
          <w:fldChar w:fldCharType="begin"/>
        </w:r>
        <w:r>
          <w:instrText xml:space="preserve"> PAGEREF _Toc7842 \h </w:instrText>
        </w:r>
        <w:r>
          <w:fldChar w:fldCharType="separate"/>
        </w:r>
        <w:r>
          <w:t>25</w:t>
        </w:r>
        <w:r>
          <w:fldChar w:fldCharType="end"/>
        </w:r>
      </w:hyperlink>
    </w:p>
    <w:p>
      <w:pPr>
        <w:pStyle w:val="TOC2"/>
        <w:tabs>
          <w:tab w:val="right" w:leader="dot" w:pos="8306"/>
        </w:tabs>
      </w:pPr>
      <w:hyperlink w:anchor="_Toc27743" w:history="1">
        <w:r>
          <w:rPr>
            <w:rFonts w:ascii="仿宋" w:eastAsia="仿宋" w:hAnsi="仿宋" w:cs="仿宋" w:hint="eastAsia"/>
            <w:lang w:eastAsia="zh-CN"/>
          </w:rPr>
          <w:t>(一)、技术方案选用方向</w:t>
        </w:r>
        <w:r>
          <w:tab/>
        </w:r>
        <w:r>
          <w:fldChar w:fldCharType="begin"/>
        </w:r>
        <w:r>
          <w:instrText xml:space="preserve"> PAGEREF _Toc27743 \h </w:instrText>
        </w:r>
        <w:r>
          <w:fldChar w:fldCharType="separate"/>
        </w:r>
        <w:r>
          <w:t>25</w:t>
        </w:r>
        <w:r>
          <w:fldChar w:fldCharType="end"/>
        </w:r>
      </w:hyperlink>
    </w:p>
    <w:p>
      <w:pPr>
        <w:pStyle w:val="TOC2"/>
        <w:tabs>
          <w:tab w:val="right" w:leader="dot" w:pos="8306"/>
        </w:tabs>
      </w:pPr>
      <w:hyperlink w:anchor="_Toc8302" w:history="1">
        <w:r>
          <w:rPr>
            <w:rFonts w:ascii="仿宋" w:eastAsia="仿宋" w:hAnsi="仿宋" w:cs="仿宋" w:hint="eastAsia"/>
            <w:lang w:eastAsia="zh-CN"/>
          </w:rPr>
          <w:t>(二)、工艺技术方案选用原则</w:t>
        </w:r>
        <w:r>
          <w:tab/>
        </w:r>
        <w:r>
          <w:fldChar w:fldCharType="begin"/>
        </w:r>
        <w:r>
          <w:instrText xml:space="preserve"> PAGEREF _Toc8302 \h </w:instrText>
        </w:r>
        <w:r>
          <w:fldChar w:fldCharType="separate"/>
        </w:r>
        <w:r>
          <w:t>27</w:t>
        </w:r>
        <w:r>
          <w:fldChar w:fldCharType="end"/>
        </w:r>
      </w:hyperlink>
    </w:p>
    <w:p>
      <w:pPr>
        <w:pStyle w:val="TOC2"/>
        <w:tabs>
          <w:tab w:val="right" w:leader="dot" w:pos="8306"/>
        </w:tabs>
      </w:pPr>
      <w:hyperlink w:anchor="_Toc22878" w:history="1">
        <w:r>
          <w:rPr>
            <w:rFonts w:ascii="仿宋" w:eastAsia="仿宋" w:hAnsi="仿宋" w:cs="仿宋" w:hint="eastAsia"/>
            <w:lang w:eastAsia="zh-CN"/>
          </w:rPr>
          <w:t>(三)、工艺技术方案要求</w:t>
        </w:r>
        <w:r>
          <w:tab/>
        </w:r>
        <w:r>
          <w:fldChar w:fldCharType="begin"/>
        </w:r>
        <w:r>
          <w:instrText xml:space="preserve"> PAGEREF _Toc22878 \h </w:instrText>
        </w:r>
        <w:r>
          <w:fldChar w:fldCharType="separate"/>
        </w:r>
        <w:r>
          <w:t>29</w:t>
        </w:r>
        <w:r>
          <w:fldChar w:fldCharType="end"/>
        </w:r>
      </w:hyperlink>
    </w:p>
    <w:p>
      <w:pPr>
        <w:pStyle w:val="TOC1"/>
        <w:tabs>
          <w:tab w:val="right" w:leader="dot" w:pos="8306"/>
        </w:tabs>
      </w:pPr>
      <w:hyperlink w:anchor="_Toc26727" w:history="1">
        <w:r>
          <w:rPr>
            <w:rFonts w:ascii="仿宋" w:eastAsia="仿宋" w:hAnsi="仿宋" w:cs="仿宋" w:hint="eastAsia"/>
            <w:lang w:eastAsia="zh-CN"/>
          </w:rPr>
          <w:t>八、新型膜材料及其装置项目经营效益</w:t>
        </w:r>
        <w:r>
          <w:tab/>
        </w:r>
        <w:r>
          <w:fldChar w:fldCharType="begin"/>
        </w:r>
        <w:r>
          <w:instrText xml:space="preserve"> PAGEREF _Toc26727 \h </w:instrText>
        </w:r>
        <w:r>
          <w:fldChar w:fldCharType="separate"/>
        </w:r>
        <w:r>
          <w:t>31</w:t>
        </w:r>
        <w:r>
          <w:fldChar w:fldCharType="end"/>
        </w:r>
      </w:hyperlink>
    </w:p>
    <w:p>
      <w:pPr>
        <w:pStyle w:val="TOC2"/>
        <w:tabs>
          <w:tab w:val="right" w:leader="dot" w:pos="8306"/>
        </w:tabs>
      </w:pPr>
      <w:hyperlink w:anchor="_Toc8750" w:history="1">
        <w:r>
          <w:rPr>
            <w:rFonts w:ascii="仿宋" w:eastAsia="仿宋" w:hAnsi="仿宋" w:cs="仿宋" w:hint="eastAsia"/>
            <w:lang w:eastAsia="zh-CN"/>
          </w:rPr>
          <w:t>(一)、经济评价财务测算</w:t>
        </w:r>
        <w:r>
          <w:tab/>
        </w:r>
        <w:r>
          <w:fldChar w:fldCharType="begin"/>
        </w:r>
        <w:r>
          <w:instrText xml:space="preserve"> PAGEREF _Toc8750 \h </w:instrText>
        </w:r>
        <w:r>
          <w:fldChar w:fldCharType="separate"/>
        </w:r>
        <w:r>
          <w:t>31</w:t>
        </w:r>
        <w:r>
          <w:fldChar w:fldCharType="end"/>
        </w:r>
      </w:hyperlink>
    </w:p>
    <w:p>
      <w:pPr>
        <w:pStyle w:val="TOC2"/>
        <w:tabs>
          <w:tab w:val="right" w:leader="dot" w:pos="8306"/>
        </w:tabs>
      </w:pPr>
      <w:hyperlink w:anchor="_Toc17125" w:history="1">
        <w:r>
          <w:rPr>
            <w:rFonts w:ascii="仿宋" w:eastAsia="仿宋" w:hAnsi="仿宋" w:cs="仿宋" w:hint="eastAsia"/>
            <w:lang w:eastAsia="zh-CN"/>
          </w:rPr>
          <w:t>(二)、新型膜材料及其装置项目盈利能力分析</w:t>
        </w:r>
        <w:r>
          <w:tab/>
        </w:r>
        <w:r>
          <w:fldChar w:fldCharType="begin"/>
        </w:r>
        <w:r>
          <w:instrText xml:space="preserve"> PAGEREF _Toc17125 \h </w:instrText>
        </w:r>
        <w:r>
          <w:fldChar w:fldCharType="separate"/>
        </w:r>
        <w:r>
          <w:t>32</w:t>
        </w:r>
        <w:r>
          <w:fldChar w:fldCharType="end"/>
        </w:r>
      </w:hyperlink>
    </w:p>
    <w:p>
      <w:pPr>
        <w:pStyle w:val="TOC1"/>
        <w:tabs>
          <w:tab w:val="right" w:leader="dot" w:pos="8306"/>
        </w:tabs>
      </w:pPr>
      <w:hyperlink w:anchor="_Toc11912" w:history="1">
        <w:r>
          <w:rPr>
            <w:rFonts w:ascii="仿宋" w:eastAsia="仿宋" w:hAnsi="仿宋" w:cs="仿宋" w:hint="eastAsia"/>
            <w:lang w:eastAsia="zh-CN"/>
          </w:rPr>
          <w:t>九、新型膜材料及其装置项目风险管理</w:t>
        </w:r>
        <w:r>
          <w:tab/>
        </w:r>
        <w:r>
          <w:fldChar w:fldCharType="begin"/>
        </w:r>
        <w:r>
          <w:instrText xml:space="preserve"> PAGEREF _Toc11912 \h </w:instrText>
        </w:r>
        <w:r>
          <w:fldChar w:fldCharType="separate"/>
        </w:r>
        <w:r>
          <w:t>33</w:t>
        </w:r>
        <w:r>
          <w:fldChar w:fldCharType="end"/>
        </w:r>
      </w:hyperlink>
    </w:p>
    <w:p>
      <w:pPr>
        <w:pStyle w:val="TOC2"/>
        <w:tabs>
          <w:tab w:val="right" w:leader="dot" w:pos="8306"/>
        </w:tabs>
      </w:pPr>
      <w:hyperlink w:anchor="_Toc6776" w:history="1">
        <w:r>
          <w:rPr>
            <w:rFonts w:ascii="仿宋" w:eastAsia="仿宋" w:hAnsi="仿宋" w:cs="仿宋" w:hint="eastAsia"/>
            <w:lang w:eastAsia="zh-CN"/>
          </w:rPr>
          <w:t>(一)、风险识别与评估</w:t>
        </w:r>
        <w:r>
          <w:tab/>
        </w:r>
        <w:r>
          <w:fldChar w:fldCharType="begin"/>
        </w:r>
        <w:r>
          <w:instrText xml:space="preserve"> PAGEREF _Toc6776 \h </w:instrText>
        </w:r>
        <w:r>
          <w:fldChar w:fldCharType="separate"/>
        </w:r>
        <w:r>
          <w:t>33</w:t>
        </w:r>
        <w:r>
          <w:fldChar w:fldCharType="end"/>
        </w:r>
      </w:hyperlink>
    </w:p>
    <w:p>
      <w:pPr>
        <w:pStyle w:val="TOC2"/>
        <w:tabs>
          <w:tab w:val="right" w:leader="dot" w:pos="8306"/>
        </w:tabs>
      </w:pPr>
      <w:hyperlink w:anchor="_Toc16785" w:history="1">
        <w:r>
          <w:rPr>
            <w:rFonts w:ascii="仿宋" w:eastAsia="仿宋" w:hAnsi="仿宋" w:cs="仿宋" w:hint="eastAsia"/>
            <w:lang w:eastAsia="zh-CN"/>
          </w:rPr>
          <w:t>(二)、风险应对策略</w:t>
        </w:r>
        <w:r>
          <w:tab/>
        </w:r>
        <w:r>
          <w:fldChar w:fldCharType="begin"/>
        </w:r>
        <w:r>
          <w:instrText xml:space="preserve"> PAGEREF _Toc16785 \h </w:instrText>
        </w:r>
        <w:r>
          <w:fldChar w:fldCharType="separate"/>
        </w:r>
        <w:r>
          <w:t>34</w:t>
        </w:r>
        <w:r>
          <w:fldChar w:fldCharType="end"/>
        </w:r>
      </w:hyperlink>
    </w:p>
    <w:p>
      <w:pPr>
        <w:pStyle w:val="TOC2"/>
        <w:tabs>
          <w:tab w:val="right" w:leader="dot" w:pos="8306"/>
        </w:tabs>
      </w:pPr>
      <w:hyperlink w:anchor="_Toc25910" w:history="1">
        <w:r>
          <w:rPr>
            <w:rFonts w:ascii="仿宋" w:eastAsia="仿宋" w:hAnsi="仿宋" w:cs="仿宋" w:hint="eastAsia"/>
            <w:lang w:eastAsia="zh-CN"/>
          </w:rPr>
          <w:t>(三)、风险监控与控制</w:t>
        </w:r>
        <w:r>
          <w:tab/>
        </w:r>
        <w:r>
          <w:fldChar w:fldCharType="begin"/>
        </w:r>
        <w:r>
          <w:instrText xml:space="preserve"> PAGEREF _Toc25910 \h </w:instrText>
        </w:r>
        <w:r>
          <w:fldChar w:fldCharType="separate"/>
        </w:r>
        <w:r>
          <w:t>36</w:t>
        </w:r>
        <w:r>
          <w:fldChar w:fldCharType="end"/>
        </w:r>
      </w:hyperlink>
    </w:p>
    <w:p>
      <w:pPr>
        <w:pStyle w:val="TOC1"/>
        <w:tabs>
          <w:tab w:val="right" w:leader="dot" w:pos="8306"/>
        </w:tabs>
      </w:pPr>
      <w:hyperlink w:anchor="_Toc25192" w:history="1">
        <w:r>
          <w:rPr>
            <w:rFonts w:ascii="仿宋" w:eastAsia="仿宋" w:hAnsi="仿宋" w:cs="仿宋" w:hint="eastAsia"/>
            <w:lang w:eastAsia="zh-CN"/>
          </w:rPr>
          <w:t>十、新型膜材料及其装置项目计划安排</w:t>
        </w:r>
        <w:r>
          <w:tab/>
        </w:r>
        <w:r>
          <w:fldChar w:fldCharType="begin"/>
        </w:r>
        <w:r>
          <w:instrText xml:space="preserve"> PAGEREF _Toc25192 \h </w:instrText>
        </w:r>
        <w:r>
          <w:fldChar w:fldCharType="separate"/>
        </w:r>
        <w:r>
          <w:t>37</w:t>
        </w:r>
        <w:r>
          <w:fldChar w:fldCharType="end"/>
        </w:r>
      </w:hyperlink>
    </w:p>
    <w:p>
      <w:pPr>
        <w:pStyle w:val="TOC2"/>
        <w:tabs>
          <w:tab w:val="right" w:leader="dot" w:pos="8306"/>
        </w:tabs>
      </w:pPr>
      <w:hyperlink w:anchor="_Toc22945" w:history="1">
        <w:r>
          <w:rPr>
            <w:rFonts w:ascii="仿宋" w:eastAsia="仿宋" w:hAnsi="仿宋" w:cs="仿宋" w:hint="eastAsia"/>
            <w:lang w:eastAsia="zh-CN"/>
          </w:rPr>
          <w:t>(一)、建设周期</w:t>
        </w:r>
        <w:r>
          <w:tab/>
        </w:r>
        <w:r>
          <w:fldChar w:fldCharType="begin"/>
        </w:r>
        <w:r>
          <w:instrText xml:space="preserve"> PAGEREF _Toc22945 \h </w:instrText>
        </w:r>
        <w:r>
          <w:fldChar w:fldCharType="separate"/>
        </w:r>
        <w:r>
          <w:t>37</w:t>
        </w:r>
        <w:r>
          <w:fldChar w:fldCharType="end"/>
        </w:r>
      </w:hyperlink>
    </w:p>
    <w:p>
      <w:pPr>
        <w:pStyle w:val="TOC2"/>
        <w:tabs>
          <w:tab w:val="right" w:leader="dot" w:pos="8306"/>
        </w:tabs>
      </w:pPr>
      <w:hyperlink w:anchor="_Toc29175" w:history="1">
        <w:r>
          <w:rPr>
            <w:rFonts w:ascii="仿宋" w:eastAsia="仿宋" w:hAnsi="仿宋" w:cs="仿宋" w:hint="eastAsia"/>
            <w:lang w:eastAsia="zh-CN"/>
          </w:rPr>
          <w:t>(二)、建设进度</w:t>
        </w:r>
        <w:r>
          <w:tab/>
        </w:r>
        <w:r>
          <w:fldChar w:fldCharType="begin"/>
        </w:r>
        <w:r>
          <w:instrText xml:space="preserve"> PAGEREF _Toc29175 \h </w:instrText>
        </w:r>
        <w:r>
          <w:fldChar w:fldCharType="separate"/>
        </w:r>
        <w:r>
          <w:t>38</w:t>
        </w:r>
        <w:r>
          <w:fldChar w:fldCharType="end"/>
        </w:r>
      </w:hyperlink>
    </w:p>
    <w:p>
      <w:pPr>
        <w:pStyle w:val="TOC2"/>
        <w:tabs>
          <w:tab w:val="right" w:leader="dot" w:pos="8306"/>
        </w:tabs>
      </w:pPr>
      <w:hyperlink w:anchor="_Toc4004" w:history="1">
        <w:r>
          <w:rPr>
            <w:rFonts w:ascii="仿宋" w:eastAsia="仿宋" w:hAnsi="仿宋" w:cs="仿宋" w:hint="eastAsia"/>
            <w:lang w:eastAsia="zh-CN"/>
          </w:rPr>
          <w:t>(三)、进度安排注意事项</w:t>
        </w:r>
        <w:r>
          <w:tab/>
        </w:r>
        <w:r>
          <w:fldChar w:fldCharType="begin"/>
        </w:r>
        <w:r>
          <w:instrText xml:space="preserve"> PAGEREF _Toc4004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1" w:history="1">
        <w:r>
          <w:rPr>
            <w:rFonts w:ascii="仿宋" w:eastAsia="仿宋" w:hAnsi="仿宋" w:cs="仿宋" w:hint="eastAsia"/>
            <w:lang w:eastAsia="zh-CN"/>
          </w:rPr>
          <w:t>(四)、人力资源配置</w:t>
        </w:r>
        <w:r>
          <w:tab/>
        </w:r>
        <w:r>
          <w:fldChar w:fldCharType="begin"/>
        </w:r>
        <w:r>
          <w:instrText xml:space="preserve"> PAGEREF _Toc8321 \h </w:instrText>
        </w:r>
        <w:r>
          <w:fldChar w:fldCharType="separate"/>
        </w:r>
        <w:r>
          <w:t>41</w:t>
        </w:r>
        <w:r>
          <w:fldChar w:fldCharType="end"/>
        </w:r>
      </w:hyperlink>
    </w:p>
    <w:p>
      <w:pPr>
        <w:pStyle w:val="TOC1"/>
        <w:tabs>
          <w:tab w:val="right" w:leader="dot" w:pos="8306"/>
        </w:tabs>
      </w:pPr>
      <w:hyperlink w:anchor="_Toc5741" w:history="1">
        <w:r>
          <w:rPr>
            <w:rFonts w:ascii="仿宋" w:eastAsia="仿宋" w:hAnsi="仿宋" w:cs="仿宋" w:hint="eastAsia"/>
            <w:lang w:eastAsia="zh-CN"/>
          </w:rPr>
          <w:t>十一、新型膜材料及其装置项目人力资源管理</w:t>
        </w:r>
        <w:r>
          <w:tab/>
        </w:r>
        <w:r>
          <w:fldChar w:fldCharType="begin"/>
        </w:r>
        <w:r>
          <w:instrText xml:space="preserve"> PAGEREF _Toc5741 \h </w:instrText>
        </w:r>
        <w:r>
          <w:fldChar w:fldCharType="separate"/>
        </w:r>
        <w:r>
          <w:t>42</w:t>
        </w:r>
        <w:r>
          <w:fldChar w:fldCharType="end"/>
        </w:r>
      </w:hyperlink>
    </w:p>
    <w:p>
      <w:pPr>
        <w:pStyle w:val="TOC2"/>
        <w:tabs>
          <w:tab w:val="right" w:leader="dot" w:pos="8306"/>
        </w:tabs>
      </w:pPr>
      <w:hyperlink w:anchor="_Toc18573" w:history="1">
        <w:r>
          <w:rPr>
            <w:rFonts w:ascii="仿宋" w:eastAsia="仿宋" w:hAnsi="仿宋" w:cs="仿宋" w:hint="eastAsia"/>
            <w:lang w:eastAsia="zh-CN"/>
          </w:rPr>
          <w:t>(一)、建立健全的预算管理制度</w:t>
        </w:r>
        <w:r>
          <w:tab/>
        </w:r>
        <w:r>
          <w:fldChar w:fldCharType="begin"/>
        </w:r>
        <w:r>
          <w:instrText xml:space="preserve"> PAGEREF _Toc18573 \h </w:instrText>
        </w:r>
        <w:r>
          <w:fldChar w:fldCharType="separate"/>
        </w:r>
        <w:r>
          <w:t>42</w:t>
        </w:r>
        <w:r>
          <w:fldChar w:fldCharType="end"/>
        </w:r>
      </w:hyperlink>
    </w:p>
    <w:p>
      <w:pPr>
        <w:pStyle w:val="TOC2"/>
        <w:tabs>
          <w:tab w:val="right" w:leader="dot" w:pos="8306"/>
        </w:tabs>
      </w:pPr>
      <w:hyperlink w:anchor="_Toc3638" w:history="1">
        <w:r>
          <w:rPr>
            <w:rFonts w:ascii="仿宋" w:eastAsia="仿宋" w:hAnsi="仿宋" w:cs="仿宋" w:hint="eastAsia"/>
            <w:lang w:eastAsia="zh-CN"/>
          </w:rPr>
          <w:t>(二)、加强资金流动监控</w:t>
        </w:r>
        <w:r>
          <w:tab/>
        </w:r>
        <w:r>
          <w:fldChar w:fldCharType="begin"/>
        </w:r>
        <w:r>
          <w:instrText xml:space="preserve"> PAGEREF _Toc3638 \h </w:instrText>
        </w:r>
        <w:r>
          <w:fldChar w:fldCharType="separate"/>
        </w:r>
        <w:r>
          <w:t>43</w:t>
        </w:r>
        <w:r>
          <w:fldChar w:fldCharType="end"/>
        </w:r>
      </w:hyperlink>
    </w:p>
    <w:p>
      <w:pPr>
        <w:pStyle w:val="TOC2"/>
        <w:tabs>
          <w:tab w:val="right" w:leader="dot" w:pos="8306"/>
        </w:tabs>
      </w:pPr>
      <w:hyperlink w:anchor="_Toc8718" w:history="1">
        <w:r>
          <w:rPr>
            <w:rFonts w:ascii="仿宋" w:eastAsia="仿宋" w:hAnsi="仿宋" w:cs="仿宋" w:hint="eastAsia"/>
            <w:lang w:eastAsia="zh-CN"/>
          </w:rPr>
          <w:t>(三)、制定完善的风险控制机制</w:t>
        </w:r>
        <w:r>
          <w:tab/>
        </w:r>
        <w:r>
          <w:fldChar w:fldCharType="begin"/>
        </w:r>
        <w:r>
          <w:instrText xml:space="preserve"> PAGEREF _Toc8718 \h </w:instrText>
        </w:r>
        <w:r>
          <w:fldChar w:fldCharType="separate"/>
        </w:r>
        <w:r>
          <w:t>45</w:t>
        </w:r>
        <w:r>
          <w:fldChar w:fldCharType="end"/>
        </w:r>
      </w:hyperlink>
    </w:p>
    <w:p>
      <w:pPr>
        <w:pStyle w:val="TOC2"/>
        <w:tabs>
          <w:tab w:val="right" w:leader="dot" w:pos="8306"/>
        </w:tabs>
      </w:pPr>
      <w:hyperlink w:anchor="_Toc3387" w:history="1">
        <w:r>
          <w:rPr>
            <w:rFonts w:ascii="仿宋" w:eastAsia="仿宋" w:hAnsi="仿宋" w:cs="仿宋" w:hint="eastAsia"/>
            <w:lang w:eastAsia="zh-CN"/>
          </w:rPr>
          <w:t>(四)、优化成本管理</w:t>
        </w:r>
        <w:r>
          <w:tab/>
        </w:r>
        <w:r>
          <w:fldChar w:fldCharType="begin"/>
        </w:r>
        <w:r>
          <w:instrText xml:space="preserve"> PAGEREF _Toc3387 \h </w:instrText>
        </w:r>
        <w:r>
          <w:fldChar w:fldCharType="separate"/>
        </w:r>
        <w:r>
          <w:t>46</w:t>
        </w:r>
        <w:r>
          <w:fldChar w:fldCharType="end"/>
        </w:r>
      </w:hyperlink>
    </w:p>
    <w:p>
      <w:pPr>
        <w:pStyle w:val="TOC1"/>
        <w:tabs>
          <w:tab w:val="right" w:leader="dot" w:pos="8306"/>
        </w:tabs>
      </w:pPr>
      <w:hyperlink w:anchor="_Toc6148" w:history="1">
        <w:r>
          <w:rPr>
            <w:rFonts w:ascii="仿宋" w:eastAsia="仿宋" w:hAnsi="仿宋" w:cs="仿宋" w:hint="eastAsia"/>
            <w:lang w:eastAsia="zh-CN"/>
          </w:rPr>
          <w:t>十二、新型膜材料及其装置项目人力资源培养与发展</w:t>
        </w:r>
        <w:r>
          <w:tab/>
        </w:r>
        <w:r>
          <w:fldChar w:fldCharType="begin"/>
        </w:r>
        <w:r>
          <w:instrText xml:space="preserve"> PAGEREF _Toc6148 \h </w:instrText>
        </w:r>
        <w:r>
          <w:fldChar w:fldCharType="separate"/>
        </w:r>
        <w:r>
          <w:t>48</w:t>
        </w:r>
        <w:r>
          <w:fldChar w:fldCharType="end"/>
        </w:r>
      </w:hyperlink>
    </w:p>
    <w:p>
      <w:pPr>
        <w:pStyle w:val="TOC2"/>
        <w:tabs>
          <w:tab w:val="right" w:leader="dot" w:pos="8306"/>
        </w:tabs>
      </w:pPr>
      <w:hyperlink w:anchor="_Toc4458" w:history="1">
        <w:r>
          <w:rPr>
            <w:rFonts w:ascii="仿宋" w:eastAsia="仿宋" w:hAnsi="仿宋" w:cs="仿宋" w:hint="eastAsia"/>
            <w:lang w:eastAsia="zh-CN"/>
          </w:rPr>
          <w:t>(一)、人才需求与规划</w:t>
        </w:r>
        <w:r>
          <w:tab/>
        </w:r>
        <w:r>
          <w:fldChar w:fldCharType="begin"/>
        </w:r>
        <w:r>
          <w:instrText xml:space="preserve"> PAGEREF _Toc4458 \h </w:instrText>
        </w:r>
        <w:r>
          <w:fldChar w:fldCharType="separate"/>
        </w:r>
        <w:r>
          <w:t>48</w:t>
        </w:r>
        <w:r>
          <w:fldChar w:fldCharType="end"/>
        </w:r>
      </w:hyperlink>
    </w:p>
    <w:p>
      <w:pPr>
        <w:pStyle w:val="TOC2"/>
        <w:tabs>
          <w:tab w:val="right" w:leader="dot" w:pos="8306"/>
        </w:tabs>
      </w:pPr>
      <w:hyperlink w:anchor="_Toc7142" w:history="1">
        <w:r>
          <w:rPr>
            <w:rFonts w:ascii="仿宋" w:eastAsia="仿宋" w:hAnsi="仿宋" w:cs="仿宋" w:hint="eastAsia"/>
            <w:lang w:eastAsia="zh-CN"/>
          </w:rPr>
          <w:t>(二)、培训与发展计划</w:t>
        </w:r>
        <w:r>
          <w:tab/>
        </w:r>
        <w:r>
          <w:fldChar w:fldCharType="begin"/>
        </w:r>
        <w:r>
          <w:instrText xml:space="preserve"> PAGEREF _Toc7142 \h </w:instrText>
        </w:r>
        <w:r>
          <w:fldChar w:fldCharType="separate"/>
        </w:r>
        <w:r>
          <w:t>48</w:t>
        </w:r>
        <w:r>
          <w:fldChar w:fldCharType="end"/>
        </w:r>
      </w:hyperlink>
    </w:p>
    <w:p>
      <w:pPr>
        <w:pStyle w:val="TOC1"/>
        <w:tabs>
          <w:tab w:val="right" w:leader="dot" w:pos="8306"/>
        </w:tabs>
      </w:pPr>
      <w:hyperlink w:anchor="_Toc3220" w:history="1">
        <w:r>
          <w:rPr>
            <w:rFonts w:ascii="仿宋" w:eastAsia="仿宋" w:hAnsi="仿宋" w:cs="仿宋" w:hint="eastAsia"/>
            <w:lang w:eastAsia="zh-CN"/>
          </w:rPr>
          <w:t>十三、利益相关者分析与沟通计划</w:t>
        </w:r>
        <w:r>
          <w:tab/>
        </w:r>
        <w:r>
          <w:fldChar w:fldCharType="begin"/>
        </w:r>
        <w:r>
          <w:instrText xml:space="preserve"> PAGEREF _Toc3220 \h </w:instrText>
        </w:r>
        <w:r>
          <w:fldChar w:fldCharType="separate"/>
        </w:r>
        <w:r>
          <w:t>49</w:t>
        </w:r>
        <w:r>
          <w:fldChar w:fldCharType="end"/>
        </w:r>
      </w:hyperlink>
    </w:p>
    <w:p>
      <w:pPr>
        <w:pStyle w:val="TOC2"/>
        <w:tabs>
          <w:tab w:val="right" w:leader="dot" w:pos="8306"/>
        </w:tabs>
      </w:pPr>
      <w:hyperlink w:anchor="_Toc28052" w:history="1">
        <w:r>
          <w:rPr>
            <w:rFonts w:ascii="仿宋" w:eastAsia="仿宋" w:hAnsi="仿宋" w:cs="仿宋" w:hint="eastAsia"/>
            <w:lang w:eastAsia="zh-CN"/>
          </w:rPr>
          <w:t>(一)、利益相关者分析</w:t>
        </w:r>
        <w:r>
          <w:tab/>
        </w:r>
        <w:r>
          <w:fldChar w:fldCharType="begin"/>
        </w:r>
        <w:r>
          <w:instrText xml:space="preserve"> PAGEREF _Toc28052 \h </w:instrText>
        </w:r>
        <w:r>
          <w:fldChar w:fldCharType="separate"/>
        </w:r>
        <w:r>
          <w:t>49</w:t>
        </w:r>
        <w:r>
          <w:fldChar w:fldCharType="end"/>
        </w:r>
      </w:hyperlink>
    </w:p>
    <w:p>
      <w:pPr>
        <w:pStyle w:val="TOC2"/>
        <w:tabs>
          <w:tab w:val="right" w:leader="dot" w:pos="8306"/>
        </w:tabs>
      </w:pPr>
      <w:hyperlink w:anchor="_Toc18216" w:history="1">
        <w:r>
          <w:rPr>
            <w:rFonts w:ascii="仿宋" w:eastAsia="仿宋" w:hAnsi="仿宋" w:cs="仿宋" w:hint="eastAsia"/>
            <w:lang w:eastAsia="zh-CN"/>
          </w:rPr>
          <w:t>(二)、沟通计划</w:t>
        </w:r>
        <w:r>
          <w:tab/>
        </w:r>
        <w:r>
          <w:fldChar w:fldCharType="begin"/>
        </w:r>
        <w:r>
          <w:instrText xml:space="preserve"> PAGEREF _Toc18216 \h </w:instrText>
        </w:r>
        <w:r>
          <w:fldChar w:fldCharType="separate"/>
        </w:r>
        <w:r>
          <w:t>50</w:t>
        </w:r>
        <w:r>
          <w:fldChar w:fldCharType="end"/>
        </w:r>
      </w:hyperlink>
    </w:p>
    <w:p>
      <w:pPr>
        <w:pStyle w:val="TOC1"/>
        <w:tabs>
          <w:tab w:val="right" w:leader="dot" w:pos="8306"/>
        </w:tabs>
      </w:pPr>
      <w:hyperlink w:anchor="_Toc17315" w:history="1">
        <w:r>
          <w:rPr>
            <w:rFonts w:ascii="仿宋" w:eastAsia="仿宋" w:hAnsi="仿宋" w:cs="仿宋" w:hint="eastAsia"/>
            <w:lang w:eastAsia="zh-CN"/>
          </w:rPr>
          <w:t>十四、新型膜材料及其装置项目实施时间节点</w:t>
        </w:r>
        <w:r>
          <w:tab/>
        </w:r>
        <w:r>
          <w:fldChar w:fldCharType="begin"/>
        </w:r>
        <w:r>
          <w:instrText xml:space="preserve"> PAGEREF _Toc17315 \h </w:instrText>
        </w:r>
        <w:r>
          <w:fldChar w:fldCharType="separate"/>
        </w:r>
        <w:r>
          <w:t>51</w:t>
        </w:r>
        <w:r>
          <w:fldChar w:fldCharType="end"/>
        </w:r>
      </w:hyperlink>
    </w:p>
    <w:p>
      <w:pPr>
        <w:pStyle w:val="TOC2"/>
        <w:tabs>
          <w:tab w:val="right" w:leader="dot" w:pos="8306"/>
        </w:tabs>
      </w:pPr>
      <w:hyperlink w:anchor="_Toc30140" w:history="1">
        <w:r>
          <w:rPr>
            <w:rFonts w:ascii="仿宋" w:eastAsia="仿宋" w:hAnsi="仿宋" w:cs="仿宋" w:hint="eastAsia"/>
            <w:lang w:eastAsia="zh-CN"/>
          </w:rPr>
          <w:t>(一)、新型膜材料及其装置项目启动阶段时间节点</w:t>
        </w:r>
        <w:r>
          <w:tab/>
        </w:r>
        <w:r>
          <w:fldChar w:fldCharType="begin"/>
        </w:r>
        <w:r>
          <w:instrText xml:space="preserve"> PAGEREF _Toc30140 \h </w:instrText>
        </w:r>
        <w:r>
          <w:fldChar w:fldCharType="separate"/>
        </w:r>
        <w:r>
          <w:t>51</w:t>
        </w:r>
        <w:r>
          <w:fldChar w:fldCharType="end"/>
        </w:r>
      </w:hyperlink>
    </w:p>
    <w:p>
      <w:pPr>
        <w:pStyle w:val="TOC2"/>
        <w:tabs>
          <w:tab w:val="right" w:leader="dot" w:pos="8306"/>
        </w:tabs>
      </w:pPr>
      <w:hyperlink w:anchor="_Toc24385" w:history="1">
        <w:r>
          <w:rPr>
            <w:rFonts w:ascii="仿宋" w:eastAsia="仿宋" w:hAnsi="仿宋" w:cs="仿宋" w:hint="eastAsia"/>
            <w:lang w:eastAsia="zh-CN"/>
          </w:rPr>
          <w:t>(二)、新型膜材料及其装置项目执行阶段时间节点</w:t>
        </w:r>
        <w:r>
          <w:tab/>
        </w:r>
        <w:r>
          <w:fldChar w:fldCharType="begin"/>
        </w:r>
        <w:r>
          <w:instrText xml:space="preserve"> PAGEREF _Toc24385 \h </w:instrText>
        </w:r>
        <w:r>
          <w:fldChar w:fldCharType="separate"/>
        </w:r>
        <w:r>
          <w:t>53</w:t>
        </w:r>
        <w:r>
          <w:fldChar w:fldCharType="end"/>
        </w:r>
      </w:hyperlink>
    </w:p>
    <w:p>
      <w:pPr>
        <w:pStyle w:val="TOC2"/>
        <w:tabs>
          <w:tab w:val="right" w:leader="dot" w:pos="8306"/>
        </w:tabs>
      </w:pPr>
      <w:hyperlink w:anchor="_Toc32757" w:history="1">
        <w:r>
          <w:rPr>
            <w:rFonts w:ascii="仿宋" w:eastAsia="仿宋" w:hAnsi="仿宋" w:cs="仿宋" w:hint="eastAsia"/>
            <w:lang w:eastAsia="zh-CN"/>
          </w:rPr>
          <w:t>(三)、新型膜材料及其装置项目完成阶段时间节点</w:t>
        </w:r>
        <w:r>
          <w:tab/>
        </w:r>
        <w:r>
          <w:fldChar w:fldCharType="begin"/>
        </w:r>
        <w:r>
          <w:instrText xml:space="preserve"> PAGEREF _Toc32757 \h </w:instrText>
        </w:r>
        <w:r>
          <w:fldChar w:fldCharType="separate"/>
        </w:r>
        <w:r>
          <w:t>54</w:t>
        </w:r>
        <w:r>
          <w:fldChar w:fldCharType="end"/>
        </w:r>
      </w:hyperlink>
    </w:p>
    <w:p>
      <w:pPr>
        <w:pStyle w:val="TOC1"/>
        <w:tabs>
          <w:tab w:val="right" w:leader="dot" w:pos="8306"/>
        </w:tabs>
      </w:pPr>
      <w:hyperlink w:anchor="_Toc12291" w:history="1">
        <w:r>
          <w:rPr>
            <w:rFonts w:ascii="仿宋" w:eastAsia="仿宋" w:hAnsi="仿宋" w:cs="仿宋" w:hint="eastAsia"/>
            <w:lang w:eastAsia="zh-CN"/>
          </w:rPr>
          <w:t>十五、营销与推广策略</w:t>
        </w:r>
        <w:r>
          <w:tab/>
        </w:r>
        <w:r>
          <w:fldChar w:fldCharType="begin"/>
        </w:r>
        <w:r>
          <w:instrText xml:space="preserve"> PAGEREF _Toc12291 \h </w:instrText>
        </w:r>
        <w:r>
          <w:fldChar w:fldCharType="separate"/>
        </w:r>
        <w:r>
          <w:t>55</w:t>
        </w:r>
        <w:r>
          <w:fldChar w:fldCharType="end"/>
        </w:r>
      </w:hyperlink>
    </w:p>
    <w:p>
      <w:pPr>
        <w:pStyle w:val="TOC2"/>
        <w:tabs>
          <w:tab w:val="right" w:leader="dot" w:pos="8306"/>
        </w:tabs>
      </w:pPr>
      <w:hyperlink w:anchor="_Toc11143" w:history="1">
        <w:r>
          <w:rPr>
            <w:rFonts w:ascii="仿宋" w:eastAsia="仿宋" w:hAnsi="仿宋" w:cs="仿宋" w:hint="eastAsia"/>
            <w:lang w:eastAsia="zh-CN"/>
          </w:rPr>
          <w:t>(一)、产品/服务定位与特点</w:t>
        </w:r>
        <w:r>
          <w:tab/>
        </w:r>
        <w:r>
          <w:fldChar w:fldCharType="begin"/>
        </w:r>
        <w:r>
          <w:instrText xml:space="preserve"> PAGEREF _Toc11143 \h </w:instrText>
        </w:r>
        <w:r>
          <w:fldChar w:fldCharType="separate"/>
        </w:r>
        <w:r>
          <w:t>55</w:t>
        </w:r>
        <w:r>
          <w:fldChar w:fldCharType="end"/>
        </w:r>
      </w:hyperlink>
    </w:p>
    <w:p>
      <w:pPr>
        <w:pStyle w:val="TOC2"/>
        <w:tabs>
          <w:tab w:val="right" w:leader="dot" w:pos="8306"/>
        </w:tabs>
      </w:pPr>
      <w:hyperlink w:anchor="_Toc3933" w:history="1">
        <w:r>
          <w:rPr>
            <w:rFonts w:ascii="仿宋" w:eastAsia="仿宋" w:hAnsi="仿宋" w:cs="仿宋" w:hint="eastAsia"/>
            <w:lang w:eastAsia="zh-CN"/>
          </w:rPr>
          <w:t>(二)、市场定位与竞争分析</w:t>
        </w:r>
        <w:r>
          <w:tab/>
        </w:r>
        <w:r>
          <w:fldChar w:fldCharType="begin"/>
        </w:r>
        <w:r>
          <w:instrText xml:space="preserve"> PAGEREF _Toc3933 \h </w:instrText>
        </w:r>
        <w:r>
          <w:fldChar w:fldCharType="separate"/>
        </w:r>
        <w:r>
          <w:t>56</w:t>
        </w:r>
        <w:r>
          <w:fldChar w:fldCharType="end"/>
        </w:r>
      </w:hyperlink>
    </w:p>
    <w:p>
      <w:pPr>
        <w:pStyle w:val="TOC2"/>
        <w:tabs>
          <w:tab w:val="right" w:leader="dot" w:pos="8306"/>
        </w:tabs>
      </w:pPr>
      <w:hyperlink w:anchor="_Toc13417" w:history="1">
        <w:r>
          <w:rPr>
            <w:rFonts w:ascii="仿宋" w:eastAsia="仿宋" w:hAnsi="仿宋" w:cs="仿宋" w:hint="eastAsia"/>
            <w:lang w:eastAsia="zh-CN"/>
          </w:rPr>
          <w:t>(三)、营销渠道与策略</w:t>
        </w:r>
        <w:r>
          <w:tab/>
        </w:r>
        <w:r>
          <w:fldChar w:fldCharType="begin"/>
        </w:r>
        <w:r>
          <w:instrText xml:space="preserve"> PAGEREF _Toc13417 \h </w:instrText>
        </w:r>
        <w:r>
          <w:fldChar w:fldCharType="separate"/>
        </w:r>
        <w:r>
          <w:t>58</w:t>
        </w:r>
        <w:r>
          <w:fldChar w:fldCharType="end"/>
        </w:r>
      </w:hyperlink>
    </w:p>
    <w:p>
      <w:pPr>
        <w:pStyle w:val="TOC2"/>
        <w:tabs>
          <w:tab w:val="right" w:leader="dot" w:pos="8306"/>
        </w:tabs>
      </w:pPr>
      <w:hyperlink w:anchor="_Toc6287" w:history="1">
        <w:r>
          <w:rPr>
            <w:rFonts w:ascii="仿宋" w:eastAsia="仿宋" w:hAnsi="仿宋" w:cs="仿宋" w:hint="eastAsia"/>
            <w:lang w:eastAsia="zh-CN"/>
          </w:rPr>
          <w:t>(四)、推广与宣传活动</w:t>
        </w:r>
        <w:r>
          <w:tab/>
        </w:r>
        <w:r>
          <w:fldChar w:fldCharType="begin"/>
        </w:r>
        <w:r>
          <w:instrText xml:space="preserve"> PAGEREF _Toc6287 \h </w:instrText>
        </w:r>
        <w:r>
          <w:fldChar w:fldCharType="separate"/>
        </w:r>
        <w:r>
          <w:t>59</w:t>
        </w:r>
        <w:r>
          <w:fldChar w:fldCharType="end"/>
        </w:r>
      </w:hyperlink>
    </w:p>
    <w:p>
      <w:pPr>
        <w:pStyle w:val="TOC1"/>
        <w:tabs>
          <w:tab w:val="right" w:leader="dot" w:pos="8306"/>
        </w:tabs>
      </w:pPr>
      <w:hyperlink w:anchor="_Toc25454" w:history="1">
        <w:r>
          <w:rPr>
            <w:rFonts w:ascii="仿宋" w:eastAsia="仿宋" w:hAnsi="仿宋" w:cs="仿宋" w:hint="eastAsia"/>
            <w:lang w:eastAsia="zh-CN"/>
          </w:rPr>
          <w:t>十六、风险识别与分类</w:t>
        </w:r>
        <w:r>
          <w:tab/>
        </w:r>
        <w:r>
          <w:fldChar w:fldCharType="begin"/>
        </w:r>
        <w:r>
          <w:instrText xml:space="preserve"> PAGEREF _Toc25454 \h </w:instrText>
        </w:r>
        <w:r>
          <w:fldChar w:fldCharType="separate"/>
        </w:r>
        <w:r>
          <w:t>64</w:t>
        </w:r>
        <w:r>
          <w:fldChar w:fldCharType="end"/>
        </w:r>
      </w:hyperlink>
    </w:p>
    <w:p>
      <w:pPr>
        <w:pStyle w:val="TOC2"/>
        <w:tabs>
          <w:tab w:val="right" w:leader="dot" w:pos="8306"/>
        </w:tabs>
      </w:pPr>
      <w:hyperlink w:anchor="_Toc2382" w:history="1">
        <w:r>
          <w:rPr>
            <w:rFonts w:ascii="仿宋" w:eastAsia="仿宋" w:hAnsi="仿宋" w:cs="仿宋" w:hint="eastAsia"/>
            <w:lang w:eastAsia="zh-CN"/>
          </w:rPr>
          <w:t>(一)、风险识别</w:t>
        </w:r>
        <w:r>
          <w:tab/>
        </w:r>
        <w:r>
          <w:fldChar w:fldCharType="begin"/>
        </w:r>
        <w:r>
          <w:instrText xml:space="preserve"> PAGEREF _Toc2382 \h </w:instrText>
        </w:r>
        <w:r>
          <w:fldChar w:fldCharType="separate"/>
        </w:r>
        <w:r>
          <w:t>64</w:t>
        </w:r>
        <w:r>
          <w:fldChar w:fldCharType="end"/>
        </w:r>
      </w:hyperlink>
    </w:p>
    <w:p>
      <w:pPr>
        <w:pStyle w:val="TOC2"/>
        <w:tabs>
          <w:tab w:val="right" w:leader="dot" w:pos="8306"/>
        </w:tabs>
      </w:pPr>
      <w:hyperlink w:anchor="_Toc32483" w:history="1">
        <w:r>
          <w:rPr>
            <w:rFonts w:ascii="仿宋" w:eastAsia="仿宋" w:hAnsi="仿宋" w:cs="仿宋" w:hint="eastAsia"/>
            <w:lang w:eastAsia="zh-CN"/>
          </w:rPr>
          <w:t>(二)、风险分类</w:t>
        </w:r>
        <w:r>
          <w:tab/>
        </w:r>
        <w:r>
          <w:fldChar w:fldCharType="begin"/>
        </w:r>
        <w:r>
          <w:instrText xml:space="preserve"> PAGEREF _Toc32483 \h </w:instrText>
        </w:r>
        <w:r>
          <w:fldChar w:fldCharType="separate"/>
        </w:r>
        <w:r>
          <w:t>65</w:t>
        </w:r>
        <w:r>
          <w:fldChar w:fldCharType="end"/>
        </w:r>
      </w:hyperlink>
    </w:p>
    <w:p>
      <w:pPr>
        <w:pStyle w:val="TOC1"/>
        <w:tabs>
          <w:tab w:val="right" w:leader="dot" w:pos="8306"/>
        </w:tabs>
      </w:pPr>
      <w:hyperlink w:anchor="_Toc14458" w:history="1">
        <w:r>
          <w:rPr>
            <w:rFonts w:ascii="仿宋" w:eastAsia="仿宋" w:hAnsi="仿宋" w:cs="仿宋" w:hint="eastAsia"/>
            <w:lang w:eastAsia="zh-CN"/>
          </w:rPr>
          <w:t>十七、质量管理体系</w:t>
        </w:r>
        <w:r>
          <w:tab/>
        </w:r>
        <w:r>
          <w:fldChar w:fldCharType="begin"/>
        </w:r>
        <w:r>
          <w:instrText xml:space="preserve"> PAGEREF _Toc14458 \h </w:instrText>
        </w:r>
        <w:r>
          <w:fldChar w:fldCharType="separate"/>
        </w:r>
        <w:r>
          <w:t>67</w:t>
        </w:r>
        <w:r>
          <w:fldChar w:fldCharType="end"/>
        </w:r>
      </w:hyperlink>
    </w:p>
    <w:p>
      <w:pPr>
        <w:pStyle w:val="TOC2"/>
        <w:tabs>
          <w:tab w:val="right" w:leader="dot" w:pos="8306"/>
        </w:tabs>
      </w:pPr>
      <w:hyperlink w:anchor="_Toc3298" w:history="1">
        <w:r>
          <w:rPr>
            <w:rFonts w:ascii="仿宋" w:eastAsia="仿宋" w:hAnsi="仿宋" w:cs="仿宋" w:hint="eastAsia"/>
            <w:lang w:eastAsia="zh-CN"/>
          </w:rPr>
          <w:t>(一)、质量目标与方针</w:t>
        </w:r>
        <w:r>
          <w:tab/>
        </w:r>
        <w:r>
          <w:fldChar w:fldCharType="begin"/>
        </w:r>
        <w:r>
          <w:instrText xml:space="preserve"> PAGEREF _Toc3298 \h </w:instrText>
        </w:r>
        <w:r>
          <w:fldChar w:fldCharType="separate"/>
        </w:r>
        <w:r>
          <w:t>67</w:t>
        </w:r>
        <w:r>
          <w:fldChar w:fldCharType="end"/>
        </w:r>
      </w:hyperlink>
    </w:p>
    <w:p>
      <w:pPr>
        <w:pStyle w:val="TOC2"/>
        <w:tabs>
          <w:tab w:val="right" w:leader="dot" w:pos="8306"/>
        </w:tabs>
      </w:pPr>
      <w:hyperlink w:anchor="_Toc23441" w:history="1">
        <w:r>
          <w:rPr>
            <w:rFonts w:ascii="仿宋" w:eastAsia="仿宋" w:hAnsi="仿宋" w:cs="仿宋" w:hint="eastAsia"/>
            <w:lang w:eastAsia="zh-CN"/>
          </w:rPr>
          <w:t>(二)、质量管理责任</w:t>
        </w:r>
        <w:r>
          <w:tab/>
        </w:r>
        <w:r>
          <w:fldChar w:fldCharType="begin"/>
        </w:r>
        <w:r>
          <w:instrText xml:space="preserve"> PAGEREF _Toc23441 \h </w:instrText>
        </w:r>
        <w:r>
          <w:fldChar w:fldCharType="separate"/>
        </w:r>
        <w:r>
          <w:t>68</w:t>
        </w:r>
        <w:r>
          <w:fldChar w:fldCharType="end"/>
        </w:r>
      </w:hyperlink>
    </w:p>
    <w:p>
      <w:pPr>
        <w:pStyle w:val="TOC2"/>
        <w:tabs>
          <w:tab w:val="right" w:leader="dot" w:pos="8306"/>
        </w:tabs>
      </w:pPr>
      <w:hyperlink w:anchor="_Toc23931" w:history="1">
        <w:r>
          <w:rPr>
            <w:rFonts w:ascii="仿宋" w:eastAsia="仿宋" w:hAnsi="仿宋" w:cs="仿宋" w:hint="eastAsia"/>
            <w:lang w:eastAsia="zh-CN"/>
          </w:rPr>
          <w:t>(三)、质量管理体系文件</w:t>
        </w:r>
        <w:r>
          <w:tab/>
        </w:r>
        <w:r>
          <w:fldChar w:fldCharType="begin"/>
        </w:r>
        <w:r>
          <w:instrText xml:space="preserve"> PAGEREF _Toc23931 \h </w:instrText>
        </w:r>
        <w:r>
          <w:fldChar w:fldCharType="separate"/>
        </w:r>
        <w:r>
          <w:t>70</w:t>
        </w:r>
        <w:r>
          <w:fldChar w:fldCharType="end"/>
        </w:r>
      </w:hyperlink>
    </w:p>
    <w:p>
      <w:pPr>
        <w:pStyle w:val="TOC2"/>
        <w:tabs>
          <w:tab w:val="right" w:leader="dot" w:pos="8306"/>
        </w:tabs>
      </w:pPr>
      <w:hyperlink w:anchor="_Toc22731" w:history="1">
        <w:r>
          <w:rPr>
            <w:rFonts w:ascii="仿宋" w:eastAsia="仿宋" w:hAnsi="仿宋" w:cs="仿宋" w:hint="eastAsia"/>
            <w:lang w:eastAsia="zh-CN"/>
          </w:rPr>
          <w:t>(四)、质量培训与教育</w:t>
        </w:r>
        <w:r>
          <w:tab/>
        </w:r>
        <w:r>
          <w:fldChar w:fldCharType="begin"/>
        </w:r>
        <w:r>
          <w:instrText xml:space="preserve"> PAGEREF _Toc22731 \h </w:instrText>
        </w:r>
        <w:r>
          <w:fldChar w:fldCharType="separate"/>
        </w:r>
        <w:r>
          <w:t>72</w:t>
        </w:r>
        <w:r>
          <w:fldChar w:fldCharType="end"/>
        </w:r>
      </w:hyperlink>
    </w:p>
    <w:p>
      <w:pPr>
        <w:pStyle w:val="TOC2"/>
        <w:tabs>
          <w:tab w:val="right" w:leader="dot" w:pos="8306"/>
        </w:tabs>
      </w:pPr>
      <w:hyperlink w:anchor="_Toc17121" w:history="1">
        <w:r>
          <w:rPr>
            <w:rFonts w:ascii="仿宋" w:eastAsia="仿宋" w:hAnsi="仿宋" w:cs="仿宋" w:hint="eastAsia"/>
            <w:lang w:eastAsia="zh-CN"/>
          </w:rPr>
          <w:t>(五)、质量审核与评价</w:t>
        </w:r>
        <w:r>
          <w:tab/>
        </w:r>
        <w:r>
          <w:fldChar w:fldCharType="begin"/>
        </w:r>
        <w:r>
          <w:instrText xml:space="preserve"> PAGEREF _Toc17121 \h </w:instrText>
        </w:r>
        <w:r>
          <w:fldChar w:fldCharType="separate"/>
        </w:r>
        <w:r>
          <w:t>73</w:t>
        </w:r>
        <w:r>
          <w:fldChar w:fldCharType="end"/>
        </w:r>
      </w:hyperlink>
    </w:p>
    <w:p>
      <w:pPr>
        <w:pStyle w:val="TOC2"/>
        <w:tabs>
          <w:tab w:val="right" w:leader="dot" w:pos="8306"/>
        </w:tabs>
      </w:pPr>
      <w:hyperlink w:anchor="_Toc4863" w:history="1">
        <w:r>
          <w:rPr>
            <w:rFonts w:ascii="仿宋" w:eastAsia="仿宋" w:hAnsi="仿宋" w:cs="仿宋" w:hint="eastAsia"/>
            <w:lang w:eastAsia="zh-CN"/>
          </w:rPr>
          <w:t>(六)、不符合与纠正措施</w:t>
        </w:r>
        <w:r>
          <w:tab/>
        </w:r>
        <w:r>
          <w:fldChar w:fldCharType="begin"/>
        </w:r>
        <w:r>
          <w:instrText xml:space="preserve"> PAGEREF _Toc4863 \h </w:instrText>
        </w:r>
        <w:r>
          <w:fldChar w:fldCharType="separate"/>
        </w:r>
        <w:r>
          <w:t>74</w:t>
        </w:r>
        <w:r>
          <w:fldChar w:fldCharType="end"/>
        </w:r>
      </w:hyperlink>
    </w:p>
    <w:p>
      <w:pPr>
        <w:pStyle w:val="TOC1"/>
        <w:tabs>
          <w:tab w:val="right" w:leader="dot" w:pos="8306"/>
        </w:tabs>
      </w:pPr>
      <w:hyperlink w:anchor="_Toc20536" w:history="1">
        <w:r>
          <w:rPr>
            <w:rFonts w:ascii="仿宋" w:eastAsia="仿宋" w:hAnsi="仿宋" w:cs="仿宋" w:hint="eastAsia"/>
            <w:lang w:eastAsia="zh-CN"/>
          </w:rPr>
          <w:t>十八、新型膜材料及其装置项目变更管理</w:t>
        </w:r>
        <w:r>
          <w:tab/>
        </w:r>
        <w:r>
          <w:fldChar w:fldCharType="begin"/>
        </w:r>
        <w:r>
          <w:instrText xml:space="preserve"> PAGEREF _Toc20536 \h </w:instrText>
        </w:r>
        <w:r>
          <w:fldChar w:fldCharType="separate"/>
        </w:r>
        <w:r>
          <w:t>76</w:t>
        </w:r>
        <w:r>
          <w:fldChar w:fldCharType="end"/>
        </w:r>
      </w:hyperlink>
    </w:p>
    <w:p>
      <w:pPr>
        <w:pStyle w:val="TOC2"/>
        <w:tabs>
          <w:tab w:val="right" w:leader="dot" w:pos="8306"/>
        </w:tabs>
      </w:pPr>
      <w:hyperlink w:anchor="_Toc17855" w:history="1">
        <w:r>
          <w:rPr>
            <w:rFonts w:ascii="仿宋" w:eastAsia="仿宋" w:hAnsi="仿宋" w:cs="仿宋" w:hint="eastAsia"/>
            <w:lang w:eastAsia="zh-CN"/>
          </w:rPr>
          <w:t>(一)、变更申请与评估</w:t>
        </w:r>
        <w:r>
          <w:tab/>
        </w:r>
        <w:r>
          <w:fldChar w:fldCharType="begin"/>
        </w:r>
        <w:r>
          <w:instrText xml:space="preserve"> PAGEREF _Toc17855 \h </w:instrText>
        </w:r>
        <w:r>
          <w:fldChar w:fldCharType="separate"/>
        </w:r>
        <w:r>
          <w:t>76</w:t>
        </w:r>
        <w:r>
          <w:fldChar w:fldCharType="end"/>
        </w:r>
      </w:hyperlink>
    </w:p>
    <w:p>
      <w:pPr>
        <w:pStyle w:val="TOC2"/>
        <w:tabs>
          <w:tab w:val="right" w:leader="dot" w:pos="8306"/>
        </w:tabs>
      </w:pPr>
      <w:hyperlink w:anchor="_Toc31686" w:history="1">
        <w:r>
          <w:rPr>
            <w:rFonts w:ascii="仿宋" w:eastAsia="仿宋" w:hAnsi="仿宋" w:cs="仿宋" w:hint="eastAsia"/>
            <w:lang w:eastAsia="zh-CN"/>
          </w:rPr>
          <w:t>(二)、变更实施与控制</w:t>
        </w:r>
        <w:r>
          <w:tab/>
        </w:r>
        <w:r>
          <w:fldChar w:fldCharType="begin"/>
        </w:r>
        <w:r>
          <w:instrText xml:space="preserve"> PAGEREF _Toc31686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80"/>
      <w:r>
        <w:rPr>
          <w:rFonts w:ascii="仿宋" w:eastAsia="仿宋" w:hAnsi="仿宋" w:cs="仿宋" w:hint="eastAsia"/>
          <w:sz w:val="28"/>
          <w:lang w:eastAsia="zh-CN"/>
        </w:rPr>
        <w:t>一、新型膜材料及其装置项目文档管理</w:t>
      </w:r>
      <w:bookmarkEnd w:id="2"/>
    </w:p>
    <w:p>
      <w:pPr>
        <w:pStyle w:val="Heading2"/>
        <w:rPr>
          <w:rFonts w:ascii="仿宋" w:eastAsia="仿宋" w:hAnsi="仿宋" w:cs="仿宋" w:hint="eastAsia"/>
          <w:lang w:eastAsia="zh-CN"/>
        </w:rPr>
      </w:pPr>
      <w:bookmarkStart w:id="3" w:name="_Toc169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新型膜材料及其装置项目高度重视文档的质量和准确性，以支持新型膜材料及其装置项目的各项活动和决策。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文档的编制始于新型膜材料及其装置项目计划的初期，我们制定了详细的文档编制计划，明确了每个文档的内容、格式和编写责任人。在新型膜材料及其装置项目启动阶段，我们首先编制了新型膜材料及其装置项目章程，明确定义了新型膜材料及其装置项目的目标、范围、风险等关键要素。随后，新型膜材料及其装置项目团队根据计划陆续编制了需求文档、设计文档、测试文档等各类文档，确保新型膜材料及其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膜材料及其装置项目管理中的重要环节，旨在确保新型膜材料及其装置项目文档符合质量标准和新型膜材料及其装置项目需求。在新型膜材料及其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膜材料及其装置项目相关利益方和专业领域的专家对文档进行独立审查。这有助于获取更全面、客观的反馈，确保新型膜材料及其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在文档编制与审查方面建立了严格的管理机制，通过规范的流程和多维度的审查，确保新型膜材料及其装置项目文档的质量、准确性和可靠性，为新型膜材料及其装置项目的顺利推进提供了有力支持。</w:t>
      </w:r>
    </w:p>
    <w:p>
      <w:pPr>
        <w:pStyle w:val="Heading2"/>
        <w:ind w:firstLine="560" w:firstLineChars="200"/>
        <w:rPr>
          <w:rFonts w:ascii="仿宋" w:eastAsia="仿宋" w:hAnsi="仿宋" w:cs="仿宋" w:hint="eastAsia"/>
          <w:sz w:val="28"/>
          <w:lang w:eastAsia="zh-CN"/>
        </w:rPr>
      </w:pPr>
      <w:bookmarkStart w:id="4" w:name="_Toc151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我们通过多渠道发布文档，包括电子邮件、新型膜材料及其装置项目管理平台、内部网站等，以满足不同团队成员的偏好和需求。多渠道发布确保了信息的全面覆盖。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我们采用了精细的权限控制，确保只有授权人员可以访问敏感信息。这种安全措施保护了新型膜材料及其装置项目文档的机密性，防止了未经授权的信息泄露。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新型膜材料及其装置项目生命周期中一个至关重要的环节，直接关系到新型膜材料及其装置项目信息的长期保存和历史记录的完整性。在新型膜材料及其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65"/>
      <w:r>
        <w:rPr>
          <w:rFonts w:ascii="仿宋" w:eastAsia="仿宋" w:hAnsi="仿宋" w:cs="仿宋" w:hint="eastAsia"/>
          <w:sz w:val="28"/>
          <w:lang w:eastAsia="zh-CN"/>
        </w:rPr>
        <w:t>二、新型膜材料及其装置项目选址可行性分析</w:t>
      </w:r>
      <w:bookmarkEnd w:id="6"/>
    </w:p>
    <w:p>
      <w:pPr>
        <w:pStyle w:val="Heading2"/>
        <w:rPr>
          <w:rFonts w:ascii="仿宋" w:eastAsia="仿宋" w:hAnsi="仿宋" w:cs="仿宋" w:hint="eastAsia"/>
          <w:lang w:eastAsia="zh-CN"/>
        </w:rPr>
      </w:pPr>
      <w:bookmarkStart w:id="7" w:name="_Toc18354"/>
      <w:r>
        <w:rPr>
          <w:rFonts w:ascii="仿宋" w:eastAsia="仿宋" w:hAnsi="仿宋" w:cs="仿宋" w:hint="eastAsia"/>
          <w:lang w:eastAsia="zh-CN"/>
        </w:rPr>
        <w:t>(一)、新型膜材料及其装置项目选址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该新型膜材料及其装置项目选址位于XX省XX市XX区XXX街道</w:t>
      </w:r>
    </w:p>
    <w:p>
      <w:pPr>
        <w:pStyle w:val="Heading2"/>
        <w:ind w:firstLine="560" w:firstLineChars="200"/>
        <w:rPr>
          <w:rFonts w:ascii="仿宋" w:eastAsia="仿宋" w:hAnsi="仿宋" w:cs="仿宋" w:hint="eastAsia"/>
          <w:sz w:val="28"/>
          <w:lang w:eastAsia="zh-CN"/>
        </w:rPr>
      </w:pPr>
      <w:bookmarkStart w:id="8" w:name="_Toc2489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膜材料及其装置项目的征地面积将根据新型膜材料及其装置项目的实际规模和需求进行精确规划。具体面积XXX平方米，旨在确保新型膜材料及其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净用地面积是在征地面积基础上去除不可利用面积后的实际可开发用地。具体面积XXX平方米，考虑到环保、交通、安全等多方面因素，以确保新型膜材料及其装置项目在整体利用效率上达到最优。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新型膜材料及其装置项目计划建设的建筑总规模具体面积XXX平方米。这一规模的确定综合考虑了新型膜材料及其装置项目的性质、规模，以及城市规划的相关要求，确保建筑布局与周边环境协调一致。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绿地率是新型膜材料及其装置项目用地中被规划为绿地的比例。具体面积XXX平方米，旨在通过合理规划绿地，改善新型膜材料及其装置项目周边环境，提升居民生活质量，并符合城市整体绿化规划。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容积率是用地上可以建设的建筑总体积与用地面积之比。具体面积XXX，通过合理的容积率规划，确保新型膜材料及其装置项目建筑规模与周边环境和谐共生。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膜材料及其装置项目选址与当地城市规划相一致，具体面积XXX平方米。通过与城市规划部门深入沟通，确保新型膜材料及其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膜材料及其装置项目选址符合当地产业政策，具体面积XXX平方米。这包括新型膜材料及其装置项目对当地经济的促进作用，以及对相关产业的带动效应，确保新型膜材料及其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用地总体要求必须符合环保和可持续发展的原则，具体面积XXX平方米。通过采用绿色建筑设计、节能减排等措施，确保新型膜材料及其装置项目在建设和运营过程中对环境的影响最小化，达到可持续发展的要求。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确保新型膜材料及其装置项目选址具备必要的公共设施配套，具体面积XXX平方米。这包括交通便利性、教育、医疗等基础设施，以提高居民生活品质，使得新型膜材料及其装置项目选址更具吸引力。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考虑用地总体要求对当地社会稳定性的影响，具体面积XXX平方米。通过深入了解当地社区反馈，确保新型膜材料及其装置项目的选址和建设过程对当地社会和谐稳定产生积极作用。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膜材料及其装置项目选址不仅符合法规和规划，还在实际操作中具有可行性。这一全面规划将为新型膜材料及其装置项目的成功实施提供坚实的基础，确保新型膜材料及其装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39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膜材料及其装置项目的设备规划和空间设计中，我们将采取灵活设备布局的措施。设备布局将根据实际需求进行灵活设计，避免不必要的浪费。通过合理规划设备摆放位置，我们将提高设备的利用率，减少设备间距，以确保新型膜材料及其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膜材料及其装置项目内部引入共享设施的概念，例如共享会议室、办公区等。通过这种方式，我们可以减少对资源的重复建设，提高资源共享效率，从而减小新型膜材料及其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81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膜材料及其装置项目的总图布置中，我们将不同功能区域进行明确的规划，以最大程度满足新型膜材料及其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30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膜材料及其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膜材料及其装置项目对环境的影响是综合评价的重要因素之一。我们将详细考虑选址周边的自然环境、生态保护区、水源地等情况，确保新型膜材料及其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对选址的评价还需充分考虑当地政府的产业政策和法规。我们将详细了解新型膜材料及其装置项目所在地的相关政策，确保新型膜材料及其装置项目的规划和运营与当地法规相符，降低不必要的法律风险。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考虑到社会稳定性对企业运营的重要性，我们将评估选址地区的社会安全情况、劳工关系、社区反馈等方面，以确保新型膜材料及其装置项目的建设和运营不会受到社会稳定性的负面影响。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最后，我们将综合考虑用地成本，包括土地购置费用、土地开发成本等。通过对用地成本的详细评估，我们能够做出更为精确的经济效益分析，为新型膜材料及其装置项目的投资决策提供有力支持。</w:t>
      </w:r>
    </w:p>
    <w:p>
      <w:pPr>
        <w:pStyle w:val="Heading1"/>
        <w:ind w:firstLine="560" w:firstLineChars="200"/>
        <w:rPr>
          <w:rFonts w:ascii="仿宋" w:eastAsia="仿宋" w:hAnsi="仿宋" w:cs="仿宋" w:hint="eastAsia"/>
          <w:sz w:val="28"/>
          <w:lang w:eastAsia="zh-CN"/>
        </w:rPr>
      </w:pPr>
      <w:bookmarkStart w:id="12" w:name="_Toc26514"/>
      <w:r>
        <w:rPr>
          <w:rFonts w:ascii="仿宋" w:eastAsia="仿宋" w:hAnsi="仿宋" w:cs="仿宋" w:hint="eastAsia"/>
          <w:sz w:val="28"/>
          <w:lang w:eastAsia="zh-CN"/>
        </w:rPr>
        <w:t>三、新型膜材料及其装置项目可持续发展</w:t>
      </w:r>
      <w:bookmarkEnd w:id="12"/>
    </w:p>
    <w:p>
      <w:pPr>
        <w:pStyle w:val="Heading2"/>
        <w:rPr>
          <w:rFonts w:ascii="仿宋" w:eastAsia="仿宋" w:hAnsi="仿宋" w:cs="仿宋" w:hint="eastAsia"/>
          <w:lang w:eastAsia="zh-CN"/>
        </w:rPr>
      </w:pPr>
      <w:bookmarkStart w:id="13" w:name="_Toc2478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项目中，新型膜材料及其装置项目团队着眼于未来，明确了可持续发展的战略方向。制定的具体可持续发展目标包括降低资源使用、采用环保技术、最大化社会效益等。这一步骤不仅有助于新型膜材料及其装置项目在环保和社会责任方面达到最高标准，也为未来提供了明确的指引，确保新型膜材料及其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可持续实践的融入新型膜材料及其装置项目管理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膜材料及其装置项目管理周期。从新型膜材料及其装置项目规划开始，新型膜材料及其装置项目团队就考虑了环境和社会的因素。在执行阶段，新型膜材料及其装置项目团队积极推动绿色技术的应用，优化资源利用。此外，关注员工的社会责任，通过培训和沟通活动提高员工对可持续发展的认知，使他们能够在日常工作中践行可持续实践。这些举措不仅为新型膜材料及其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55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膜材料及其装置项目的可持续发展理念，我们深信环保与社会责任是新型膜材料及其装置项目成功的关键支柱。在新型膜材料及其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新型膜材料及其装置项目团队通过引入先进的环保技术、建立高效的废物处理系统以及推动能源节约措施，积极履行环保责任。定期的环保监测和评估确保新型膜材料及其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不仅致力于自身可持续发展，还注重对社会的回馈。通过支持社区新型膜材料及其装置项目、参与慈善事业、提供培训机会等方式，新型膜材料及其装置项目积极履行社会责任。与当地社区建立积极互动，关注员工的工作与生活平衡，以及员工的身心健康，是新型膜材料及其装置项目在社会责任层面的关键举措。这样的实践不仅增强了新型膜材料及其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684"/>
      <w:r>
        <w:rPr>
          <w:rFonts w:ascii="仿宋" w:eastAsia="仿宋" w:hAnsi="仿宋" w:cs="仿宋" w:hint="eastAsia"/>
          <w:sz w:val="28"/>
          <w:lang w:eastAsia="zh-CN"/>
        </w:rPr>
        <w:t>四、新型膜材料及其装置项目概论</w:t>
      </w:r>
      <w:bookmarkEnd w:id="15"/>
    </w:p>
    <w:p>
      <w:pPr>
        <w:pStyle w:val="Heading2"/>
        <w:rPr>
          <w:rFonts w:ascii="仿宋" w:eastAsia="仿宋" w:hAnsi="仿宋" w:cs="仿宋" w:hint="eastAsia"/>
          <w:lang w:eastAsia="zh-CN"/>
        </w:rPr>
      </w:pPr>
      <w:bookmarkStart w:id="16" w:name="_Toc16443"/>
      <w:r>
        <w:rPr>
          <w:rFonts w:ascii="仿宋" w:eastAsia="仿宋" w:hAnsi="仿宋" w:cs="仿宋" w:hint="eastAsia"/>
          <w:lang w:eastAsia="zh-CN"/>
        </w:rPr>
        <w:t>(一)、新型膜材料及其装置项目概况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起源追溯至对市场的深入洞察。市场的不断演变与变革为新型膜材料及其装置项目提供了难得的机遇。当前市场存在的需求缺口和变革的大环境共同构成了新型膜材料及其装置项目的背景。这个新型膜材料及其装置项目旨在充分利用市场机遇，填补行业中尚未满足的需求，为客户提供全新的解决方案。市场的变革和需求的增长使得这个新型膜材料及其装置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新型膜材料及其装置项目名称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正式命名为新型膜材料及其装置。这个名称不仅仅是一个标识，更代表了新型膜材料及其装置项目的核心理念和愿景。它蕴含着新型膜材料及其装置项目所要解决问题的关键字，具有强烈的表达和辨识度，为新型膜材料及其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新型膜材料及其装置项目目标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核心目标是提供一种全新、高效的解决方案，满足客户日益增长的需求。新型膜材料及其装置项目追求的不仅仅是满足市场需求，更是在市场中获得卓越的竞争优势。通过不断提升产品或服务的质量和创新水平，新型膜材料及其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新型膜材料及其装置项目范围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全面涵盖了产品研发、制造、市场推广和售后服务，确保从产品设计到最终用户体验的全方位关注。这一全面的新型膜材料及其装置项目范围是为了确保新型膜材料及其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新型膜材料及其装置项目时间表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型膜材料及其装置项目计划在未来18个月内完成，包括研发、测试、市场试点和正式推出等不同阶段。这个时间表的合理设计是为了确保新型膜材料及其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新型膜材料及其装置项目预算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总预算估算为XX百万美元，主要分配在研发、市场推广、人员培训和运营等方面。这一充足的预算为新型膜材料及其装置项目提供了充足的资源，确保新型膜材料及其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新型膜材料及其装置项目风险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可能面临的风险包括市场接受度低、技术难题、竞争激烈等。新型膜材料及其装置项目团队已经制定了相应的风险应对计划，通过前瞻性的风险管理，确保新型膜材料及其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新型膜材料及其装置项目团队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新型膜材料及其装置项目汇聚了一支经验丰富、多领域专业素养的核心团队，确保新型膜材料及其装置项目在各个方面都能拥有高水平的执行力。团队的协同作战是新型膜材料及其装置项目成功的关键因素之一。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新型膜材料及其装置项目背景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新型膜材料及其装置项目的背景根植于市场对更高效、创新产品的渴望，同时也受到科技发展对行业格局的深刻改变的影响。这为新型膜材料及其装置项目提供了广阔的发展空间和市场需求。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新型膜材料及其装置项目现状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https://d.book118.com/485242320133011113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4173A"/>
    <w:rsid w:val="51D417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4232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2024-02-25T13:05:00Z</dcterms:created>
  <dcterms:modified xsi:type="dcterms:W3CDTF">2024-02-25T13:06:01Z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00437116E3EA4C83BF444D2D8FE54B83_11</vt:lpwstr>
  </property>
  <property fmtid="{D5CDD505-2E9C-101B-9397-08002B2CF9AE}" pid="3" name="KSOProductBuildVer">
    <vt:lpwstr>2052-12.1.0.16388</vt:lpwstr>
  </property>
</Properties>
</file>