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 w:history="1">
        <w:r>
          <w:rPr>
            <w:rFonts w:ascii="仿宋" w:eastAsia="仿宋" w:hAnsi="仿宋" w:cs="仿宋" w:hint="eastAsia"/>
            <w:lang w:eastAsia="zh-CN"/>
          </w:rPr>
          <w:t>概论</w:t>
        </w:r>
        <w:r>
          <w:tab/>
        </w:r>
        <w:r>
          <w:fldChar w:fldCharType="begin"/>
        </w:r>
        <w:r>
          <w:instrText xml:space="preserve"> PAGEREF _Toc1528 \h </w:instrText>
        </w:r>
        <w:r>
          <w:fldChar w:fldCharType="separate"/>
        </w:r>
        <w:r>
          <w:t>3</w:t>
        </w:r>
        <w:r>
          <w:fldChar w:fldCharType="end"/>
        </w:r>
      </w:hyperlink>
    </w:p>
    <w:p>
      <w:pPr>
        <w:pStyle w:val="TOC1"/>
        <w:tabs>
          <w:tab w:val="right" w:leader="dot" w:pos="8306"/>
        </w:tabs>
      </w:pPr>
      <w:hyperlink w:anchor="_Toc3550" w:history="1">
        <w:r>
          <w:rPr>
            <w:rFonts w:ascii="仿宋" w:eastAsia="仿宋" w:hAnsi="仿宋" w:cs="仿宋" w:hint="eastAsia"/>
            <w:lang w:eastAsia="zh-CN"/>
          </w:rPr>
          <w:t>一、发展规划、产业政策和行业准入分析</w:t>
        </w:r>
        <w:r>
          <w:tab/>
        </w:r>
        <w:r>
          <w:fldChar w:fldCharType="begin"/>
        </w:r>
        <w:r>
          <w:instrText xml:space="preserve"> PAGEREF _Toc3550 \h </w:instrText>
        </w:r>
        <w:r>
          <w:fldChar w:fldCharType="separate"/>
        </w:r>
        <w:r>
          <w:t>3</w:t>
        </w:r>
        <w:r>
          <w:fldChar w:fldCharType="end"/>
        </w:r>
      </w:hyperlink>
    </w:p>
    <w:p>
      <w:pPr>
        <w:pStyle w:val="TOC2"/>
        <w:tabs>
          <w:tab w:val="right" w:leader="dot" w:pos="8306"/>
        </w:tabs>
      </w:pPr>
      <w:hyperlink w:anchor="_Toc19712" w:history="1">
        <w:r>
          <w:rPr>
            <w:rFonts w:ascii="仿宋" w:eastAsia="仿宋" w:hAnsi="仿宋" w:cs="仿宋" w:hint="eastAsia"/>
            <w:lang w:eastAsia="zh-CN"/>
          </w:rPr>
          <w:t>(一)、发展规划分析</w:t>
        </w:r>
        <w:r>
          <w:tab/>
        </w:r>
        <w:r>
          <w:fldChar w:fldCharType="begin"/>
        </w:r>
        <w:r>
          <w:instrText xml:space="preserve"> PAGEREF _Toc19712 \h </w:instrText>
        </w:r>
        <w:r>
          <w:fldChar w:fldCharType="separate"/>
        </w:r>
        <w:r>
          <w:t>3</w:t>
        </w:r>
        <w:r>
          <w:fldChar w:fldCharType="end"/>
        </w:r>
      </w:hyperlink>
    </w:p>
    <w:p>
      <w:pPr>
        <w:pStyle w:val="TOC2"/>
        <w:tabs>
          <w:tab w:val="right" w:leader="dot" w:pos="8306"/>
        </w:tabs>
      </w:pPr>
      <w:hyperlink w:anchor="_Toc6606" w:history="1">
        <w:r>
          <w:rPr>
            <w:rFonts w:ascii="仿宋" w:eastAsia="仿宋" w:hAnsi="仿宋" w:cs="仿宋" w:hint="eastAsia"/>
            <w:lang w:eastAsia="zh-CN"/>
          </w:rPr>
          <w:t>(二)、产业政策分析</w:t>
        </w:r>
        <w:r>
          <w:tab/>
        </w:r>
        <w:r>
          <w:fldChar w:fldCharType="begin"/>
        </w:r>
        <w:r>
          <w:instrText xml:space="preserve"> PAGEREF _Toc6606 \h </w:instrText>
        </w:r>
        <w:r>
          <w:fldChar w:fldCharType="separate"/>
        </w:r>
        <w:r>
          <w:t>5</w:t>
        </w:r>
        <w:r>
          <w:fldChar w:fldCharType="end"/>
        </w:r>
      </w:hyperlink>
    </w:p>
    <w:p>
      <w:pPr>
        <w:pStyle w:val="TOC2"/>
        <w:tabs>
          <w:tab w:val="right" w:leader="dot" w:pos="8306"/>
        </w:tabs>
      </w:pPr>
      <w:hyperlink w:anchor="_Toc10424" w:history="1">
        <w:r>
          <w:rPr>
            <w:rFonts w:ascii="仿宋" w:eastAsia="仿宋" w:hAnsi="仿宋" w:cs="仿宋" w:hint="eastAsia"/>
            <w:lang w:eastAsia="zh-CN"/>
          </w:rPr>
          <w:t>(三)、行业准入分析</w:t>
        </w:r>
        <w:r>
          <w:tab/>
        </w:r>
        <w:r>
          <w:fldChar w:fldCharType="begin"/>
        </w:r>
        <w:r>
          <w:instrText xml:space="preserve"> PAGEREF _Toc10424 \h </w:instrText>
        </w:r>
        <w:r>
          <w:fldChar w:fldCharType="separate"/>
        </w:r>
        <w:r>
          <w:t>6</w:t>
        </w:r>
        <w:r>
          <w:fldChar w:fldCharType="end"/>
        </w:r>
      </w:hyperlink>
    </w:p>
    <w:p>
      <w:pPr>
        <w:pStyle w:val="TOC1"/>
        <w:tabs>
          <w:tab w:val="right" w:leader="dot" w:pos="8306"/>
        </w:tabs>
      </w:pPr>
      <w:hyperlink w:anchor="_Toc8240" w:history="1">
        <w:r>
          <w:rPr>
            <w:rFonts w:ascii="仿宋" w:eastAsia="仿宋" w:hAnsi="仿宋" w:cs="仿宋" w:hint="eastAsia"/>
            <w:lang w:eastAsia="zh-CN"/>
          </w:rPr>
          <w:t>二、财务管理与成本控制</w:t>
        </w:r>
        <w:r>
          <w:tab/>
        </w:r>
        <w:r>
          <w:fldChar w:fldCharType="begin"/>
        </w:r>
        <w:r>
          <w:instrText xml:space="preserve"> PAGEREF _Toc8240 \h </w:instrText>
        </w:r>
        <w:r>
          <w:fldChar w:fldCharType="separate"/>
        </w:r>
        <w:r>
          <w:t>7</w:t>
        </w:r>
        <w:r>
          <w:fldChar w:fldCharType="end"/>
        </w:r>
      </w:hyperlink>
    </w:p>
    <w:p>
      <w:pPr>
        <w:pStyle w:val="TOC2"/>
        <w:tabs>
          <w:tab w:val="right" w:leader="dot" w:pos="8306"/>
        </w:tabs>
      </w:pPr>
      <w:hyperlink w:anchor="_Toc149" w:history="1">
        <w:r>
          <w:rPr>
            <w:rFonts w:ascii="仿宋" w:eastAsia="仿宋" w:hAnsi="仿宋" w:cs="仿宋" w:hint="eastAsia"/>
            <w:lang w:eastAsia="zh-CN"/>
          </w:rPr>
          <w:t>(一)、财务管理体系建设</w:t>
        </w:r>
        <w:r>
          <w:tab/>
        </w:r>
        <w:r>
          <w:fldChar w:fldCharType="begin"/>
        </w:r>
        <w:r>
          <w:instrText xml:space="preserve"> PAGEREF _Toc149 \h </w:instrText>
        </w:r>
        <w:r>
          <w:fldChar w:fldCharType="separate"/>
        </w:r>
        <w:r>
          <w:t>7</w:t>
        </w:r>
        <w:r>
          <w:fldChar w:fldCharType="end"/>
        </w:r>
      </w:hyperlink>
    </w:p>
    <w:p>
      <w:pPr>
        <w:pStyle w:val="TOC2"/>
        <w:tabs>
          <w:tab w:val="right" w:leader="dot" w:pos="8306"/>
        </w:tabs>
      </w:pPr>
      <w:hyperlink w:anchor="_Toc12460" w:history="1">
        <w:r>
          <w:rPr>
            <w:rFonts w:ascii="仿宋" w:eastAsia="仿宋" w:hAnsi="仿宋" w:cs="仿宋" w:hint="eastAsia"/>
            <w:lang w:eastAsia="zh-CN"/>
          </w:rPr>
          <w:t>(二)、成本控制措施</w:t>
        </w:r>
        <w:r>
          <w:tab/>
        </w:r>
        <w:r>
          <w:fldChar w:fldCharType="begin"/>
        </w:r>
        <w:r>
          <w:instrText xml:space="preserve"> PAGEREF _Toc12460 \h </w:instrText>
        </w:r>
        <w:r>
          <w:fldChar w:fldCharType="separate"/>
        </w:r>
        <w:r>
          <w:t>9</w:t>
        </w:r>
        <w:r>
          <w:fldChar w:fldCharType="end"/>
        </w:r>
      </w:hyperlink>
    </w:p>
    <w:p>
      <w:pPr>
        <w:pStyle w:val="TOC1"/>
        <w:tabs>
          <w:tab w:val="right" w:leader="dot" w:pos="8306"/>
        </w:tabs>
      </w:pPr>
      <w:hyperlink w:anchor="_Toc31618" w:history="1">
        <w:r>
          <w:rPr>
            <w:rFonts w:ascii="仿宋" w:eastAsia="仿宋" w:hAnsi="仿宋" w:cs="仿宋" w:hint="eastAsia"/>
            <w:lang w:eastAsia="zh-CN"/>
          </w:rPr>
          <w:t>三、舒血宁注射液项目概论</w:t>
        </w:r>
        <w:r>
          <w:tab/>
        </w:r>
        <w:r>
          <w:fldChar w:fldCharType="begin"/>
        </w:r>
        <w:r>
          <w:instrText xml:space="preserve"> PAGEREF _Toc31618 \h </w:instrText>
        </w:r>
        <w:r>
          <w:fldChar w:fldCharType="separate"/>
        </w:r>
        <w:r>
          <w:t>10</w:t>
        </w:r>
        <w:r>
          <w:fldChar w:fldCharType="end"/>
        </w:r>
      </w:hyperlink>
    </w:p>
    <w:p>
      <w:pPr>
        <w:pStyle w:val="TOC2"/>
        <w:tabs>
          <w:tab w:val="right" w:leader="dot" w:pos="8306"/>
        </w:tabs>
      </w:pPr>
      <w:hyperlink w:anchor="_Toc23775" w:history="1">
        <w:r>
          <w:rPr>
            <w:rFonts w:ascii="仿宋" w:eastAsia="仿宋" w:hAnsi="仿宋" w:cs="仿宋" w:hint="eastAsia"/>
            <w:lang w:eastAsia="zh-CN"/>
          </w:rPr>
          <w:t>(一)、项目申报单位概况</w:t>
        </w:r>
        <w:r>
          <w:tab/>
        </w:r>
        <w:r>
          <w:fldChar w:fldCharType="begin"/>
        </w:r>
        <w:r>
          <w:instrText xml:space="preserve"> PAGEREF _Toc23775 \h </w:instrText>
        </w:r>
        <w:r>
          <w:fldChar w:fldCharType="separate"/>
        </w:r>
        <w:r>
          <w:t>10</w:t>
        </w:r>
        <w:r>
          <w:fldChar w:fldCharType="end"/>
        </w:r>
      </w:hyperlink>
    </w:p>
    <w:p>
      <w:pPr>
        <w:pStyle w:val="TOC2"/>
        <w:tabs>
          <w:tab w:val="right" w:leader="dot" w:pos="8306"/>
        </w:tabs>
      </w:pPr>
      <w:hyperlink w:anchor="_Toc14747" w:history="1">
        <w:r>
          <w:rPr>
            <w:rFonts w:ascii="仿宋" w:eastAsia="仿宋" w:hAnsi="仿宋" w:cs="仿宋" w:hint="eastAsia"/>
            <w:lang w:eastAsia="zh-CN"/>
          </w:rPr>
          <w:t>(二)、项目概况</w:t>
        </w:r>
        <w:r>
          <w:tab/>
        </w:r>
        <w:r>
          <w:fldChar w:fldCharType="begin"/>
        </w:r>
        <w:r>
          <w:instrText xml:space="preserve"> PAGEREF _Toc14747 \h </w:instrText>
        </w:r>
        <w:r>
          <w:fldChar w:fldCharType="separate"/>
        </w:r>
        <w:r>
          <w:t>11</w:t>
        </w:r>
        <w:r>
          <w:fldChar w:fldCharType="end"/>
        </w:r>
      </w:hyperlink>
    </w:p>
    <w:p>
      <w:pPr>
        <w:pStyle w:val="TOC1"/>
        <w:tabs>
          <w:tab w:val="right" w:leader="dot" w:pos="8306"/>
        </w:tabs>
      </w:pPr>
      <w:hyperlink w:anchor="_Toc3487" w:history="1">
        <w:r>
          <w:rPr>
            <w:rFonts w:ascii="仿宋" w:eastAsia="仿宋" w:hAnsi="仿宋" w:cs="仿宋" w:hint="eastAsia"/>
            <w:lang w:eastAsia="zh-CN"/>
          </w:rPr>
          <w:t>四、建设风险评估分析</w:t>
        </w:r>
        <w:r>
          <w:tab/>
        </w:r>
        <w:r>
          <w:fldChar w:fldCharType="begin"/>
        </w:r>
        <w:r>
          <w:instrText xml:space="preserve"> PAGEREF _Toc3487 \h </w:instrText>
        </w:r>
        <w:r>
          <w:fldChar w:fldCharType="separate"/>
        </w:r>
        <w:r>
          <w:t>14</w:t>
        </w:r>
        <w:r>
          <w:fldChar w:fldCharType="end"/>
        </w:r>
      </w:hyperlink>
    </w:p>
    <w:p>
      <w:pPr>
        <w:pStyle w:val="TOC2"/>
        <w:tabs>
          <w:tab w:val="right" w:leader="dot" w:pos="8306"/>
        </w:tabs>
      </w:pPr>
      <w:hyperlink w:anchor="_Toc19681" w:history="1">
        <w:r>
          <w:rPr>
            <w:rFonts w:ascii="仿宋" w:eastAsia="仿宋" w:hAnsi="仿宋" w:cs="仿宋" w:hint="eastAsia"/>
            <w:lang w:eastAsia="zh-CN"/>
          </w:rPr>
          <w:t>(一)、政策风险分析</w:t>
        </w:r>
        <w:r>
          <w:tab/>
        </w:r>
        <w:r>
          <w:fldChar w:fldCharType="begin"/>
        </w:r>
        <w:r>
          <w:instrText xml:space="preserve"> PAGEREF _Toc19681 \h </w:instrText>
        </w:r>
        <w:r>
          <w:fldChar w:fldCharType="separate"/>
        </w:r>
        <w:r>
          <w:t>14</w:t>
        </w:r>
        <w:r>
          <w:fldChar w:fldCharType="end"/>
        </w:r>
      </w:hyperlink>
    </w:p>
    <w:p>
      <w:pPr>
        <w:pStyle w:val="TOC2"/>
        <w:tabs>
          <w:tab w:val="right" w:leader="dot" w:pos="8306"/>
        </w:tabs>
      </w:pPr>
      <w:hyperlink w:anchor="_Toc12125" w:history="1">
        <w:r>
          <w:rPr>
            <w:rFonts w:ascii="仿宋" w:eastAsia="仿宋" w:hAnsi="仿宋" w:cs="仿宋" w:hint="eastAsia"/>
            <w:lang w:eastAsia="zh-CN"/>
          </w:rPr>
          <w:t>(二)、社会风险分析</w:t>
        </w:r>
        <w:r>
          <w:tab/>
        </w:r>
        <w:r>
          <w:fldChar w:fldCharType="begin"/>
        </w:r>
        <w:r>
          <w:instrText xml:space="preserve"> PAGEREF _Toc12125 \h </w:instrText>
        </w:r>
        <w:r>
          <w:fldChar w:fldCharType="separate"/>
        </w:r>
        <w:r>
          <w:t>15</w:t>
        </w:r>
        <w:r>
          <w:fldChar w:fldCharType="end"/>
        </w:r>
      </w:hyperlink>
    </w:p>
    <w:p>
      <w:pPr>
        <w:pStyle w:val="TOC2"/>
        <w:tabs>
          <w:tab w:val="right" w:leader="dot" w:pos="8306"/>
        </w:tabs>
      </w:pPr>
      <w:hyperlink w:anchor="_Toc28815" w:history="1">
        <w:r>
          <w:rPr>
            <w:rFonts w:ascii="仿宋" w:eastAsia="仿宋" w:hAnsi="仿宋" w:cs="仿宋" w:hint="eastAsia"/>
            <w:lang w:eastAsia="zh-CN"/>
          </w:rPr>
          <w:t>(三)、市场风险分析</w:t>
        </w:r>
        <w:r>
          <w:tab/>
        </w:r>
        <w:r>
          <w:fldChar w:fldCharType="begin"/>
        </w:r>
        <w:r>
          <w:instrText xml:space="preserve"> PAGEREF _Toc28815 \h </w:instrText>
        </w:r>
        <w:r>
          <w:fldChar w:fldCharType="separate"/>
        </w:r>
        <w:r>
          <w:t>17</w:t>
        </w:r>
        <w:r>
          <w:fldChar w:fldCharType="end"/>
        </w:r>
      </w:hyperlink>
    </w:p>
    <w:p>
      <w:pPr>
        <w:pStyle w:val="TOC2"/>
        <w:tabs>
          <w:tab w:val="right" w:leader="dot" w:pos="8306"/>
        </w:tabs>
      </w:pPr>
      <w:hyperlink w:anchor="_Toc22201" w:history="1">
        <w:r>
          <w:rPr>
            <w:rFonts w:ascii="仿宋" w:eastAsia="仿宋" w:hAnsi="仿宋" w:cs="仿宋" w:hint="eastAsia"/>
            <w:lang w:eastAsia="zh-CN"/>
          </w:rPr>
          <w:t>(四)、资金风险分析</w:t>
        </w:r>
        <w:r>
          <w:tab/>
        </w:r>
        <w:r>
          <w:fldChar w:fldCharType="begin"/>
        </w:r>
        <w:r>
          <w:instrText xml:space="preserve"> PAGEREF _Toc22201 \h </w:instrText>
        </w:r>
        <w:r>
          <w:fldChar w:fldCharType="separate"/>
        </w:r>
        <w:r>
          <w:t>17</w:t>
        </w:r>
        <w:r>
          <w:fldChar w:fldCharType="end"/>
        </w:r>
      </w:hyperlink>
    </w:p>
    <w:p>
      <w:pPr>
        <w:pStyle w:val="TOC2"/>
        <w:tabs>
          <w:tab w:val="right" w:leader="dot" w:pos="8306"/>
        </w:tabs>
      </w:pPr>
      <w:hyperlink w:anchor="_Toc15337" w:history="1">
        <w:r>
          <w:rPr>
            <w:rFonts w:ascii="仿宋" w:eastAsia="仿宋" w:hAnsi="仿宋" w:cs="仿宋" w:hint="eastAsia"/>
            <w:lang w:eastAsia="zh-CN"/>
          </w:rPr>
          <w:t>(五)、技术风险分析</w:t>
        </w:r>
        <w:r>
          <w:tab/>
        </w:r>
        <w:r>
          <w:fldChar w:fldCharType="begin"/>
        </w:r>
        <w:r>
          <w:instrText xml:space="preserve"> PAGEREF _Toc15337 \h </w:instrText>
        </w:r>
        <w:r>
          <w:fldChar w:fldCharType="separate"/>
        </w:r>
        <w:r>
          <w:t>19</w:t>
        </w:r>
        <w:r>
          <w:fldChar w:fldCharType="end"/>
        </w:r>
      </w:hyperlink>
    </w:p>
    <w:p>
      <w:pPr>
        <w:pStyle w:val="TOC2"/>
        <w:tabs>
          <w:tab w:val="right" w:leader="dot" w:pos="8306"/>
        </w:tabs>
      </w:pPr>
      <w:hyperlink w:anchor="_Toc18045" w:history="1">
        <w:r>
          <w:rPr>
            <w:rFonts w:ascii="仿宋" w:eastAsia="仿宋" w:hAnsi="仿宋" w:cs="仿宋" w:hint="eastAsia"/>
            <w:lang w:eastAsia="zh-CN"/>
          </w:rPr>
          <w:t>(六)、财务风险分析</w:t>
        </w:r>
        <w:r>
          <w:tab/>
        </w:r>
        <w:r>
          <w:fldChar w:fldCharType="begin"/>
        </w:r>
        <w:r>
          <w:instrText xml:space="preserve"> PAGEREF _Toc18045 \h </w:instrText>
        </w:r>
        <w:r>
          <w:fldChar w:fldCharType="separate"/>
        </w:r>
        <w:r>
          <w:t>20</w:t>
        </w:r>
        <w:r>
          <w:fldChar w:fldCharType="end"/>
        </w:r>
      </w:hyperlink>
    </w:p>
    <w:p>
      <w:pPr>
        <w:pStyle w:val="TOC2"/>
        <w:tabs>
          <w:tab w:val="right" w:leader="dot" w:pos="8306"/>
        </w:tabs>
      </w:pPr>
      <w:hyperlink w:anchor="_Toc13508" w:history="1">
        <w:r>
          <w:rPr>
            <w:rFonts w:ascii="仿宋" w:eastAsia="仿宋" w:hAnsi="仿宋" w:cs="仿宋" w:hint="eastAsia"/>
            <w:lang w:eastAsia="zh-CN"/>
          </w:rPr>
          <w:t>(七)、管理风险分析</w:t>
        </w:r>
        <w:r>
          <w:tab/>
        </w:r>
        <w:r>
          <w:fldChar w:fldCharType="begin"/>
        </w:r>
        <w:r>
          <w:instrText xml:space="preserve"> PAGEREF _Toc13508 \h </w:instrText>
        </w:r>
        <w:r>
          <w:fldChar w:fldCharType="separate"/>
        </w:r>
        <w:r>
          <w:t>22</w:t>
        </w:r>
        <w:r>
          <w:fldChar w:fldCharType="end"/>
        </w:r>
      </w:hyperlink>
    </w:p>
    <w:p>
      <w:pPr>
        <w:pStyle w:val="TOC2"/>
        <w:tabs>
          <w:tab w:val="right" w:leader="dot" w:pos="8306"/>
        </w:tabs>
      </w:pPr>
      <w:hyperlink w:anchor="_Toc19094" w:history="1">
        <w:r>
          <w:rPr>
            <w:rFonts w:ascii="仿宋" w:eastAsia="仿宋" w:hAnsi="仿宋" w:cs="仿宋" w:hint="eastAsia"/>
            <w:lang w:eastAsia="zh-CN"/>
          </w:rPr>
          <w:t>(八)、其它风险分析</w:t>
        </w:r>
        <w:r>
          <w:tab/>
        </w:r>
        <w:r>
          <w:fldChar w:fldCharType="begin"/>
        </w:r>
        <w:r>
          <w:instrText xml:space="preserve"> PAGEREF _Toc19094 \h </w:instrText>
        </w:r>
        <w:r>
          <w:fldChar w:fldCharType="separate"/>
        </w:r>
        <w:r>
          <w:t>23</w:t>
        </w:r>
        <w:r>
          <w:fldChar w:fldCharType="end"/>
        </w:r>
      </w:hyperlink>
    </w:p>
    <w:p>
      <w:pPr>
        <w:pStyle w:val="TOC2"/>
        <w:tabs>
          <w:tab w:val="right" w:leader="dot" w:pos="8306"/>
        </w:tabs>
      </w:pPr>
      <w:hyperlink w:anchor="_Toc1819" w:history="1">
        <w:r>
          <w:rPr>
            <w:rFonts w:ascii="仿宋" w:eastAsia="仿宋" w:hAnsi="仿宋" w:cs="仿宋" w:hint="eastAsia"/>
            <w:lang w:eastAsia="zh-CN"/>
          </w:rPr>
          <w:t>(九)、社会影响评估</w:t>
        </w:r>
        <w:r>
          <w:tab/>
        </w:r>
        <w:r>
          <w:fldChar w:fldCharType="begin"/>
        </w:r>
        <w:r>
          <w:instrText xml:space="preserve"> PAGEREF _Toc1819 \h </w:instrText>
        </w:r>
        <w:r>
          <w:fldChar w:fldCharType="separate"/>
        </w:r>
        <w:r>
          <w:t>24</w:t>
        </w:r>
        <w:r>
          <w:fldChar w:fldCharType="end"/>
        </w:r>
      </w:hyperlink>
    </w:p>
    <w:p>
      <w:pPr>
        <w:pStyle w:val="TOC1"/>
        <w:tabs>
          <w:tab w:val="right" w:leader="dot" w:pos="8306"/>
        </w:tabs>
      </w:pPr>
      <w:hyperlink w:anchor="_Toc14285" w:history="1">
        <w:r>
          <w:rPr>
            <w:rFonts w:ascii="仿宋" w:eastAsia="仿宋" w:hAnsi="仿宋" w:cs="仿宋" w:hint="eastAsia"/>
            <w:lang w:eastAsia="zh-CN"/>
          </w:rPr>
          <w:t>五、社会影响分析</w:t>
        </w:r>
        <w:r>
          <w:tab/>
        </w:r>
        <w:r>
          <w:fldChar w:fldCharType="begin"/>
        </w:r>
        <w:r>
          <w:instrText xml:space="preserve"> PAGEREF _Toc14285 \h </w:instrText>
        </w:r>
        <w:r>
          <w:fldChar w:fldCharType="separate"/>
        </w:r>
        <w:r>
          <w:t>26</w:t>
        </w:r>
        <w:r>
          <w:fldChar w:fldCharType="end"/>
        </w:r>
      </w:hyperlink>
    </w:p>
    <w:p>
      <w:pPr>
        <w:pStyle w:val="TOC2"/>
        <w:tabs>
          <w:tab w:val="right" w:leader="dot" w:pos="8306"/>
        </w:tabs>
      </w:pPr>
      <w:hyperlink w:anchor="_Toc4708" w:history="1">
        <w:r>
          <w:rPr>
            <w:rFonts w:ascii="仿宋" w:eastAsia="仿宋" w:hAnsi="仿宋" w:cs="仿宋" w:hint="eastAsia"/>
            <w:lang w:eastAsia="zh-CN"/>
          </w:rPr>
          <w:t>(一)、社会影响效果分析</w:t>
        </w:r>
        <w:r>
          <w:tab/>
        </w:r>
        <w:r>
          <w:fldChar w:fldCharType="begin"/>
        </w:r>
        <w:r>
          <w:instrText xml:space="preserve"> PAGEREF _Toc4708 \h </w:instrText>
        </w:r>
        <w:r>
          <w:fldChar w:fldCharType="separate"/>
        </w:r>
        <w:r>
          <w:t>26</w:t>
        </w:r>
        <w:r>
          <w:fldChar w:fldCharType="end"/>
        </w:r>
      </w:hyperlink>
    </w:p>
    <w:p>
      <w:pPr>
        <w:pStyle w:val="TOC2"/>
        <w:tabs>
          <w:tab w:val="right" w:leader="dot" w:pos="8306"/>
        </w:tabs>
      </w:pPr>
      <w:hyperlink w:anchor="_Toc7754" w:history="1">
        <w:r>
          <w:rPr>
            <w:rFonts w:ascii="仿宋" w:eastAsia="仿宋" w:hAnsi="仿宋" w:cs="仿宋" w:hint="eastAsia"/>
            <w:lang w:eastAsia="zh-CN"/>
          </w:rPr>
          <w:t>(二)、社会适应性分析</w:t>
        </w:r>
        <w:r>
          <w:tab/>
        </w:r>
        <w:r>
          <w:fldChar w:fldCharType="begin"/>
        </w:r>
        <w:r>
          <w:instrText xml:space="preserve"> PAGEREF _Toc7754 \h </w:instrText>
        </w:r>
        <w:r>
          <w:fldChar w:fldCharType="separate"/>
        </w:r>
        <w:r>
          <w:t>29</w:t>
        </w:r>
        <w:r>
          <w:fldChar w:fldCharType="end"/>
        </w:r>
      </w:hyperlink>
    </w:p>
    <w:p>
      <w:pPr>
        <w:pStyle w:val="TOC2"/>
        <w:tabs>
          <w:tab w:val="right" w:leader="dot" w:pos="8306"/>
        </w:tabs>
      </w:pPr>
      <w:hyperlink w:anchor="_Toc17033" w:history="1">
        <w:r>
          <w:rPr>
            <w:rFonts w:ascii="仿宋" w:eastAsia="仿宋" w:hAnsi="仿宋" w:cs="仿宋" w:hint="eastAsia"/>
            <w:lang w:eastAsia="zh-CN"/>
          </w:rPr>
          <w:t>(三)、社会风险及对策分析</w:t>
        </w:r>
        <w:r>
          <w:tab/>
        </w:r>
        <w:r>
          <w:fldChar w:fldCharType="begin"/>
        </w:r>
        <w:r>
          <w:instrText xml:space="preserve"> PAGEREF _Toc17033 \h </w:instrText>
        </w:r>
        <w:r>
          <w:fldChar w:fldCharType="separate"/>
        </w:r>
        <w:r>
          <w:t>30</w:t>
        </w:r>
        <w:r>
          <w:fldChar w:fldCharType="end"/>
        </w:r>
      </w:hyperlink>
    </w:p>
    <w:p>
      <w:pPr>
        <w:pStyle w:val="TOC1"/>
        <w:tabs>
          <w:tab w:val="right" w:leader="dot" w:pos="8306"/>
        </w:tabs>
      </w:pPr>
      <w:hyperlink w:anchor="_Toc27942" w:history="1">
        <w:r>
          <w:rPr>
            <w:rFonts w:ascii="仿宋" w:eastAsia="仿宋" w:hAnsi="仿宋" w:cs="仿宋" w:hint="eastAsia"/>
            <w:lang w:eastAsia="zh-CN"/>
          </w:rPr>
          <w:t>六、经济影响分析</w:t>
        </w:r>
        <w:r>
          <w:tab/>
        </w:r>
        <w:r>
          <w:fldChar w:fldCharType="begin"/>
        </w:r>
        <w:r>
          <w:instrText xml:space="preserve"> PAGEREF _Toc27942 \h </w:instrText>
        </w:r>
        <w:r>
          <w:fldChar w:fldCharType="separate"/>
        </w:r>
        <w:r>
          <w:t>34</w:t>
        </w:r>
        <w:r>
          <w:fldChar w:fldCharType="end"/>
        </w:r>
      </w:hyperlink>
    </w:p>
    <w:p>
      <w:pPr>
        <w:pStyle w:val="TOC2"/>
        <w:tabs>
          <w:tab w:val="right" w:leader="dot" w:pos="8306"/>
        </w:tabs>
      </w:pPr>
      <w:hyperlink w:anchor="_Toc6577" w:history="1">
        <w:r>
          <w:rPr>
            <w:rFonts w:ascii="仿宋" w:eastAsia="仿宋" w:hAnsi="仿宋" w:cs="仿宋" w:hint="eastAsia"/>
            <w:lang w:eastAsia="zh-CN"/>
          </w:rPr>
          <w:t>(一)、经济费用效益或费用效果分析</w:t>
        </w:r>
        <w:r>
          <w:tab/>
        </w:r>
        <w:r>
          <w:fldChar w:fldCharType="begin"/>
        </w:r>
        <w:r>
          <w:instrText xml:space="preserve"> PAGEREF _Toc6577 \h </w:instrText>
        </w:r>
        <w:r>
          <w:fldChar w:fldCharType="separate"/>
        </w:r>
        <w:r>
          <w:t>34</w:t>
        </w:r>
        <w:r>
          <w:fldChar w:fldCharType="end"/>
        </w:r>
      </w:hyperlink>
    </w:p>
    <w:p>
      <w:pPr>
        <w:pStyle w:val="TOC2"/>
        <w:tabs>
          <w:tab w:val="right" w:leader="dot" w:pos="8306"/>
        </w:tabs>
      </w:pPr>
      <w:hyperlink w:anchor="_Toc30616" w:history="1">
        <w:r>
          <w:rPr>
            <w:rFonts w:ascii="仿宋" w:eastAsia="仿宋" w:hAnsi="仿宋" w:cs="仿宋" w:hint="eastAsia"/>
            <w:lang w:eastAsia="zh-CN"/>
          </w:rPr>
          <w:t>(二)、行业影响分析</w:t>
        </w:r>
        <w:r>
          <w:tab/>
        </w:r>
        <w:r>
          <w:fldChar w:fldCharType="begin"/>
        </w:r>
        <w:r>
          <w:instrText xml:space="preserve"> PAGEREF _Toc30616 \h </w:instrText>
        </w:r>
        <w:r>
          <w:fldChar w:fldCharType="separate"/>
        </w:r>
        <w:r>
          <w:t>36</w:t>
        </w:r>
        <w:r>
          <w:fldChar w:fldCharType="end"/>
        </w:r>
      </w:hyperlink>
    </w:p>
    <w:p>
      <w:pPr>
        <w:pStyle w:val="TOC2"/>
        <w:tabs>
          <w:tab w:val="right" w:leader="dot" w:pos="8306"/>
        </w:tabs>
      </w:pPr>
      <w:hyperlink w:anchor="_Toc14651" w:history="1">
        <w:r>
          <w:rPr>
            <w:rFonts w:ascii="仿宋" w:eastAsia="仿宋" w:hAnsi="仿宋" w:cs="仿宋" w:hint="eastAsia"/>
            <w:lang w:eastAsia="zh-CN"/>
          </w:rPr>
          <w:t>(三)、区域经济影响分析</w:t>
        </w:r>
        <w:r>
          <w:tab/>
        </w:r>
        <w:r>
          <w:fldChar w:fldCharType="begin"/>
        </w:r>
        <w:r>
          <w:instrText xml:space="preserve"> PAGEREF _Toc14651 \h </w:instrText>
        </w:r>
        <w:r>
          <w:fldChar w:fldCharType="separate"/>
        </w:r>
        <w:r>
          <w:t>38</w:t>
        </w:r>
        <w:r>
          <w:fldChar w:fldCharType="end"/>
        </w:r>
      </w:hyperlink>
    </w:p>
    <w:p>
      <w:pPr>
        <w:pStyle w:val="TOC2"/>
        <w:tabs>
          <w:tab w:val="right" w:leader="dot" w:pos="8306"/>
        </w:tabs>
      </w:pPr>
      <w:hyperlink w:anchor="_Toc4225" w:history="1">
        <w:r>
          <w:rPr>
            <w:rFonts w:ascii="仿宋" w:eastAsia="仿宋" w:hAnsi="仿宋" w:cs="仿宋" w:hint="eastAsia"/>
            <w:lang w:eastAsia="zh-CN"/>
          </w:rPr>
          <w:t>(四)、宏观经济影响分析</w:t>
        </w:r>
        <w:r>
          <w:tab/>
        </w:r>
        <w:r>
          <w:fldChar w:fldCharType="begin"/>
        </w:r>
        <w:r>
          <w:instrText xml:space="preserve"> PAGEREF _Toc4225 \h </w:instrText>
        </w:r>
        <w:r>
          <w:fldChar w:fldCharType="separate"/>
        </w:r>
        <w:r>
          <w:t>39</w:t>
        </w:r>
        <w:r>
          <w:fldChar w:fldCharType="end"/>
        </w:r>
      </w:hyperlink>
    </w:p>
    <w:p>
      <w:pPr>
        <w:pStyle w:val="TOC1"/>
        <w:tabs>
          <w:tab w:val="right" w:leader="dot" w:pos="8306"/>
        </w:tabs>
      </w:pPr>
      <w:hyperlink w:anchor="_Toc27537" w:history="1">
        <w:r>
          <w:rPr>
            <w:rFonts w:ascii="仿宋" w:eastAsia="仿宋" w:hAnsi="仿宋" w:cs="仿宋" w:hint="eastAsia"/>
            <w:lang w:eastAsia="zh-CN"/>
          </w:rPr>
          <w:t>七、安全与应急管理</w:t>
        </w:r>
        <w:r>
          <w:tab/>
        </w:r>
        <w:r>
          <w:fldChar w:fldCharType="begin"/>
        </w:r>
        <w:r>
          <w:instrText xml:space="preserve"> PAGEREF _Toc27537 \h </w:instrText>
        </w:r>
        <w:r>
          <w:fldChar w:fldCharType="separate"/>
        </w:r>
        <w:r>
          <w:t>40</w:t>
        </w:r>
        <w:r>
          <w:fldChar w:fldCharType="end"/>
        </w:r>
      </w:hyperlink>
    </w:p>
    <w:p>
      <w:pPr>
        <w:pStyle w:val="TOC2"/>
        <w:tabs>
          <w:tab w:val="right" w:leader="dot" w:pos="8306"/>
        </w:tabs>
      </w:pPr>
      <w:hyperlink w:anchor="_Toc22373" w:history="1">
        <w:r>
          <w:rPr>
            <w:rFonts w:ascii="仿宋" w:eastAsia="仿宋" w:hAnsi="仿宋" w:cs="仿宋" w:hint="eastAsia"/>
            <w:lang w:eastAsia="zh-CN"/>
          </w:rPr>
          <w:t>(一)、安全生产管理</w:t>
        </w:r>
        <w:r>
          <w:tab/>
        </w:r>
        <w:r>
          <w:fldChar w:fldCharType="begin"/>
        </w:r>
        <w:r>
          <w:instrText xml:space="preserve"> PAGEREF _Toc22373 \h </w:instrText>
        </w:r>
        <w:r>
          <w:fldChar w:fldCharType="separate"/>
        </w:r>
        <w:r>
          <w:t>40</w:t>
        </w:r>
        <w:r>
          <w:fldChar w:fldCharType="end"/>
        </w:r>
      </w:hyperlink>
    </w:p>
    <w:p>
      <w:pPr>
        <w:pStyle w:val="TOC2"/>
        <w:tabs>
          <w:tab w:val="right" w:leader="dot" w:pos="8306"/>
        </w:tabs>
      </w:pPr>
      <w:hyperlink w:anchor="_Toc32208" w:history="1">
        <w:r>
          <w:rPr>
            <w:rFonts w:ascii="仿宋" w:eastAsia="仿宋" w:hAnsi="仿宋" w:cs="仿宋" w:hint="eastAsia"/>
            <w:lang w:eastAsia="zh-CN"/>
          </w:rPr>
          <w:t>(二)、应急预案与响应</w:t>
        </w:r>
        <w:r>
          <w:tab/>
        </w:r>
        <w:r>
          <w:fldChar w:fldCharType="begin"/>
        </w:r>
        <w:r>
          <w:instrText xml:space="preserve"> PAGEREF _Toc32208 \h </w:instrText>
        </w:r>
        <w:r>
          <w:fldChar w:fldCharType="separate"/>
        </w:r>
        <w:r>
          <w:t>42</w:t>
        </w:r>
        <w:r>
          <w:fldChar w:fldCharType="end"/>
        </w:r>
      </w:hyperlink>
    </w:p>
    <w:p>
      <w:pPr>
        <w:pStyle w:val="TOC1"/>
        <w:tabs>
          <w:tab w:val="right" w:leader="dot" w:pos="8306"/>
        </w:tabs>
      </w:pPr>
      <w:hyperlink w:anchor="_Toc27148" w:history="1">
        <w:r>
          <w:rPr>
            <w:rFonts w:ascii="仿宋" w:eastAsia="仿宋" w:hAnsi="仿宋" w:cs="仿宋" w:hint="eastAsia"/>
            <w:lang w:eastAsia="zh-CN"/>
          </w:rPr>
          <w:t>八、土地利用与规划方案</w:t>
        </w:r>
        <w:r>
          <w:tab/>
        </w:r>
        <w:r>
          <w:fldChar w:fldCharType="begin"/>
        </w:r>
        <w:r>
          <w:instrText xml:space="preserve"> PAGEREF _Toc27148 \h </w:instrText>
        </w:r>
        <w:r>
          <w:fldChar w:fldCharType="separate"/>
        </w:r>
        <w:r>
          <w:t>43</w:t>
        </w:r>
        <w:r>
          <w:fldChar w:fldCharType="end"/>
        </w:r>
      </w:hyperlink>
    </w:p>
    <w:p>
      <w:pPr>
        <w:pStyle w:val="TOC2"/>
        <w:tabs>
          <w:tab w:val="right" w:leader="dot" w:pos="8306"/>
        </w:tabs>
      </w:pPr>
      <w:hyperlink w:anchor="_Toc28490" w:history="1">
        <w:r>
          <w:rPr>
            <w:rFonts w:ascii="仿宋" w:eastAsia="仿宋" w:hAnsi="仿宋" w:cs="仿宋" w:hint="eastAsia"/>
            <w:lang w:eastAsia="zh-CN"/>
          </w:rPr>
          <w:t>(一)、项目用地情况分析</w:t>
        </w:r>
        <w:r>
          <w:tab/>
        </w:r>
        <w:r>
          <w:fldChar w:fldCharType="begin"/>
        </w:r>
        <w:r>
          <w:instrText xml:space="preserve"> PAGEREF _Toc28490 \h </w:instrText>
        </w:r>
        <w:r>
          <w:fldChar w:fldCharType="separate"/>
        </w:r>
        <w:r>
          <w:t>43</w:t>
        </w:r>
        <w:r>
          <w:fldChar w:fldCharType="end"/>
        </w:r>
      </w:hyperlink>
    </w:p>
    <w:p>
      <w:pPr>
        <w:pStyle w:val="TOC2"/>
        <w:tabs>
          <w:tab w:val="right" w:leader="dot" w:pos="8306"/>
        </w:tabs>
      </w:pPr>
      <w:hyperlink w:anchor="_Toc2155" w:history="1">
        <w:r>
          <w:rPr>
            <w:rFonts w:ascii="仿宋" w:eastAsia="仿宋" w:hAnsi="仿宋" w:cs="仿宋" w:hint="eastAsia"/>
            <w:lang w:eastAsia="zh-CN"/>
          </w:rPr>
          <w:t>(二)、土地利用规划方案</w:t>
        </w:r>
        <w:r>
          <w:tab/>
        </w:r>
        <w:r>
          <w:fldChar w:fldCharType="begin"/>
        </w:r>
        <w:r>
          <w:instrText xml:space="preserve"> PAGEREF _Toc2155 \h </w:instrText>
        </w:r>
        <w:r>
          <w:fldChar w:fldCharType="separate"/>
        </w:r>
        <w:r>
          <w:t>44</w:t>
        </w:r>
        <w:r>
          <w:fldChar w:fldCharType="end"/>
        </w:r>
      </w:hyperlink>
    </w:p>
    <w:p>
      <w:pPr>
        <w:pStyle w:val="TOC1"/>
        <w:tabs>
          <w:tab w:val="right" w:leader="dot" w:pos="8306"/>
        </w:tabs>
      </w:pPr>
      <w:hyperlink w:anchor="_Toc28264" w:history="1">
        <w:r>
          <w:rPr>
            <w:rFonts w:ascii="仿宋" w:eastAsia="仿宋" w:hAnsi="仿宋" w:cs="仿宋" w:hint="eastAsia"/>
            <w:lang w:eastAsia="zh-CN"/>
          </w:rPr>
          <w:t>九、环境保护与治理方案</w:t>
        </w:r>
        <w:r>
          <w:tab/>
        </w:r>
        <w:r>
          <w:fldChar w:fldCharType="begin"/>
        </w:r>
        <w:r>
          <w:instrText xml:space="preserve"> PAGEREF _Toc28264 \h </w:instrText>
        </w:r>
        <w:r>
          <w:fldChar w:fldCharType="separate"/>
        </w:r>
        <w:r>
          <w:t>46</w:t>
        </w:r>
        <w:r>
          <w:fldChar w:fldCharType="end"/>
        </w:r>
      </w:hyperlink>
    </w:p>
    <w:p>
      <w:pPr>
        <w:pStyle w:val="TOC2"/>
        <w:tabs>
          <w:tab w:val="right" w:leader="dot" w:pos="8306"/>
        </w:tabs>
      </w:pPr>
      <w:hyperlink w:anchor="_Toc25726" w:history="1">
        <w:r>
          <w:rPr>
            <w:rFonts w:ascii="仿宋" w:eastAsia="仿宋" w:hAnsi="仿宋" w:cs="仿宋" w:hint="eastAsia"/>
            <w:lang w:eastAsia="zh-CN"/>
          </w:rPr>
          <w:t>(一)、项目环境影响评估</w:t>
        </w:r>
        <w:r>
          <w:tab/>
        </w:r>
        <w:r>
          <w:fldChar w:fldCharType="begin"/>
        </w:r>
        <w:r>
          <w:instrText xml:space="preserve"> PAGEREF _Toc25726 \h </w:instrText>
        </w:r>
        <w:r>
          <w:fldChar w:fldCharType="separate"/>
        </w:r>
        <w:r>
          <w:t>46</w:t>
        </w:r>
        <w:r>
          <w:fldChar w:fldCharType="end"/>
        </w:r>
      </w:hyperlink>
    </w:p>
    <w:p>
      <w:pPr>
        <w:pStyle w:val="TOC2"/>
        <w:tabs>
          <w:tab w:val="right" w:leader="dot" w:pos="8306"/>
        </w:tabs>
      </w:pPr>
      <w:hyperlink w:anchor="_Toc5514" w:history="1">
        <w:r>
          <w:rPr>
            <w:rFonts w:ascii="仿宋" w:eastAsia="仿宋" w:hAnsi="仿宋" w:cs="仿宋" w:hint="eastAsia"/>
            <w:lang w:eastAsia="zh-CN"/>
          </w:rPr>
          <w:t>(二)、环境保护措施与治理方案</w:t>
        </w:r>
        <w:r>
          <w:tab/>
        </w:r>
        <w:r>
          <w:fldChar w:fldCharType="begin"/>
        </w:r>
        <w:r>
          <w:instrText xml:space="preserve"> PAGEREF _Toc5514 \h </w:instrText>
        </w:r>
        <w:r>
          <w:fldChar w:fldCharType="separate"/>
        </w:r>
        <w:r>
          <w:t>46</w:t>
        </w:r>
        <w:r>
          <w:fldChar w:fldCharType="end"/>
        </w:r>
      </w:hyperlink>
    </w:p>
    <w:p>
      <w:pPr>
        <w:pStyle w:val="TOC1"/>
        <w:tabs>
          <w:tab w:val="right" w:leader="dot" w:pos="8306"/>
        </w:tabs>
      </w:pPr>
      <w:hyperlink w:anchor="_Toc26162" w:history="1">
        <w:r>
          <w:rPr>
            <w:rFonts w:ascii="仿宋" w:eastAsia="仿宋" w:hAnsi="仿宋" w:cs="仿宋" w:hint="eastAsia"/>
            <w:lang w:eastAsia="zh-CN"/>
          </w:rPr>
          <w:t>十、经济效益与社会效益优化</w:t>
        </w:r>
        <w:r>
          <w:tab/>
        </w:r>
        <w:r>
          <w:fldChar w:fldCharType="begin"/>
        </w:r>
        <w:r>
          <w:instrText xml:space="preserve"> PAGEREF _Toc26162 \h </w:instrText>
        </w:r>
        <w:r>
          <w:fldChar w:fldCharType="separate"/>
        </w:r>
        <w:r>
          <w:t>47</w:t>
        </w:r>
        <w:r>
          <w:fldChar w:fldCharType="end"/>
        </w:r>
      </w:hyperlink>
    </w:p>
    <w:p>
      <w:pPr>
        <w:pStyle w:val="TOC2"/>
        <w:tabs>
          <w:tab w:val="right" w:leader="dot" w:pos="8306"/>
        </w:tabs>
      </w:pPr>
      <w:hyperlink w:anchor="_Toc12226" w:history="1">
        <w:r>
          <w:rPr>
            <w:rFonts w:ascii="仿宋" w:eastAsia="仿宋" w:hAnsi="仿宋" w:cs="仿宋" w:hint="eastAsia"/>
            <w:lang w:eastAsia="zh-CN"/>
          </w:rPr>
          <w:t>(一)、经济效益提升策略</w:t>
        </w:r>
        <w:r>
          <w:tab/>
        </w:r>
        <w:r>
          <w:fldChar w:fldCharType="begin"/>
        </w:r>
        <w:r>
          <w:instrText xml:space="preserve"> PAGEREF _Toc12226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5" w:history="1">
        <w:r>
          <w:rPr>
            <w:rFonts w:ascii="仿宋" w:eastAsia="仿宋" w:hAnsi="仿宋" w:cs="仿宋" w:hint="eastAsia"/>
            <w:lang w:eastAsia="zh-CN"/>
          </w:rPr>
          <w:t>(二)、社会效益增强方案</w:t>
        </w:r>
        <w:r>
          <w:tab/>
        </w:r>
        <w:r>
          <w:fldChar w:fldCharType="begin"/>
        </w:r>
        <w:r>
          <w:instrText xml:space="preserve"> PAGEREF _Toc11175 \h </w:instrText>
        </w:r>
        <w:r>
          <w:fldChar w:fldCharType="separate"/>
        </w:r>
        <w:r>
          <w:t>48</w:t>
        </w:r>
        <w:r>
          <w:fldChar w:fldCharType="end"/>
        </w:r>
      </w:hyperlink>
    </w:p>
    <w:p>
      <w:pPr>
        <w:pStyle w:val="TOC1"/>
        <w:tabs>
          <w:tab w:val="right" w:leader="dot" w:pos="8306"/>
        </w:tabs>
      </w:pPr>
      <w:hyperlink w:anchor="_Toc19626" w:history="1">
        <w:r>
          <w:rPr>
            <w:rFonts w:ascii="仿宋" w:eastAsia="仿宋" w:hAnsi="仿宋" w:cs="仿宋" w:hint="eastAsia"/>
            <w:lang w:eastAsia="zh-CN"/>
          </w:rPr>
          <w:t>十一、项目实施与管理方案</w:t>
        </w:r>
        <w:r>
          <w:tab/>
        </w:r>
        <w:r>
          <w:fldChar w:fldCharType="begin"/>
        </w:r>
        <w:r>
          <w:instrText xml:space="preserve"> PAGEREF _Toc19626 \h </w:instrText>
        </w:r>
        <w:r>
          <w:fldChar w:fldCharType="separate"/>
        </w:r>
        <w:r>
          <w:t>49</w:t>
        </w:r>
        <w:r>
          <w:fldChar w:fldCharType="end"/>
        </w:r>
      </w:hyperlink>
    </w:p>
    <w:p>
      <w:pPr>
        <w:pStyle w:val="TOC2"/>
        <w:tabs>
          <w:tab w:val="right" w:leader="dot" w:pos="8306"/>
        </w:tabs>
      </w:pPr>
      <w:hyperlink w:anchor="_Toc4156" w:history="1">
        <w:r>
          <w:rPr>
            <w:rFonts w:ascii="仿宋" w:eastAsia="仿宋" w:hAnsi="仿宋" w:cs="仿宋" w:hint="eastAsia"/>
            <w:lang w:eastAsia="zh-CN"/>
          </w:rPr>
          <w:t>(一)、项目实施计划</w:t>
        </w:r>
        <w:r>
          <w:tab/>
        </w:r>
        <w:r>
          <w:fldChar w:fldCharType="begin"/>
        </w:r>
        <w:r>
          <w:instrText xml:space="preserve"> PAGEREF _Toc4156 \h </w:instrText>
        </w:r>
        <w:r>
          <w:fldChar w:fldCharType="separate"/>
        </w:r>
        <w:r>
          <w:t>49</w:t>
        </w:r>
        <w:r>
          <w:fldChar w:fldCharType="end"/>
        </w:r>
      </w:hyperlink>
    </w:p>
    <w:p>
      <w:pPr>
        <w:pStyle w:val="TOC2"/>
        <w:tabs>
          <w:tab w:val="right" w:leader="dot" w:pos="8306"/>
        </w:tabs>
      </w:pPr>
      <w:hyperlink w:anchor="_Toc25506" w:history="1">
        <w:r>
          <w:rPr>
            <w:rFonts w:ascii="仿宋" w:eastAsia="仿宋" w:hAnsi="仿宋" w:cs="仿宋" w:hint="eastAsia"/>
            <w:lang w:eastAsia="zh-CN"/>
          </w:rPr>
          <w:t>(二)、项目组织机构与职责</w:t>
        </w:r>
        <w:r>
          <w:tab/>
        </w:r>
        <w:r>
          <w:fldChar w:fldCharType="begin"/>
        </w:r>
        <w:r>
          <w:instrText xml:space="preserve"> PAGEREF _Toc25506 \h </w:instrText>
        </w:r>
        <w:r>
          <w:fldChar w:fldCharType="separate"/>
        </w:r>
        <w:r>
          <w:t>50</w:t>
        </w:r>
        <w:r>
          <w:fldChar w:fldCharType="end"/>
        </w:r>
      </w:hyperlink>
    </w:p>
    <w:p>
      <w:pPr>
        <w:pStyle w:val="TOC2"/>
        <w:tabs>
          <w:tab w:val="right" w:leader="dot" w:pos="8306"/>
        </w:tabs>
      </w:pPr>
      <w:hyperlink w:anchor="_Toc6475" w:history="1">
        <w:r>
          <w:rPr>
            <w:rFonts w:ascii="仿宋" w:eastAsia="仿宋" w:hAnsi="仿宋" w:cs="仿宋" w:hint="eastAsia"/>
            <w:lang w:eastAsia="zh-CN"/>
          </w:rPr>
          <w:t>(三)、项目管理与监控体系</w:t>
        </w:r>
        <w:r>
          <w:tab/>
        </w:r>
        <w:r>
          <w:fldChar w:fldCharType="begin"/>
        </w:r>
        <w:r>
          <w:instrText xml:space="preserve"> PAGEREF _Toc6475 \h </w:instrText>
        </w:r>
        <w:r>
          <w:fldChar w:fldCharType="separate"/>
        </w:r>
        <w:r>
          <w:t>53</w:t>
        </w:r>
        <w:r>
          <w:fldChar w:fldCharType="end"/>
        </w:r>
      </w:hyperlink>
    </w:p>
    <w:p>
      <w:pPr>
        <w:pStyle w:val="TOC1"/>
        <w:tabs>
          <w:tab w:val="right" w:leader="dot" w:pos="8306"/>
        </w:tabs>
      </w:pPr>
      <w:hyperlink w:anchor="_Toc2611" w:history="1">
        <w:r>
          <w:rPr>
            <w:rFonts w:ascii="仿宋" w:eastAsia="仿宋" w:hAnsi="仿宋" w:cs="仿宋" w:hint="eastAsia"/>
            <w:lang w:eastAsia="zh-CN"/>
          </w:rPr>
          <w:t>十二、技术创新与产业升级</w:t>
        </w:r>
        <w:r>
          <w:tab/>
        </w:r>
        <w:r>
          <w:fldChar w:fldCharType="begin"/>
        </w:r>
        <w:r>
          <w:instrText xml:space="preserve"> PAGEREF _Toc2611 \h </w:instrText>
        </w:r>
        <w:r>
          <w:fldChar w:fldCharType="separate"/>
        </w:r>
        <w:r>
          <w:t>54</w:t>
        </w:r>
        <w:r>
          <w:fldChar w:fldCharType="end"/>
        </w:r>
      </w:hyperlink>
    </w:p>
    <w:p>
      <w:pPr>
        <w:pStyle w:val="TOC2"/>
        <w:tabs>
          <w:tab w:val="right" w:leader="dot" w:pos="8306"/>
        </w:tabs>
      </w:pPr>
      <w:hyperlink w:anchor="_Toc23936" w:history="1">
        <w:r>
          <w:rPr>
            <w:rFonts w:ascii="仿宋" w:eastAsia="仿宋" w:hAnsi="仿宋" w:cs="仿宋" w:hint="eastAsia"/>
            <w:lang w:eastAsia="zh-CN"/>
          </w:rPr>
          <w:t>(一)、技术创新方向与目标</w:t>
        </w:r>
        <w:r>
          <w:tab/>
        </w:r>
        <w:r>
          <w:fldChar w:fldCharType="begin"/>
        </w:r>
        <w:r>
          <w:instrText xml:space="preserve"> PAGEREF _Toc23936 \h </w:instrText>
        </w:r>
        <w:r>
          <w:fldChar w:fldCharType="separate"/>
        </w:r>
        <w:r>
          <w:t>54</w:t>
        </w:r>
        <w:r>
          <w:fldChar w:fldCharType="end"/>
        </w:r>
      </w:hyperlink>
    </w:p>
    <w:p>
      <w:pPr>
        <w:pStyle w:val="TOC2"/>
        <w:tabs>
          <w:tab w:val="right" w:leader="dot" w:pos="8306"/>
        </w:tabs>
      </w:pPr>
      <w:hyperlink w:anchor="_Toc7798" w:history="1">
        <w:r>
          <w:rPr>
            <w:rFonts w:ascii="仿宋" w:eastAsia="仿宋" w:hAnsi="仿宋" w:cs="仿宋" w:hint="eastAsia"/>
            <w:lang w:eastAsia="zh-CN"/>
          </w:rPr>
          <w:t>(二)、产业升级路径与措施</w:t>
        </w:r>
        <w:r>
          <w:tab/>
        </w:r>
        <w:r>
          <w:fldChar w:fldCharType="begin"/>
        </w:r>
        <w:r>
          <w:instrText xml:space="preserve"> PAGEREF _Toc7798 \h </w:instrText>
        </w:r>
        <w:r>
          <w:fldChar w:fldCharType="separate"/>
        </w:r>
        <w:r>
          <w:t>56</w:t>
        </w:r>
        <w:r>
          <w:fldChar w:fldCharType="end"/>
        </w:r>
      </w:hyperlink>
    </w:p>
    <w:p>
      <w:pPr>
        <w:pStyle w:val="TOC1"/>
        <w:tabs>
          <w:tab w:val="right" w:leader="dot" w:pos="8306"/>
        </w:tabs>
      </w:pPr>
      <w:hyperlink w:anchor="_Toc25648" w:history="1">
        <w:r>
          <w:rPr>
            <w:rFonts w:ascii="仿宋" w:eastAsia="仿宋" w:hAnsi="仿宋" w:cs="仿宋" w:hint="eastAsia"/>
            <w:lang w:eastAsia="zh-CN"/>
          </w:rPr>
          <w:t>十三、法律法规与政策遵循</w:t>
        </w:r>
        <w:r>
          <w:tab/>
        </w:r>
        <w:r>
          <w:fldChar w:fldCharType="begin"/>
        </w:r>
        <w:r>
          <w:instrText xml:space="preserve"> PAGEREF _Toc25648 \h </w:instrText>
        </w:r>
        <w:r>
          <w:fldChar w:fldCharType="separate"/>
        </w:r>
        <w:r>
          <w:t>57</w:t>
        </w:r>
        <w:r>
          <w:fldChar w:fldCharType="end"/>
        </w:r>
      </w:hyperlink>
    </w:p>
    <w:p>
      <w:pPr>
        <w:pStyle w:val="TOC2"/>
        <w:tabs>
          <w:tab w:val="right" w:leader="dot" w:pos="8306"/>
        </w:tabs>
      </w:pPr>
      <w:hyperlink w:anchor="_Toc3490" w:history="1">
        <w:r>
          <w:rPr>
            <w:rFonts w:ascii="仿宋" w:eastAsia="仿宋" w:hAnsi="仿宋" w:cs="仿宋" w:hint="eastAsia"/>
            <w:lang w:eastAsia="zh-CN"/>
          </w:rPr>
          <w:t>(一)、法律法规遵守</w:t>
        </w:r>
        <w:r>
          <w:tab/>
        </w:r>
        <w:r>
          <w:fldChar w:fldCharType="begin"/>
        </w:r>
        <w:r>
          <w:instrText xml:space="preserve"> PAGEREF _Toc3490 \h </w:instrText>
        </w:r>
        <w:r>
          <w:fldChar w:fldCharType="separate"/>
        </w:r>
        <w:r>
          <w:t>57</w:t>
        </w:r>
        <w:r>
          <w:fldChar w:fldCharType="end"/>
        </w:r>
      </w:hyperlink>
    </w:p>
    <w:p>
      <w:pPr>
        <w:pStyle w:val="TOC2"/>
        <w:tabs>
          <w:tab w:val="right" w:leader="dot" w:pos="8306"/>
        </w:tabs>
      </w:pPr>
      <w:hyperlink w:anchor="_Toc9243" w:history="1">
        <w:r>
          <w:rPr>
            <w:rFonts w:ascii="仿宋" w:eastAsia="仿宋" w:hAnsi="仿宋" w:cs="仿宋" w:hint="eastAsia"/>
            <w:lang w:eastAsia="zh-CN"/>
          </w:rPr>
          <w:t>(二)、政策导向与利用</w:t>
        </w:r>
        <w:r>
          <w:tab/>
        </w:r>
        <w:r>
          <w:fldChar w:fldCharType="begin"/>
        </w:r>
        <w:r>
          <w:instrText xml:space="preserve"> PAGEREF _Toc9243 \h </w:instrText>
        </w:r>
        <w:r>
          <w:fldChar w:fldCharType="separate"/>
        </w:r>
        <w:r>
          <w:t>58</w:t>
        </w:r>
        <w:r>
          <w:fldChar w:fldCharType="end"/>
        </w:r>
      </w:hyperlink>
    </w:p>
    <w:p>
      <w:pPr>
        <w:pStyle w:val="TOC1"/>
        <w:tabs>
          <w:tab w:val="right" w:leader="dot" w:pos="8306"/>
        </w:tabs>
      </w:pPr>
      <w:hyperlink w:anchor="_Toc24632" w:history="1">
        <w:r>
          <w:rPr>
            <w:rFonts w:ascii="仿宋" w:eastAsia="仿宋" w:hAnsi="仿宋" w:cs="仿宋" w:hint="eastAsia"/>
            <w:lang w:eastAsia="zh-CN"/>
          </w:rPr>
          <w:t>十四、合作与交流机制建立</w:t>
        </w:r>
        <w:r>
          <w:tab/>
        </w:r>
        <w:r>
          <w:fldChar w:fldCharType="begin"/>
        </w:r>
        <w:r>
          <w:instrText xml:space="preserve"> PAGEREF _Toc24632 \h </w:instrText>
        </w:r>
        <w:r>
          <w:fldChar w:fldCharType="separate"/>
        </w:r>
        <w:r>
          <w:t>59</w:t>
        </w:r>
        <w:r>
          <w:fldChar w:fldCharType="end"/>
        </w:r>
      </w:hyperlink>
    </w:p>
    <w:p>
      <w:pPr>
        <w:pStyle w:val="TOC2"/>
        <w:tabs>
          <w:tab w:val="right" w:leader="dot" w:pos="8306"/>
        </w:tabs>
      </w:pPr>
      <w:hyperlink w:anchor="_Toc17782" w:history="1">
        <w:r>
          <w:rPr>
            <w:rFonts w:ascii="仿宋" w:eastAsia="仿宋" w:hAnsi="仿宋" w:cs="仿宋" w:hint="eastAsia"/>
            <w:lang w:eastAsia="zh-CN"/>
          </w:rPr>
          <w:t>(一)、合作伙伴选择与合作方式</w:t>
        </w:r>
        <w:r>
          <w:tab/>
        </w:r>
        <w:r>
          <w:fldChar w:fldCharType="begin"/>
        </w:r>
        <w:r>
          <w:instrText xml:space="preserve"> PAGEREF _Toc17782 \h </w:instrText>
        </w:r>
        <w:r>
          <w:fldChar w:fldCharType="separate"/>
        </w:r>
        <w:r>
          <w:t>59</w:t>
        </w:r>
        <w:r>
          <w:fldChar w:fldCharType="end"/>
        </w:r>
      </w:hyperlink>
    </w:p>
    <w:p>
      <w:pPr>
        <w:pStyle w:val="TOC2"/>
        <w:tabs>
          <w:tab w:val="right" w:leader="dot" w:pos="8306"/>
        </w:tabs>
      </w:pPr>
      <w:hyperlink w:anchor="_Toc16488" w:history="1">
        <w:r>
          <w:rPr>
            <w:rFonts w:ascii="仿宋" w:eastAsia="仿宋" w:hAnsi="仿宋" w:cs="仿宋" w:hint="eastAsia"/>
            <w:lang w:eastAsia="zh-CN"/>
          </w:rPr>
          <w:t>(二)、交流与合作平台搭建</w:t>
        </w:r>
        <w:r>
          <w:tab/>
        </w:r>
        <w:r>
          <w:fldChar w:fldCharType="begin"/>
        </w:r>
        <w:r>
          <w:instrText xml:space="preserve"> PAGEREF _Toc16488 \h </w:instrText>
        </w:r>
        <w:r>
          <w:fldChar w:fldCharType="separate"/>
        </w:r>
        <w:r>
          <w:t>60</w:t>
        </w:r>
        <w:r>
          <w:fldChar w:fldCharType="end"/>
        </w:r>
      </w:hyperlink>
    </w:p>
    <w:p>
      <w:pPr>
        <w:pStyle w:val="TOC1"/>
        <w:tabs>
          <w:tab w:val="right" w:leader="dot" w:pos="8306"/>
        </w:tabs>
      </w:pPr>
      <w:hyperlink w:anchor="_Toc10561" w:history="1">
        <w:r>
          <w:rPr>
            <w:rFonts w:ascii="仿宋" w:eastAsia="仿宋" w:hAnsi="仿宋" w:cs="仿宋" w:hint="eastAsia"/>
            <w:lang w:eastAsia="zh-CN"/>
          </w:rPr>
          <w:t>十五、知识产权管理与保护</w:t>
        </w:r>
        <w:r>
          <w:tab/>
        </w:r>
        <w:r>
          <w:fldChar w:fldCharType="begin"/>
        </w:r>
        <w:r>
          <w:instrText xml:space="preserve"> PAGEREF _Toc10561 \h </w:instrText>
        </w:r>
        <w:r>
          <w:fldChar w:fldCharType="separate"/>
        </w:r>
        <w:r>
          <w:t>62</w:t>
        </w:r>
        <w:r>
          <w:fldChar w:fldCharType="end"/>
        </w:r>
      </w:hyperlink>
    </w:p>
    <w:p>
      <w:pPr>
        <w:pStyle w:val="TOC2"/>
        <w:tabs>
          <w:tab w:val="right" w:leader="dot" w:pos="8306"/>
        </w:tabs>
      </w:pPr>
      <w:hyperlink w:anchor="_Toc5270" w:history="1">
        <w:r>
          <w:rPr>
            <w:rFonts w:ascii="仿宋" w:eastAsia="仿宋" w:hAnsi="仿宋" w:cs="仿宋" w:hint="eastAsia"/>
            <w:lang w:eastAsia="zh-CN"/>
          </w:rPr>
          <w:t>(一)、知识产权管理体系建设</w:t>
        </w:r>
        <w:r>
          <w:tab/>
        </w:r>
        <w:r>
          <w:fldChar w:fldCharType="begin"/>
        </w:r>
        <w:r>
          <w:instrText xml:space="preserve"> PAGEREF _Toc5270 \h </w:instrText>
        </w:r>
        <w:r>
          <w:fldChar w:fldCharType="separate"/>
        </w:r>
        <w:r>
          <w:t>62</w:t>
        </w:r>
        <w:r>
          <w:fldChar w:fldCharType="end"/>
        </w:r>
      </w:hyperlink>
    </w:p>
    <w:p>
      <w:pPr>
        <w:pStyle w:val="TOC2"/>
        <w:tabs>
          <w:tab w:val="right" w:leader="dot" w:pos="8306"/>
        </w:tabs>
      </w:pPr>
      <w:hyperlink w:anchor="_Toc2087" w:history="1">
        <w:r>
          <w:rPr>
            <w:rFonts w:ascii="仿宋" w:eastAsia="仿宋" w:hAnsi="仿宋" w:cs="仿宋" w:hint="eastAsia"/>
            <w:lang w:eastAsia="zh-CN"/>
          </w:rPr>
          <w:t>(二)、知识产权保护措施</w:t>
        </w:r>
        <w:r>
          <w:tab/>
        </w:r>
        <w:r>
          <w:fldChar w:fldCharType="begin"/>
        </w:r>
        <w:r>
          <w:instrText xml:space="preserve"> PAGEREF _Toc2087 \h </w:instrText>
        </w:r>
        <w:r>
          <w:fldChar w:fldCharType="separate"/>
        </w:r>
        <w:r>
          <w:t>63</w:t>
        </w:r>
        <w:r>
          <w:fldChar w:fldCharType="end"/>
        </w:r>
      </w:hyperlink>
    </w:p>
    <w:p>
      <w:pPr>
        <w:pStyle w:val="TOC1"/>
        <w:tabs>
          <w:tab w:val="right" w:leader="dot" w:pos="8306"/>
        </w:tabs>
      </w:pPr>
      <w:hyperlink w:anchor="_Toc22325" w:history="1">
        <w:r>
          <w:rPr>
            <w:rFonts w:ascii="仿宋" w:eastAsia="仿宋" w:hAnsi="仿宋" w:cs="仿宋" w:hint="eastAsia"/>
            <w:lang w:eastAsia="zh-CN"/>
          </w:rPr>
          <w:t>十六、成果转化与推广应用</w:t>
        </w:r>
        <w:r>
          <w:tab/>
        </w:r>
        <w:r>
          <w:fldChar w:fldCharType="begin"/>
        </w:r>
        <w:r>
          <w:instrText xml:space="preserve"> PAGEREF _Toc22325 \h </w:instrText>
        </w:r>
        <w:r>
          <w:fldChar w:fldCharType="separate"/>
        </w:r>
        <w:r>
          <w:t>64</w:t>
        </w:r>
        <w:r>
          <w:fldChar w:fldCharType="end"/>
        </w:r>
      </w:hyperlink>
    </w:p>
    <w:p>
      <w:pPr>
        <w:pStyle w:val="TOC2"/>
        <w:tabs>
          <w:tab w:val="right" w:leader="dot" w:pos="8306"/>
        </w:tabs>
      </w:pPr>
      <w:hyperlink w:anchor="_Toc19833" w:history="1">
        <w:r>
          <w:rPr>
            <w:rFonts w:ascii="仿宋" w:eastAsia="仿宋" w:hAnsi="仿宋" w:cs="仿宋" w:hint="eastAsia"/>
            <w:lang w:eastAsia="zh-CN"/>
          </w:rPr>
          <w:t>(一)、成果转化策略制定</w:t>
        </w:r>
        <w:r>
          <w:tab/>
        </w:r>
        <w:r>
          <w:fldChar w:fldCharType="begin"/>
        </w:r>
        <w:r>
          <w:instrText xml:space="preserve"> PAGEREF _Toc19833 \h </w:instrText>
        </w:r>
        <w:r>
          <w:fldChar w:fldCharType="separate"/>
        </w:r>
        <w:r>
          <w:t>64</w:t>
        </w:r>
        <w:r>
          <w:fldChar w:fldCharType="end"/>
        </w:r>
      </w:hyperlink>
    </w:p>
    <w:p>
      <w:pPr>
        <w:pStyle w:val="TOC2"/>
        <w:tabs>
          <w:tab w:val="right" w:leader="dot" w:pos="8306"/>
        </w:tabs>
      </w:pPr>
      <w:hyperlink w:anchor="_Toc24145" w:history="1">
        <w:r>
          <w:rPr>
            <w:rFonts w:ascii="仿宋" w:eastAsia="仿宋" w:hAnsi="仿宋" w:cs="仿宋" w:hint="eastAsia"/>
            <w:lang w:eastAsia="zh-CN"/>
          </w:rPr>
          <w:t>(二)、成果推广应用方案</w:t>
        </w:r>
        <w:r>
          <w:tab/>
        </w:r>
        <w:r>
          <w:fldChar w:fldCharType="begin"/>
        </w:r>
        <w:r>
          <w:instrText xml:space="preserve"> PAGEREF _Toc24145 \h </w:instrText>
        </w:r>
        <w:r>
          <w:fldChar w:fldCharType="separate"/>
        </w:r>
        <w:r>
          <w:t>66</w:t>
        </w:r>
        <w:r>
          <w:fldChar w:fldCharType="end"/>
        </w:r>
      </w:hyperlink>
    </w:p>
    <w:p>
      <w:pPr>
        <w:pStyle w:val="TOC1"/>
        <w:tabs>
          <w:tab w:val="right" w:leader="dot" w:pos="8306"/>
        </w:tabs>
      </w:pPr>
      <w:hyperlink w:anchor="_Toc14095" w:history="1">
        <w:r>
          <w:rPr>
            <w:rFonts w:ascii="仿宋" w:eastAsia="仿宋" w:hAnsi="仿宋" w:cs="仿宋" w:hint="eastAsia"/>
            <w:lang w:eastAsia="zh-CN"/>
          </w:rPr>
          <w:t>十七、项目施工方案</w:t>
        </w:r>
        <w:r>
          <w:tab/>
        </w:r>
        <w:r>
          <w:fldChar w:fldCharType="begin"/>
        </w:r>
        <w:r>
          <w:instrText xml:space="preserve"> PAGEREF _Toc14095 \h </w:instrText>
        </w:r>
        <w:r>
          <w:fldChar w:fldCharType="separate"/>
        </w:r>
        <w:r>
          <w:t>67</w:t>
        </w:r>
        <w:r>
          <w:fldChar w:fldCharType="end"/>
        </w:r>
      </w:hyperlink>
    </w:p>
    <w:p>
      <w:pPr>
        <w:pStyle w:val="TOC2"/>
        <w:tabs>
          <w:tab w:val="right" w:leader="dot" w:pos="8306"/>
        </w:tabs>
      </w:pPr>
      <w:hyperlink w:anchor="_Toc6262" w:history="1">
        <w:r>
          <w:rPr>
            <w:rFonts w:ascii="仿宋" w:eastAsia="仿宋" w:hAnsi="仿宋" w:cs="仿宋" w:hint="eastAsia"/>
            <w:lang w:eastAsia="zh-CN"/>
          </w:rPr>
          <w:t>(一)、施工组织设计</w:t>
        </w:r>
        <w:r>
          <w:tab/>
        </w:r>
        <w:r>
          <w:fldChar w:fldCharType="begin"/>
        </w:r>
        <w:r>
          <w:instrText xml:space="preserve"> PAGEREF _Toc6262 \h </w:instrText>
        </w:r>
        <w:r>
          <w:fldChar w:fldCharType="separate"/>
        </w:r>
        <w:r>
          <w:t>67</w:t>
        </w:r>
        <w:r>
          <w:fldChar w:fldCharType="end"/>
        </w:r>
      </w:hyperlink>
    </w:p>
    <w:p>
      <w:pPr>
        <w:pStyle w:val="TOC2"/>
        <w:tabs>
          <w:tab w:val="right" w:leader="dot" w:pos="8306"/>
        </w:tabs>
      </w:pPr>
      <w:hyperlink w:anchor="_Toc18698" w:history="1">
        <w:r>
          <w:rPr>
            <w:rFonts w:ascii="仿宋" w:eastAsia="仿宋" w:hAnsi="仿宋" w:cs="仿宋" w:hint="eastAsia"/>
            <w:lang w:eastAsia="zh-CN"/>
          </w:rPr>
          <w:t>(二)、施工工艺与技术路线</w:t>
        </w:r>
        <w:r>
          <w:tab/>
        </w:r>
        <w:r>
          <w:fldChar w:fldCharType="begin"/>
        </w:r>
        <w:r>
          <w:instrText xml:space="preserve"> PAGEREF _Toc18698 \h </w:instrText>
        </w:r>
        <w:r>
          <w:fldChar w:fldCharType="separate"/>
        </w:r>
        <w:r>
          <w:t>69</w:t>
        </w:r>
        <w:r>
          <w:fldChar w:fldCharType="end"/>
        </w:r>
      </w:hyperlink>
    </w:p>
    <w:p>
      <w:pPr>
        <w:pStyle w:val="TOC2"/>
        <w:tabs>
          <w:tab w:val="right" w:leader="dot" w:pos="8306"/>
        </w:tabs>
      </w:pPr>
      <w:hyperlink w:anchor="_Toc12771" w:history="1">
        <w:r>
          <w:rPr>
            <w:rFonts w:ascii="仿宋" w:eastAsia="仿宋" w:hAnsi="仿宋" w:cs="仿宋" w:hint="eastAsia"/>
            <w:lang w:eastAsia="zh-CN"/>
          </w:rPr>
          <w:t>(三)、关键节点施工计划</w:t>
        </w:r>
        <w:r>
          <w:tab/>
        </w:r>
        <w:r>
          <w:fldChar w:fldCharType="begin"/>
        </w:r>
        <w:r>
          <w:instrText xml:space="preserve"> PAGEREF _Toc12771 \h </w:instrText>
        </w:r>
        <w:r>
          <w:fldChar w:fldCharType="separate"/>
        </w:r>
        <w:r>
          <w:t>70</w:t>
        </w:r>
        <w:r>
          <w:fldChar w:fldCharType="end"/>
        </w:r>
      </w:hyperlink>
    </w:p>
    <w:p>
      <w:pPr>
        <w:pStyle w:val="TOC2"/>
        <w:tabs>
          <w:tab w:val="right" w:leader="dot" w:pos="8306"/>
        </w:tabs>
      </w:pPr>
      <w:hyperlink w:anchor="_Toc23758" w:history="1">
        <w:r>
          <w:rPr>
            <w:rFonts w:ascii="仿宋" w:eastAsia="仿宋" w:hAnsi="仿宋" w:cs="仿宋" w:hint="eastAsia"/>
            <w:lang w:eastAsia="zh-CN"/>
          </w:rPr>
          <w:t>(四)、施工现场管理</w:t>
        </w:r>
        <w:r>
          <w:tab/>
        </w:r>
        <w:r>
          <w:fldChar w:fldCharType="begin"/>
        </w:r>
        <w:r>
          <w:instrText xml:space="preserve"> PAGEREF _Toc23758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7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6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4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一、舒血宁注射液项目的市场准入条件分析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舒血宁注射液项目而言，市场准入条件首先取决于政策法规环境。政府对于[行业名称]领域的法规，如环保标准、税收政策、和技术使用规范，直接影响舒血宁注射液项目的运营和成本结构。例如，若政府针对使用可再生能源的企业提供税收优惠，这将对舒血宁注射液项目的财务规划产生重要影响。同时，考虑经济环境和消费者偏好的变化对舒血宁注射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二、舒血宁注射液项目的行业规范与合规性要求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舒血宁注射液项目来说，遵守行业规范和合规性要求是确保项目顺利进行的基础。这包括遵循质量控制标准、安全规定、数据保护法规等。例如，若舒血宁注射液项目涉及数据处理，须严格遵守相关的数据保护法规。此外，行业内部的自律规范，如产品标准和服务流程，也对于提升舒血宁注射液项目在行业内的认可度和竞争力至关重要。项目管理团队必须不断更新策略，以应对行业规范和法规的变化，确保舒血宁注射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三、舒血宁注射液项目的竞争格局和战略定位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发展规划中，理解行业的竞争格局对于制定有效的市场策略极为关键。这包括分析主要竞争对手的市场地位、优势及其业务模式。舒血宁注射液项目面临的竞争对手可能包括大型成熟企业和创新型初创公司，各自采取不同的市场策略。因此，舒血宁注射液项目需精确地定位自己的市场策略，如专注于产品创新、客户服务或成本效率，以在竞争中占据优势。通过深入的市场和竞争分析，舒血宁注射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2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舒血宁注射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46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618"/>
      <w:r>
        <w:rPr>
          <w:rFonts w:ascii="仿宋" w:eastAsia="仿宋" w:hAnsi="仿宋" w:cs="仿宋" w:hint="eastAsia"/>
          <w:sz w:val="28"/>
          <w:lang w:eastAsia="zh-CN"/>
        </w:rPr>
        <w:t>三、舒血宁注射液项目概论</w:t>
      </w:r>
      <w:bookmarkEnd w:id="9"/>
    </w:p>
    <w:p>
      <w:pPr>
        <w:pStyle w:val="Heading2"/>
        <w:rPr>
          <w:rFonts w:ascii="仿宋" w:eastAsia="仿宋" w:hAnsi="仿宋" w:cs="仿宋" w:hint="eastAsia"/>
          <w:lang w:eastAsia="zh-CN"/>
        </w:rPr>
      </w:pPr>
      <w:bookmarkStart w:id="10" w:name="_Toc2377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舒血宁注射液项目的申报单位是“XXX实业发展公司”，这是一家在其所处行业内备受尊敬的企业。公司自成立以来，通过其在舒血宁注射液项目中表现出的创新精神和卓越执行力，在市场上赢得了显著的地位。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该公司的法定代表人秦XX，在舒血宁注射液项目及其他多个行业领域中都有着显著的贡献。秦XX以其出色的领导才能和敏锐的商业洞察力，带领公司在舒血宁注射液项目等多个领域实现了持续的成长和成功。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舒血宁注射液项目的重要合作伙伴。公司专注于[行业名称]领域，以创新作为驱动力，不断推动技术进步和市场扩张。在舒血宁注射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舒血宁注射液项目中展现了强劲的增长和稳定的财务表现。公司通过有效的策略，在舒血宁注射液项目中扩大了其市场份额并增强了盈利能力。同时，公司积极承担社会责任，参与各类社会公益项目，增强了其在舒血宁注射液项目中的品牌形象和社会影响力。</w:t>
      </w:r>
    </w:p>
    <w:p>
      <w:pPr>
        <w:pStyle w:val="Heading2"/>
        <w:ind w:firstLine="560" w:firstLineChars="200"/>
        <w:rPr>
          <w:rFonts w:ascii="仿宋" w:eastAsia="仿宋" w:hAnsi="仿宋" w:cs="仿宋" w:hint="eastAsia"/>
          <w:sz w:val="28"/>
          <w:lang w:eastAsia="zh-CN"/>
        </w:rPr>
      </w:pPr>
      <w:bookmarkStart w:id="11" w:name="_Toc1474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https://d.book118.com/485301003240011110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23361"/>
    <w:rsid w:val="671233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01003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2024-02-06T05:13:00Z</dcterms:created>
  <dcterms:modified xsi:type="dcterms:W3CDTF">2024-02-06T05:14:11Z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1882F66B519E4A91BE4989C8DAE8B4CF_11</vt:lpwstr>
  </property>
  <property fmtid="{D5CDD505-2E9C-101B-9397-08002B2CF9AE}" pid="3" name="KSOProductBuildVer">
    <vt:lpwstr>2052-12.1.0.16250</vt:lpwstr>
  </property>
</Properties>
</file>