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医用传感器项目规划设计纲要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714" w:history="1">
        <w:r>
          <w:rPr>
            <w:rFonts w:ascii="仿宋" w:eastAsia="仿宋" w:hAnsi="仿宋" w:cs="仿宋" w:hint="eastAsia"/>
            <w:lang w:eastAsia="zh-CN"/>
          </w:rPr>
          <w:t>概论</w:t>
        </w:r>
        <w:r>
          <w:tab/>
        </w:r>
        <w:r>
          <w:fldChar w:fldCharType="begin"/>
        </w:r>
        <w:r>
          <w:instrText xml:space="preserve"> PAGEREF _Toc24714 \h </w:instrText>
        </w:r>
        <w:r>
          <w:fldChar w:fldCharType="separate"/>
        </w:r>
        <w:r>
          <w:t>3</w:t>
        </w:r>
        <w:r>
          <w:fldChar w:fldCharType="end"/>
        </w:r>
      </w:hyperlink>
    </w:p>
    <w:p>
      <w:pPr>
        <w:pStyle w:val="TOC1"/>
        <w:tabs>
          <w:tab w:val="right" w:leader="dot" w:pos="8306"/>
        </w:tabs>
      </w:pPr>
      <w:hyperlink w:anchor="_Toc5645" w:history="1">
        <w:r>
          <w:rPr>
            <w:rFonts w:ascii="仿宋" w:eastAsia="仿宋" w:hAnsi="仿宋" w:cs="仿宋" w:hint="eastAsia"/>
            <w:lang w:eastAsia="zh-CN"/>
          </w:rPr>
          <w:t>一、工艺说明</w:t>
        </w:r>
        <w:r>
          <w:tab/>
        </w:r>
        <w:r>
          <w:fldChar w:fldCharType="begin"/>
        </w:r>
        <w:r>
          <w:instrText xml:space="preserve"> PAGEREF _Toc5645 \h </w:instrText>
        </w:r>
        <w:r>
          <w:fldChar w:fldCharType="separate"/>
        </w:r>
        <w:r>
          <w:t>3</w:t>
        </w:r>
        <w:r>
          <w:fldChar w:fldCharType="end"/>
        </w:r>
      </w:hyperlink>
    </w:p>
    <w:p>
      <w:pPr>
        <w:pStyle w:val="TOC2"/>
        <w:tabs>
          <w:tab w:val="right" w:leader="dot" w:pos="8306"/>
        </w:tabs>
      </w:pPr>
      <w:hyperlink w:anchor="_Toc29311" w:history="1">
        <w:r>
          <w:rPr>
            <w:rFonts w:ascii="仿宋" w:eastAsia="仿宋" w:hAnsi="仿宋" w:cs="仿宋" w:hint="eastAsia"/>
            <w:lang w:eastAsia="zh-CN"/>
          </w:rPr>
          <w:t>(一)、技术管理特点</w:t>
        </w:r>
        <w:r>
          <w:tab/>
        </w:r>
        <w:r>
          <w:fldChar w:fldCharType="begin"/>
        </w:r>
        <w:r>
          <w:instrText xml:space="preserve"> PAGEREF _Toc29311 \h </w:instrText>
        </w:r>
        <w:r>
          <w:fldChar w:fldCharType="separate"/>
        </w:r>
        <w:r>
          <w:t>3</w:t>
        </w:r>
        <w:r>
          <w:fldChar w:fldCharType="end"/>
        </w:r>
      </w:hyperlink>
    </w:p>
    <w:p>
      <w:pPr>
        <w:pStyle w:val="TOC2"/>
        <w:tabs>
          <w:tab w:val="right" w:leader="dot" w:pos="8306"/>
        </w:tabs>
      </w:pPr>
      <w:hyperlink w:anchor="_Toc24043" w:history="1">
        <w:r>
          <w:rPr>
            <w:rFonts w:ascii="仿宋" w:eastAsia="仿宋" w:hAnsi="仿宋" w:cs="仿宋" w:hint="eastAsia"/>
            <w:lang w:eastAsia="zh-CN"/>
          </w:rPr>
          <w:t>(二)、医用传感器项目工艺技术设计方案</w:t>
        </w:r>
        <w:r>
          <w:tab/>
        </w:r>
        <w:r>
          <w:fldChar w:fldCharType="begin"/>
        </w:r>
        <w:r>
          <w:instrText xml:space="preserve"> PAGEREF _Toc24043 \h </w:instrText>
        </w:r>
        <w:r>
          <w:fldChar w:fldCharType="separate"/>
        </w:r>
        <w:r>
          <w:t>4</w:t>
        </w:r>
        <w:r>
          <w:fldChar w:fldCharType="end"/>
        </w:r>
      </w:hyperlink>
    </w:p>
    <w:p>
      <w:pPr>
        <w:pStyle w:val="TOC2"/>
        <w:tabs>
          <w:tab w:val="right" w:leader="dot" w:pos="8306"/>
        </w:tabs>
      </w:pPr>
      <w:hyperlink w:anchor="_Toc29267" w:history="1">
        <w:r>
          <w:rPr>
            <w:rFonts w:ascii="仿宋" w:eastAsia="仿宋" w:hAnsi="仿宋" w:cs="仿宋" w:hint="eastAsia"/>
            <w:lang w:eastAsia="zh-CN"/>
          </w:rPr>
          <w:t>(三)、设备选型方案</w:t>
        </w:r>
        <w:r>
          <w:tab/>
        </w:r>
        <w:r>
          <w:fldChar w:fldCharType="begin"/>
        </w:r>
        <w:r>
          <w:instrText xml:space="preserve"> PAGEREF _Toc29267 \h </w:instrText>
        </w:r>
        <w:r>
          <w:fldChar w:fldCharType="separate"/>
        </w:r>
        <w:r>
          <w:t>5</w:t>
        </w:r>
        <w:r>
          <w:fldChar w:fldCharType="end"/>
        </w:r>
      </w:hyperlink>
    </w:p>
    <w:p>
      <w:pPr>
        <w:pStyle w:val="TOC1"/>
        <w:tabs>
          <w:tab w:val="right" w:leader="dot" w:pos="8306"/>
        </w:tabs>
      </w:pPr>
      <w:hyperlink w:anchor="_Toc26183" w:history="1">
        <w:r>
          <w:rPr>
            <w:rFonts w:ascii="仿宋" w:eastAsia="仿宋" w:hAnsi="仿宋" w:cs="仿宋" w:hint="eastAsia"/>
            <w:lang w:eastAsia="zh-CN"/>
          </w:rPr>
          <w:t>二、医用传感器项目文档管理</w:t>
        </w:r>
        <w:r>
          <w:tab/>
        </w:r>
        <w:r>
          <w:fldChar w:fldCharType="begin"/>
        </w:r>
        <w:r>
          <w:instrText xml:space="preserve"> PAGEREF _Toc26183 \h </w:instrText>
        </w:r>
        <w:r>
          <w:fldChar w:fldCharType="separate"/>
        </w:r>
        <w:r>
          <w:t>7</w:t>
        </w:r>
        <w:r>
          <w:fldChar w:fldCharType="end"/>
        </w:r>
      </w:hyperlink>
    </w:p>
    <w:p>
      <w:pPr>
        <w:pStyle w:val="TOC2"/>
        <w:tabs>
          <w:tab w:val="right" w:leader="dot" w:pos="8306"/>
        </w:tabs>
      </w:pPr>
      <w:hyperlink w:anchor="_Toc5970" w:history="1">
        <w:r>
          <w:rPr>
            <w:rFonts w:ascii="仿宋" w:eastAsia="仿宋" w:hAnsi="仿宋" w:cs="仿宋" w:hint="eastAsia"/>
            <w:lang w:eastAsia="zh-CN"/>
          </w:rPr>
          <w:t>(一)、文档编制与审查</w:t>
        </w:r>
        <w:r>
          <w:tab/>
        </w:r>
        <w:r>
          <w:fldChar w:fldCharType="begin"/>
        </w:r>
        <w:r>
          <w:instrText xml:space="preserve"> PAGEREF _Toc5970 \h </w:instrText>
        </w:r>
        <w:r>
          <w:fldChar w:fldCharType="separate"/>
        </w:r>
        <w:r>
          <w:t>7</w:t>
        </w:r>
        <w:r>
          <w:fldChar w:fldCharType="end"/>
        </w:r>
      </w:hyperlink>
    </w:p>
    <w:p>
      <w:pPr>
        <w:pStyle w:val="TOC2"/>
        <w:tabs>
          <w:tab w:val="right" w:leader="dot" w:pos="8306"/>
        </w:tabs>
      </w:pPr>
      <w:hyperlink w:anchor="_Toc15402" w:history="1">
        <w:r>
          <w:rPr>
            <w:rFonts w:ascii="仿宋" w:eastAsia="仿宋" w:hAnsi="仿宋" w:cs="仿宋" w:hint="eastAsia"/>
            <w:lang w:eastAsia="zh-CN"/>
          </w:rPr>
          <w:t>(二)、文档发布与分发</w:t>
        </w:r>
        <w:r>
          <w:tab/>
        </w:r>
        <w:r>
          <w:fldChar w:fldCharType="begin"/>
        </w:r>
        <w:r>
          <w:instrText xml:space="preserve"> PAGEREF _Toc15402 \h </w:instrText>
        </w:r>
        <w:r>
          <w:fldChar w:fldCharType="separate"/>
        </w:r>
        <w:r>
          <w:t>8</w:t>
        </w:r>
        <w:r>
          <w:fldChar w:fldCharType="end"/>
        </w:r>
      </w:hyperlink>
    </w:p>
    <w:p>
      <w:pPr>
        <w:pStyle w:val="TOC2"/>
        <w:tabs>
          <w:tab w:val="right" w:leader="dot" w:pos="8306"/>
        </w:tabs>
      </w:pPr>
      <w:hyperlink w:anchor="_Toc18858" w:history="1">
        <w:r>
          <w:rPr>
            <w:rFonts w:ascii="仿宋" w:eastAsia="仿宋" w:hAnsi="仿宋" w:cs="仿宋" w:hint="eastAsia"/>
            <w:lang w:eastAsia="zh-CN"/>
          </w:rPr>
          <w:t>(三)、文档存档与归档</w:t>
        </w:r>
        <w:r>
          <w:tab/>
        </w:r>
        <w:r>
          <w:fldChar w:fldCharType="begin"/>
        </w:r>
        <w:r>
          <w:instrText xml:space="preserve"> PAGEREF _Toc18858 \h </w:instrText>
        </w:r>
        <w:r>
          <w:fldChar w:fldCharType="separate"/>
        </w:r>
        <w:r>
          <w:t>9</w:t>
        </w:r>
        <w:r>
          <w:fldChar w:fldCharType="end"/>
        </w:r>
      </w:hyperlink>
    </w:p>
    <w:p>
      <w:pPr>
        <w:pStyle w:val="TOC1"/>
        <w:tabs>
          <w:tab w:val="right" w:leader="dot" w:pos="8306"/>
        </w:tabs>
      </w:pPr>
      <w:hyperlink w:anchor="_Toc325" w:history="1">
        <w:r>
          <w:rPr>
            <w:rFonts w:ascii="仿宋" w:eastAsia="仿宋" w:hAnsi="仿宋" w:cs="仿宋" w:hint="eastAsia"/>
            <w:lang w:eastAsia="zh-CN"/>
          </w:rPr>
          <w:t>三、市场分析、调研</w:t>
        </w:r>
        <w:r>
          <w:tab/>
        </w:r>
        <w:r>
          <w:fldChar w:fldCharType="begin"/>
        </w:r>
        <w:r>
          <w:instrText xml:space="preserve"> PAGEREF _Toc325 \h </w:instrText>
        </w:r>
        <w:r>
          <w:fldChar w:fldCharType="separate"/>
        </w:r>
        <w:r>
          <w:t>10</w:t>
        </w:r>
        <w:r>
          <w:fldChar w:fldCharType="end"/>
        </w:r>
      </w:hyperlink>
    </w:p>
    <w:p>
      <w:pPr>
        <w:pStyle w:val="TOC2"/>
        <w:tabs>
          <w:tab w:val="right" w:leader="dot" w:pos="8306"/>
        </w:tabs>
      </w:pPr>
      <w:hyperlink w:anchor="_Toc32149" w:history="1">
        <w:r>
          <w:rPr>
            <w:rFonts w:ascii="仿宋" w:eastAsia="仿宋" w:hAnsi="仿宋" w:cs="仿宋" w:hint="eastAsia"/>
            <w:lang w:eastAsia="zh-CN"/>
          </w:rPr>
          <w:t>(一)、医用传感器行业分析</w:t>
        </w:r>
        <w:r>
          <w:tab/>
        </w:r>
        <w:r>
          <w:fldChar w:fldCharType="begin"/>
        </w:r>
        <w:r>
          <w:instrText xml:space="preserve"> PAGEREF _Toc32149 \h </w:instrText>
        </w:r>
        <w:r>
          <w:fldChar w:fldCharType="separate"/>
        </w:r>
        <w:r>
          <w:t>10</w:t>
        </w:r>
        <w:r>
          <w:fldChar w:fldCharType="end"/>
        </w:r>
      </w:hyperlink>
    </w:p>
    <w:p>
      <w:pPr>
        <w:pStyle w:val="TOC2"/>
        <w:tabs>
          <w:tab w:val="right" w:leader="dot" w:pos="8306"/>
        </w:tabs>
      </w:pPr>
      <w:hyperlink w:anchor="_Toc5359" w:history="1">
        <w:r>
          <w:rPr>
            <w:rFonts w:ascii="仿宋" w:eastAsia="仿宋" w:hAnsi="仿宋" w:cs="仿宋" w:hint="eastAsia"/>
            <w:lang w:eastAsia="zh-CN"/>
          </w:rPr>
          <w:t>(二)、医用传感器市场分析预测</w:t>
        </w:r>
        <w:r>
          <w:tab/>
        </w:r>
        <w:r>
          <w:fldChar w:fldCharType="begin"/>
        </w:r>
        <w:r>
          <w:instrText xml:space="preserve"> PAGEREF _Toc5359 \h </w:instrText>
        </w:r>
        <w:r>
          <w:fldChar w:fldCharType="separate"/>
        </w:r>
        <w:r>
          <w:t>11</w:t>
        </w:r>
        <w:r>
          <w:fldChar w:fldCharType="end"/>
        </w:r>
      </w:hyperlink>
    </w:p>
    <w:p>
      <w:pPr>
        <w:pStyle w:val="TOC1"/>
        <w:tabs>
          <w:tab w:val="right" w:leader="dot" w:pos="8306"/>
        </w:tabs>
      </w:pPr>
      <w:hyperlink w:anchor="_Toc2287" w:history="1">
        <w:r>
          <w:rPr>
            <w:rFonts w:ascii="仿宋" w:eastAsia="仿宋" w:hAnsi="仿宋" w:cs="仿宋" w:hint="eastAsia"/>
            <w:lang w:eastAsia="zh-CN"/>
          </w:rPr>
          <w:t>四、医用传感器项目可持续发展</w:t>
        </w:r>
        <w:r>
          <w:tab/>
        </w:r>
        <w:r>
          <w:fldChar w:fldCharType="begin"/>
        </w:r>
        <w:r>
          <w:instrText xml:space="preserve"> PAGEREF _Toc2287 \h </w:instrText>
        </w:r>
        <w:r>
          <w:fldChar w:fldCharType="separate"/>
        </w:r>
        <w:r>
          <w:t>12</w:t>
        </w:r>
        <w:r>
          <w:fldChar w:fldCharType="end"/>
        </w:r>
      </w:hyperlink>
    </w:p>
    <w:p>
      <w:pPr>
        <w:pStyle w:val="TOC2"/>
        <w:tabs>
          <w:tab w:val="right" w:leader="dot" w:pos="8306"/>
        </w:tabs>
      </w:pPr>
      <w:hyperlink w:anchor="_Toc8689" w:history="1">
        <w:r>
          <w:rPr>
            <w:rFonts w:ascii="仿宋" w:eastAsia="仿宋" w:hAnsi="仿宋" w:cs="仿宋" w:hint="eastAsia"/>
            <w:lang w:eastAsia="zh-CN"/>
          </w:rPr>
          <w:t>(一)、可持续战略与实践</w:t>
        </w:r>
        <w:r>
          <w:tab/>
        </w:r>
        <w:r>
          <w:fldChar w:fldCharType="begin"/>
        </w:r>
        <w:r>
          <w:instrText xml:space="preserve"> PAGEREF _Toc8689 \h </w:instrText>
        </w:r>
        <w:r>
          <w:fldChar w:fldCharType="separate"/>
        </w:r>
        <w:r>
          <w:t>12</w:t>
        </w:r>
        <w:r>
          <w:fldChar w:fldCharType="end"/>
        </w:r>
      </w:hyperlink>
    </w:p>
    <w:p>
      <w:pPr>
        <w:pStyle w:val="TOC2"/>
        <w:tabs>
          <w:tab w:val="right" w:leader="dot" w:pos="8306"/>
        </w:tabs>
      </w:pPr>
      <w:hyperlink w:anchor="_Toc20051" w:history="1">
        <w:r>
          <w:rPr>
            <w:rFonts w:ascii="仿宋" w:eastAsia="仿宋" w:hAnsi="仿宋" w:cs="仿宋" w:hint="eastAsia"/>
            <w:lang w:eastAsia="zh-CN"/>
          </w:rPr>
          <w:t>(二)、环保与社会责任</w:t>
        </w:r>
        <w:r>
          <w:tab/>
        </w:r>
        <w:r>
          <w:fldChar w:fldCharType="begin"/>
        </w:r>
        <w:r>
          <w:instrText xml:space="preserve"> PAGEREF _Toc20051 \h </w:instrText>
        </w:r>
        <w:r>
          <w:fldChar w:fldCharType="separate"/>
        </w:r>
        <w:r>
          <w:t>12</w:t>
        </w:r>
        <w:r>
          <w:fldChar w:fldCharType="end"/>
        </w:r>
      </w:hyperlink>
    </w:p>
    <w:p>
      <w:pPr>
        <w:pStyle w:val="TOC1"/>
        <w:tabs>
          <w:tab w:val="right" w:leader="dot" w:pos="8306"/>
        </w:tabs>
      </w:pPr>
      <w:hyperlink w:anchor="_Toc8104" w:history="1">
        <w:r>
          <w:rPr>
            <w:rFonts w:ascii="仿宋" w:eastAsia="仿宋" w:hAnsi="仿宋" w:cs="仿宋" w:hint="eastAsia"/>
            <w:lang w:eastAsia="zh-CN"/>
          </w:rPr>
          <w:t>五、医用传感器项目选址可行性分析</w:t>
        </w:r>
        <w:r>
          <w:tab/>
        </w:r>
        <w:r>
          <w:fldChar w:fldCharType="begin"/>
        </w:r>
        <w:r>
          <w:instrText xml:space="preserve"> PAGEREF _Toc8104 \h </w:instrText>
        </w:r>
        <w:r>
          <w:fldChar w:fldCharType="separate"/>
        </w:r>
        <w:r>
          <w:t>13</w:t>
        </w:r>
        <w:r>
          <w:fldChar w:fldCharType="end"/>
        </w:r>
      </w:hyperlink>
    </w:p>
    <w:p>
      <w:pPr>
        <w:pStyle w:val="TOC2"/>
        <w:tabs>
          <w:tab w:val="right" w:leader="dot" w:pos="8306"/>
        </w:tabs>
      </w:pPr>
      <w:hyperlink w:anchor="_Toc12843" w:history="1">
        <w:r>
          <w:rPr>
            <w:rFonts w:ascii="仿宋" w:eastAsia="仿宋" w:hAnsi="仿宋" w:cs="仿宋" w:hint="eastAsia"/>
            <w:lang w:eastAsia="zh-CN"/>
          </w:rPr>
          <w:t>(一)、医用传感器项目选址</w:t>
        </w:r>
        <w:r>
          <w:tab/>
        </w:r>
        <w:r>
          <w:fldChar w:fldCharType="begin"/>
        </w:r>
        <w:r>
          <w:instrText xml:space="preserve"> PAGEREF _Toc12843 \h </w:instrText>
        </w:r>
        <w:r>
          <w:fldChar w:fldCharType="separate"/>
        </w:r>
        <w:r>
          <w:t>13</w:t>
        </w:r>
        <w:r>
          <w:fldChar w:fldCharType="end"/>
        </w:r>
      </w:hyperlink>
    </w:p>
    <w:p>
      <w:pPr>
        <w:pStyle w:val="TOC2"/>
        <w:tabs>
          <w:tab w:val="right" w:leader="dot" w:pos="8306"/>
        </w:tabs>
      </w:pPr>
      <w:hyperlink w:anchor="_Toc2378" w:history="1">
        <w:r>
          <w:rPr>
            <w:rFonts w:ascii="仿宋" w:eastAsia="仿宋" w:hAnsi="仿宋" w:cs="仿宋" w:hint="eastAsia"/>
            <w:lang w:eastAsia="zh-CN"/>
          </w:rPr>
          <w:t>(二)、用地控制指标</w:t>
        </w:r>
        <w:r>
          <w:tab/>
        </w:r>
        <w:r>
          <w:fldChar w:fldCharType="begin"/>
        </w:r>
        <w:r>
          <w:instrText xml:space="preserve"> PAGEREF _Toc2378 \h </w:instrText>
        </w:r>
        <w:r>
          <w:fldChar w:fldCharType="separate"/>
        </w:r>
        <w:r>
          <w:t>13</w:t>
        </w:r>
        <w:r>
          <w:fldChar w:fldCharType="end"/>
        </w:r>
      </w:hyperlink>
    </w:p>
    <w:p>
      <w:pPr>
        <w:pStyle w:val="TOC2"/>
        <w:tabs>
          <w:tab w:val="right" w:leader="dot" w:pos="8306"/>
        </w:tabs>
      </w:pPr>
      <w:hyperlink w:anchor="_Toc12647" w:history="1">
        <w:r>
          <w:rPr>
            <w:rFonts w:ascii="仿宋" w:eastAsia="仿宋" w:hAnsi="仿宋" w:cs="仿宋" w:hint="eastAsia"/>
            <w:lang w:eastAsia="zh-CN"/>
          </w:rPr>
          <w:t>(三)、节约用地措施</w:t>
        </w:r>
        <w:r>
          <w:tab/>
        </w:r>
        <w:r>
          <w:fldChar w:fldCharType="begin"/>
        </w:r>
        <w:r>
          <w:instrText xml:space="preserve"> PAGEREF _Toc12647 \h </w:instrText>
        </w:r>
        <w:r>
          <w:fldChar w:fldCharType="separate"/>
        </w:r>
        <w:r>
          <w:t>15</w:t>
        </w:r>
        <w:r>
          <w:fldChar w:fldCharType="end"/>
        </w:r>
      </w:hyperlink>
    </w:p>
    <w:p>
      <w:pPr>
        <w:pStyle w:val="TOC2"/>
        <w:tabs>
          <w:tab w:val="right" w:leader="dot" w:pos="8306"/>
        </w:tabs>
      </w:pPr>
      <w:hyperlink w:anchor="_Toc25685" w:history="1">
        <w:r>
          <w:rPr>
            <w:rFonts w:ascii="仿宋" w:eastAsia="仿宋" w:hAnsi="仿宋" w:cs="仿宋" w:hint="eastAsia"/>
            <w:lang w:eastAsia="zh-CN"/>
          </w:rPr>
          <w:t>(四)、总图布置方案</w:t>
        </w:r>
        <w:r>
          <w:tab/>
        </w:r>
        <w:r>
          <w:fldChar w:fldCharType="begin"/>
        </w:r>
        <w:r>
          <w:instrText xml:space="preserve"> PAGEREF _Toc25685 \h </w:instrText>
        </w:r>
        <w:r>
          <w:fldChar w:fldCharType="separate"/>
        </w:r>
        <w:r>
          <w:t>16</w:t>
        </w:r>
        <w:r>
          <w:fldChar w:fldCharType="end"/>
        </w:r>
      </w:hyperlink>
    </w:p>
    <w:p>
      <w:pPr>
        <w:pStyle w:val="TOC2"/>
        <w:tabs>
          <w:tab w:val="right" w:leader="dot" w:pos="8306"/>
        </w:tabs>
      </w:pPr>
      <w:hyperlink w:anchor="_Toc28332" w:history="1">
        <w:r>
          <w:rPr>
            <w:rFonts w:ascii="仿宋" w:eastAsia="仿宋" w:hAnsi="仿宋" w:cs="仿宋" w:hint="eastAsia"/>
            <w:lang w:eastAsia="zh-CN"/>
          </w:rPr>
          <w:t>(五)、选址综合评价</w:t>
        </w:r>
        <w:r>
          <w:tab/>
        </w:r>
        <w:r>
          <w:fldChar w:fldCharType="begin"/>
        </w:r>
        <w:r>
          <w:instrText xml:space="preserve"> PAGEREF _Toc28332 \h </w:instrText>
        </w:r>
        <w:r>
          <w:fldChar w:fldCharType="separate"/>
        </w:r>
        <w:r>
          <w:t>17</w:t>
        </w:r>
        <w:r>
          <w:fldChar w:fldCharType="end"/>
        </w:r>
      </w:hyperlink>
    </w:p>
    <w:p>
      <w:pPr>
        <w:pStyle w:val="TOC1"/>
        <w:tabs>
          <w:tab w:val="right" w:leader="dot" w:pos="8306"/>
        </w:tabs>
      </w:pPr>
      <w:hyperlink w:anchor="_Toc14191" w:history="1">
        <w:r>
          <w:rPr>
            <w:rFonts w:ascii="仿宋" w:eastAsia="仿宋" w:hAnsi="仿宋" w:cs="仿宋" w:hint="eastAsia"/>
            <w:lang w:eastAsia="zh-CN"/>
          </w:rPr>
          <w:t>六、医用传感器项目建设背景及必要性分析</w:t>
        </w:r>
        <w:r>
          <w:tab/>
        </w:r>
        <w:r>
          <w:fldChar w:fldCharType="begin"/>
        </w:r>
        <w:r>
          <w:instrText xml:space="preserve"> PAGEREF _Toc14191 \h </w:instrText>
        </w:r>
        <w:r>
          <w:fldChar w:fldCharType="separate"/>
        </w:r>
        <w:r>
          <w:t>19</w:t>
        </w:r>
        <w:r>
          <w:fldChar w:fldCharType="end"/>
        </w:r>
      </w:hyperlink>
    </w:p>
    <w:p>
      <w:pPr>
        <w:pStyle w:val="TOC2"/>
        <w:tabs>
          <w:tab w:val="right" w:leader="dot" w:pos="8306"/>
        </w:tabs>
      </w:pPr>
      <w:hyperlink w:anchor="_Toc29246" w:history="1">
        <w:r>
          <w:rPr>
            <w:rFonts w:ascii="仿宋" w:eastAsia="仿宋" w:hAnsi="仿宋" w:cs="仿宋" w:hint="eastAsia"/>
            <w:lang w:eastAsia="zh-CN"/>
          </w:rPr>
          <w:t>(一)、医用传感器项目背景分析</w:t>
        </w:r>
        <w:r>
          <w:tab/>
        </w:r>
        <w:r>
          <w:fldChar w:fldCharType="begin"/>
        </w:r>
        <w:r>
          <w:instrText xml:space="preserve"> PAGEREF _Toc29246 \h </w:instrText>
        </w:r>
        <w:r>
          <w:fldChar w:fldCharType="separate"/>
        </w:r>
        <w:r>
          <w:t>19</w:t>
        </w:r>
        <w:r>
          <w:fldChar w:fldCharType="end"/>
        </w:r>
      </w:hyperlink>
    </w:p>
    <w:p>
      <w:pPr>
        <w:pStyle w:val="TOC2"/>
        <w:tabs>
          <w:tab w:val="right" w:leader="dot" w:pos="8306"/>
        </w:tabs>
      </w:pPr>
      <w:hyperlink w:anchor="_Toc23868" w:history="1">
        <w:r>
          <w:rPr>
            <w:rFonts w:ascii="仿宋" w:eastAsia="仿宋" w:hAnsi="仿宋" w:cs="仿宋" w:hint="eastAsia"/>
            <w:lang w:eastAsia="zh-CN"/>
          </w:rPr>
          <w:t>(二)、医用传感器项目建设必要性分析</w:t>
        </w:r>
        <w:r>
          <w:tab/>
        </w:r>
        <w:r>
          <w:fldChar w:fldCharType="begin"/>
        </w:r>
        <w:r>
          <w:instrText xml:space="preserve"> PAGEREF _Toc23868 \h </w:instrText>
        </w:r>
        <w:r>
          <w:fldChar w:fldCharType="separate"/>
        </w:r>
        <w:r>
          <w:t>20</w:t>
        </w:r>
        <w:r>
          <w:fldChar w:fldCharType="end"/>
        </w:r>
      </w:hyperlink>
    </w:p>
    <w:p>
      <w:pPr>
        <w:pStyle w:val="TOC1"/>
        <w:tabs>
          <w:tab w:val="right" w:leader="dot" w:pos="8306"/>
        </w:tabs>
      </w:pPr>
      <w:hyperlink w:anchor="_Toc31216" w:history="1">
        <w:r>
          <w:rPr>
            <w:rFonts w:ascii="仿宋" w:eastAsia="仿宋" w:hAnsi="仿宋" w:cs="仿宋" w:hint="eastAsia"/>
            <w:lang w:eastAsia="zh-CN"/>
          </w:rPr>
          <w:t>七、医用传感器项目人力资源培养与发展</w:t>
        </w:r>
        <w:r>
          <w:tab/>
        </w:r>
        <w:r>
          <w:fldChar w:fldCharType="begin"/>
        </w:r>
        <w:r>
          <w:instrText xml:space="preserve"> PAGEREF _Toc31216 \h </w:instrText>
        </w:r>
        <w:r>
          <w:fldChar w:fldCharType="separate"/>
        </w:r>
        <w:r>
          <w:t>22</w:t>
        </w:r>
        <w:r>
          <w:fldChar w:fldCharType="end"/>
        </w:r>
      </w:hyperlink>
    </w:p>
    <w:p>
      <w:pPr>
        <w:pStyle w:val="TOC2"/>
        <w:tabs>
          <w:tab w:val="right" w:leader="dot" w:pos="8306"/>
        </w:tabs>
      </w:pPr>
      <w:hyperlink w:anchor="_Toc15097" w:history="1">
        <w:r>
          <w:rPr>
            <w:rFonts w:ascii="仿宋" w:eastAsia="仿宋" w:hAnsi="仿宋" w:cs="仿宋" w:hint="eastAsia"/>
            <w:lang w:eastAsia="zh-CN"/>
          </w:rPr>
          <w:t>(一)、人才需求与规划</w:t>
        </w:r>
        <w:r>
          <w:tab/>
        </w:r>
        <w:r>
          <w:fldChar w:fldCharType="begin"/>
        </w:r>
        <w:r>
          <w:instrText xml:space="preserve"> PAGEREF _Toc15097 \h </w:instrText>
        </w:r>
        <w:r>
          <w:fldChar w:fldCharType="separate"/>
        </w:r>
        <w:r>
          <w:t>22</w:t>
        </w:r>
        <w:r>
          <w:fldChar w:fldCharType="end"/>
        </w:r>
      </w:hyperlink>
    </w:p>
    <w:p>
      <w:pPr>
        <w:pStyle w:val="TOC2"/>
        <w:tabs>
          <w:tab w:val="right" w:leader="dot" w:pos="8306"/>
        </w:tabs>
      </w:pPr>
      <w:hyperlink w:anchor="_Toc25054" w:history="1">
        <w:r>
          <w:rPr>
            <w:rFonts w:ascii="仿宋" w:eastAsia="仿宋" w:hAnsi="仿宋" w:cs="仿宋" w:hint="eastAsia"/>
            <w:lang w:eastAsia="zh-CN"/>
          </w:rPr>
          <w:t>(二)、培训与发展计划</w:t>
        </w:r>
        <w:r>
          <w:tab/>
        </w:r>
        <w:r>
          <w:fldChar w:fldCharType="begin"/>
        </w:r>
        <w:r>
          <w:instrText xml:space="preserve"> PAGEREF _Toc25054 \h </w:instrText>
        </w:r>
        <w:r>
          <w:fldChar w:fldCharType="separate"/>
        </w:r>
        <w:r>
          <w:t>22</w:t>
        </w:r>
        <w:r>
          <w:fldChar w:fldCharType="end"/>
        </w:r>
      </w:hyperlink>
    </w:p>
    <w:p>
      <w:pPr>
        <w:pStyle w:val="TOC1"/>
        <w:tabs>
          <w:tab w:val="right" w:leader="dot" w:pos="8306"/>
        </w:tabs>
      </w:pPr>
      <w:hyperlink w:anchor="_Toc24798" w:history="1">
        <w:r>
          <w:rPr>
            <w:rFonts w:ascii="仿宋" w:eastAsia="仿宋" w:hAnsi="仿宋" w:cs="仿宋" w:hint="eastAsia"/>
            <w:lang w:eastAsia="zh-CN"/>
          </w:rPr>
          <w:t>八、医用传感器项目创新与研发</w:t>
        </w:r>
        <w:r>
          <w:tab/>
        </w:r>
        <w:r>
          <w:fldChar w:fldCharType="begin"/>
        </w:r>
        <w:r>
          <w:instrText xml:space="preserve"> PAGEREF _Toc24798 \h </w:instrText>
        </w:r>
        <w:r>
          <w:fldChar w:fldCharType="separate"/>
        </w:r>
        <w:r>
          <w:t>23</w:t>
        </w:r>
        <w:r>
          <w:fldChar w:fldCharType="end"/>
        </w:r>
      </w:hyperlink>
    </w:p>
    <w:p>
      <w:pPr>
        <w:pStyle w:val="TOC2"/>
        <w:tabs>
          <w:tab w:val="right" w:leader="dot" w:pos="8306"/>
        </w:tabs>
      </w:pPr>
      <w:hyperlink w:anchor="_Toc13253" w:history="1">
        <w:r>
          <w:rPr>
            <w:rFonts w:ascii="仿宋" w:eastAsia="仿宋" w:hAnsi="仿宋" w:cs="仿宋" w:hint="eastAsia"/>
            <w:lang w:eastAsia="zh-CN"/>
          </w:rPr>
          <w:t>(一)、创新策略与方向</w:t>
        </w:r>
        <w:r>
          <w:tab/>
        </w:r>
        <w:r>
          <w:fldChar w:fldCharType="begin"/>
        </w:r>
        <w:r>
          <w:instrText xml:space="preserve"> PAGEREF _Toc13253 \h </w:instrText>
        </w:r>
        <w:r>
          <w:fldChar w:fldCharType="separate"/>
        </w:r>
        <w:r>
          <w:t>23</w:t>
        </w:r>
        <w:r>
          <w:fldChar w:fldCharType="end"/>
        </w:r>
      </w:hyperlink>
    </w:p>
    <w:p>
      <w:pPr>
        <w:pStyle w:val="TOC2"/>
        <w:tabs>
          <w:tab w:val="right" w:leader="dot" w:pos="8306"/>
        </w:tabs>
      </w:pPr>
      <w:hyperlink w:anchor="_Toc2702" w:history="1">
        <w:r>
          <w:rPr>
            <w:rFonts w:ascii="仿宋" w:eastAsia="仿宋" w:hAnsi="仿宋" w:cs="仿宋" w:hint="eastAsia"/>
            <w:lang w:eastAsia="zh-CN"/>
          </w:rPr>
          <w:t>(二)、研发规划与投入</w:t>
        </w:r>
        <w:r>
          <w:tab/>
        </w:r>
        <w:r>
          <w:fldChar w:fldCharType="begin"/>
        </w:r>
        <w:r>
          <w:instrText xml:space="preserve"> PAGEREF _Toc2702 \h </w:instrText>
        </w:r>
        <w:r>
          <w:fldChar w:fldCharType="separate"/>
        </w:r>
        <w:r>
          <w:t>24</w:t>
        </w:r>
        <w:r>
          <w:fldChar w:fldCharType="end"/>
        </w:r>
      </w:hyperlink>
    </w:p>
    <w:p>
      <w:pPr>
        <w:pStyle w:val="TOC1"/>
        <w:tabs>
          <w:tab w:val="right" w:leader="dot" w:pos="8306"/>
        </w:tabs>
      </w:pPr>
      <w:hyperlink w:anchor="_Toc6695" w:history="1">
        <w:r>
          <w:rPr>
            <w:rFonts w:ascii="仿宋" w:eastAsia="仿宋" w:hAnsi="仿宋" w:cs="仿宋" w:hint="eastAsia"/>
            <w:lang w:eastAsia="zh-CN"/>
          </w:rPr>
          <w:t>九、医用传感器项目计划安排</w:t>
        </w:r>
        <w:r>
          <w:tab/>
        </w:r>
        <w:r>
          <w:fldChar w:fldCharType="begin"/>
        </w:r>
        <w:r>
          <w:instrText xml:space="preserve"> PAGEREF _Toc6695 \h </w:instrText>
        </w:r>
        <w:r>
          <w:fldChar w:fldCharType="separate"/>
        </w:r>
        <w:r>
          <w:t>26</w:t>
        </w:r>
        <w:r>
          <w:fldChar w:fldCharType="end"/>
        </w:r>
      </w:hyperlink>
    </w:p>
    <w:p>
      <w:pPr>
        <w:pStyle w:val="TOC2"/>
        <w:tabs>
          <w:tab w:val="right" w:leader="dot" w:pos="8306"/>
        </w:tabs>
      </w:pPr>
      <w:hyperlink w:anchor="_Toc26665" w:history="1">
        <w:r>
          <w:rPr>
            <w:rFonts w:ascii="仿宋" w:eastAsia="仿宋" w:hAnsi="仿宋" w:cs="仿宋" w:hint="eastAsia"/>
            <w:lang w:eastAsia="zh-CN"/>
          </w:rPr>
          <w:t>(一)、建设周期</w:t>
        </w:r>
        <w:r>
          <w:tab/>
        </w:r>
        <w:r>
          <w:fldChar w:fldCharType="begin"/>
        </w:r>
        <w:r>
          <w:instrText xml:space="preserve"> PAGEREF _Toc26665 \h </w:instrText>
        </w:r>
        <w:r>
          <w:fldChar w:fldCharType="separate"/>
        </w:r>
        <w:r>
          <w:t>26</w:t>
        </w:r>
        <w:r>
          <w:fldChar w:fldCharType="end"/>
        </w:r>
      </w:hyperlink>
    </w:p>
    <w:p>
      <w:pPr>
        <w:pStyle w:val="TOC2"/>
        <w:tabs>
          <w:tab w:val="right" w:leader="dot" w:pos="8306"/>
        </w:tabs>
      </w:pPr>
      <w:hyperlink w:anchor="_Toc7597" w:history="1">
        <w:r>
          <w:rPr>
            <w:rFonts w:ascii="仿宋" w:eastAsia="仿宋" w:hAnsi="仿宋" w:cs="仿宋" w:hint="eastAsia"/>
            <w:lang w:eastAsia="zh-CN"/>
          </w:rPr>
          <w:t>(二)、建设进度</w:t>
        </w:r>
        <w:r>
          <w:tab/>
        </w:r>
        <w:r>
          <w:fldChar w:fldCharType="begin"/>
        </w:r>
        <w:r>
          <w:instrText xml:space="preserve"> PAGEREF _Toc7597 \h </w:instrText>
        </w:r>
        <w:r>
          <w:fldChar w:fldCharType="separate"/>
        </w:r>
        <w:r>
          <w:t>27</w:t>
        </w:r>
        <w:r>
          <w:fldChar w:fldCharType="end"/>
        </w:r>
      </w:hyperlink>
    </w:p>
    <w:p>
      <w:pPr>
        <w:pStyle w:val="TOC2"/>
        <w:tabs>
          <w:tab w:val="right" w:leader="dot" w:pos="8306"/>
        </w:tabs>
      </w:pPr>
      <w:hyperlink w:anchor="_Toc7348" w:history="1">
        <w:r>
          <w:rPr>
            <w:rFonts w:ascii="仿宋" w:eastAsia="仿宋" w:hAnsi="仿宋" w:cs="仿宋" w:hint="eastAsia"/>
            <w:lang w:eastAsia="zh-CN"/>
          </w:rPr>
          <w:t>(三)、进度安排注意事项</w:t>
        </w:r>
        <w:r>
          <w:tab/>
        </w:r>
        <w:r>
          <w:fldChar w:fldCharType="begin"/>
        </w:r>
        <w:r>
          <w:instrText xml:space="preserve"> PAGEREF _Toc7348 \h </w:instrText>
        </w:r>
        <w:r>
          <w:fldChar w:fldCharType="separate"/>
        </w:r>
        <w:r>
          <w:t>28</w:t>
        </w:r>
        <w:r>
          <w:fldChar w:fldCharType="end"/>
        </w:r>
      </w:hyperlink>
    </w:p>
    <w:p>
      <w:pPr>
        <w:pStyle w:val="TOC2"/>
        <w:tabs>
          <w:tab w:val="right" w:leader="dot" w:pos="8306"/>
        </w:tabs>
      </w:pPr>
      <w:hyperlink w:anchor="_Toc1625" w:history="1">
        <w:r>
          <w:rPr>
            <w:rFonts w:ascii="仿宋" w:eastAsia="仿宋" w:hAnsi="仿宋" w:cs="仿宋" w:hint="eastAsia"/>
            <w:lang w:eastAsia="zh-CN"/>
          </w:rPr>
          <w:t>(四)、人力资源配置</w:t>
        </w:r>
        <w:r>
          <w:tab/>
        </w:r>
        <w:r>
          <w:fldChar w:fldCharType="begin"/>
        </w:r>
        <w:r>
          <w:instrText xml:space="preserve"> PAGEREF _Toc1625 \h </w:instrText>
        </w:r>
        <w:r>
          <w:fldChar w:fldCharType="separate"/>
        </w:r>
        <w:r>
          <w:t>29</w:t>
        </w:r>
        <w:r>
          <w:fldChar w:fldCharType="end"/>
        </w:r>
      </w:hyperlink>
    </w:p>
    <w:p>
      <w:pPr>
        <w:pStyle w:val="TOC1"/>
        <w:tabs>
          <w:tab w:val="right" w:leader="dot" w:pos="8306"/>
        </w:tabs>
      </w:pPr>
      <w:hyperlink w:anchor="_Toc1263" w:history="1">
        <w:r>
          <w:rPr>
            <w:rFonts w:ascii="仿宋" w:eastAsia="仿宋" w:hAnsi="仿宋" w:cs="仿宋" w:hint="eastAsia"/>
            <w:lang w:eastAsia="zh-CN"/>
          </w:rPr>
          <w:t>十、医用传感器项目环境影响分析</w:t>
        </w:r>
        <w:r>
          <w:tab/>
        </w:r>
        <w:r>
          <w:fldChar w:fldCharType="begin"/>
        </w:r>
        <w:r>
          <w:instrText xml:space="preserve"> PAGEREF _Toc1263 \h </w:instrText>
        </w:r>
        <w:r>
          <w:fldChar w:fldCharType="separate"/>
        </w:r>
        <w:r>
          <w:t>30</w:t>
        </w:r>
        <w:r>
          <w:fldChar w:fldCharType="end"/>
        </w:r>
      </w:hyperlink>
    </w:p>
    <w:p>
      <w:pPr>
        <w:pStyle w:val="TOC2"/>
        <w:tabs>
          <w:tab w:val="right" w:leader="dot" w:pos="8306"/>
        </w:tabs>
      </w:pPr>
      <w:hyperlink w:anchor="_Toc18311" w:history="1">
        <w:r>
          <w:rPr>
            <w:rFonts w:ascii="仿宋" w:eastAsia="仿宋" w:hAnsi="仿宋" w:cs="仿宋" w:hint="eastAsia"/>
            <w:lang w:eastAsia="zh-CN"/>
          </w:rPr>
          <w:t>(一)、建设区域环境质量现状</w:t>
        </w:r>
        <w:r>
          <w:tab/>
        </w:r>
        <w:r>
          <w:fldChar w:fldCharType="begin"/>
        </w:r>
        <w:r>
          <w:instrText xml:space="preserve"> PAGEREF _Toc18311 \h </w:instrText>
        </w:r>
        <w:r>
          <w:fldChar w:fldCharType="separate"/>
        </w:r>
        <w:r>
          <w:t>30</w:t>
        </w:r>
        <w:r>
          <w:fldChar w:fldCharType="end"/>
        </w:r>
      </w:hyperlink>
    </w:p>
    <w:p>
      <w:pPr>
        <w:pStyle w:val="TOC2"/>
        <w:tabs>
          <w:tab w:val="right" w:leader="dot" w:pos="8306"/>
        </w:tabs>
      </w:pPr>
      <w:hyperlink w:anchor="_Toc12770" w:history="1">
        <w:r>
          <w:rPr>
            <w:rFonts w:ascii="仿宋" w:eastAsia="仿宋" w:hAnsi="仿宋" w:cs="仿宋" w:hint="eastAsia"/>
            <w:lang w:eastAsia="zh-CN"/>
          </w:rPr>
          <w:t>(二)、建设期环境保护</w:t>
        </w:r>
        <w:r>
          <w:tab/>
        </w:r>
        <w:r>
          <w:fldChar w:fldCharType="begin"/>
        </w:r>
        <w:r>
          <w:instrText xml:space="preserve"> PAGEREF _Toc12770 \h </w:instrText>
        </w:r>
        <w:r>
          <w:fldChar w:fldCharType="separate"/>
        </w:r>
        <w:r>
          <w:t>31</w:t>
        </w:r>
        <w:r>
          <w:fldChar w:fldCharType="end"/>
        </w:r>
      </w:hyperlink>
    </w:p>
    <w:p>
      <w:pPr>
        <w:pStyle w:val="TOC2"/>
        <w:tabs>
          <w:tab w:val="right" w:leader="dot" w:pos="8306"/>
        </w:tabs>
      </w:pPr>
      <w:hyperlink w:anchor="_Toc21719" w:history="1">
        <w:r>
          <w:rPr>
            <w:rFonts w:ascii="仿宋" w:eastAsia="仿宋" w:hAnsi="仿宋" w:cs="仿宋" w:hint="eastAsia"/>
            <w:lang w:eastAsia="zh-CN"/>
          </w:rPr>
          <w:t>(三)、运营期环境保护</w:t>
        </w:r>
        <w:r>
          <w:tab/>
        </w:r>
        <w:r>
          <w:fldChar w:fldCharType="begin"/>
        </w:r>
        <w:r>
          <w:instrText xml:space="preserve"> PAGEREF _Toc21719 \h </w:instrText>
        </w:r>
        <w:r>
          <w:fldChar w:fldCharType="separate"/>
        </w:r>
        <w:r>
          <w:t>33</w:t>
        </w:r>
        <w:r>
          <w:fldChar w:fldCharType="end"/>
        </w:r>
      </w:hyperlink>
    </w:p>
    <w:p>
      <w:pPr>
        <w:pStyle w:val="TOC2"/>
        <w:tabs>
          <w:tab w:val="right" w:leader="dot" w:pos="8306"/>
        </w:tabs>
      </w:pPr>
      <w:hyperlink w:anchor="_Toc7319" w:history="1">
        <w:r>
          <w:rPr>
            <w:rFonts w:ascii="仿宋" w:eastAsia="仿宋" w:hAnsi="仿宋" w:cs="仿宋" w:hint="eastAsia"/>
            <w:lang w:eastAsia="zh-CN"/>
          </w:rPr>
          <w:t>(四)、医用传感器项目建设对区域经济的影响</w:t>
        </w:r>
        <w:r>
          <w:tab/>
        </w:r>
        <w:r>
          <w:fldChar w:fldCharType="begin"/>
        </w:r>
        <w:r>
          <w:instrText xml:space="preserve"> PAGEREF _Toc7319 \h </w:instrText>
        </w:r>
        <w:r>
          <w:fldChar w:fldCharType="separate"/>
        </w:r>
        <w:r>
          <w:t>34</w:t>
        </w:r>
        <w:r>
          <w:fldChar w:fldCharType="end"/>
        </w:r>
      </w:hyperlink>
    </w:p>
    <w:p>
      <w:pPr>
        <w:pStyle w:val="TOC2"/>
        <w:tabs>
          <w:tab w:val="right" w:leader="dot" w:pos="8306"/>
        </w:tabs>
      </w:pPr>
      <w:hyperlink w:anchor="_Toc28524" w:history="1">
        <w:r>
          <w:rPr>
            <w:rFonts w:ascii="仿宋" w:eastAsia="仿宋" w:hAnsi="仿宋" w:cs="仿宋" w:hint="eastAsia"/>
            <w:lang w:eastAsia="zh-CN"/>
          </w:rPr>
          <w:t>(五)、废弃物处理</w:t>
        </w:r>
        <w:r>
          <w:tab/>
        </w:r>
        <w:r>
          <w:fldChar w:fldCharType="begin"/>
        </w:r>
        <w:r>
          <w:instrText xml:space="preserve"> PAGEREF _Toc28524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45" w:history="1">
        <w:r>
          <w:rPr>
            <w:rFonts w:ascii="仿宋" w:eastAsia="仿宋" w:hAnsi="仿宋" w:cs="仿宋" w:hint="eastAsia"/>
            <w:lang w:eastAsia="zh-CN"/>
          </w:rPr>
          <w:t>(六)、特殊环境影响分析</w:t>
        </w:r>
        <w:r>
          <w:tab/>
        </w:r>
        <w:r>
          <w:fldChar w:fldCharType="begin"/>
        </w:r>
        <w:r>
          <w:instrText xml:space="preserve"> PAGEREF _Toc1245 \h </w:instrText>
        </w:r>
        <w:r>
          <w:fldChar w:fldCharType="separate"/>
        </w:r>
        <w:r>
          <w:t>37</w:t>
        </w:r>
        <w:r>
          <w:fldChar w:fldCharType="end"/>
        </w:r>
      </w:hyperlink>
    </w:p>
    <w:p>
      <w:pPr>
        <w:pStyle w:val="TOC2"/>
        <w:tabs>
          <w:tab w:val="right" w:leader="dot" w:pos="8306"/>
        </w:tabs>
      </w:pPr>
      <w:hyperlink w:anchor="_Toc13867" w:history="1">
        <w:r>
          <w:rPr>
            <w:rFonts w:ascii="仿宋" w:eastAsia="仿宋" w:hAnsi="仿宋" w:cs="仿宋" w:hint="eastAsia"/>
            <w:lang w:eastAsia="zh-CN"/>
          </w:rPr>
          <w:t>(七)、清洁生产</w:t>
        </w:r>
        <w:r>
          <w:tab/>
        </w:r>
        <w:r>
          <w:fldChar w:fldCharType="begin"/>
        </w:r>
        <w:r>
          <w:instrText xml:space="preserve"> PAGEREF _Toc13867 \h </w:instrText>
        </w:r>
        <w:r>
          <w:fldChar w:fldCharType="separate"/>
        </w:r>
        <w:r>
          <w:t>38</w:t>
        </w:r>
        <w:r>
          <w:fldChar w:fldCharType="end"/>
        </w:r>
      </w:hyperlink>
    </w:p>
    <w:p>
      <w:pPr>
        <w:pStyle w:val="TOC2"/>
        <w:tabs>
          <w:tab w:val="right" w:leader="dot" w:pos="8306"/>
        </w:tabs>
      </w:pPr>
      <w:hyperlink w:anchor="_Toc15123" w:history="1">
        <w:r>
          <w:rPr>
            <w:rFonts w:ascii="仿宋" w:eastAsia="仿宋" w:hAnsi="仿宋" w:cs="仿宋" w:hint="eastAsia"/>
            <w:lang w:eastAsia="zh-CN"/>
          </w:rPr>
          <w:t>(八)、环境保护综合评价</w:t>
        </w:r>
        <w:r>
          <w:tab/>
        </w:r>
        <w:r>
          <w:fldChar w:fldCharType="begin"/>
        </w:r>
        <w:r>
          <w:instrText xml:space="preserve"> PAGEREF _Toc15123 \h </w:instrText>
        </w:r>
        <w:r>
          <w:fldChar w:fldCharType="separate"/>
        </w:r>
        <w:r>
          <w:t>39</w:t>
        </w:r>
        <w:r>
          <w:fldChar w:fldCharType="end"/>
        </w:r>
      </w:hyperlink>
    </w:p>
    <w:p>
      <w:pPr>
        <w:pStyle w:val="TOC1"/>
        <w:tabs>
          <w:tab w:val="right" w:leader="dot" w:pos="8306"/>
        </w:tabs>
      </w:pPr>
      <w:hyperlink w:anchor="_Toc22744" w:history="1">
        <w:r>
          <w:rPr>
            <w:rFonts w:ascii="仿宋" w:eastAsia="仿宋" w:hAnsi="仿宋" w:cs="仿宋" w:hint="eastAsia"/>
            <w:lang w:eastAsia="zh-CN"/>
          </w:rPr>
          <w:t>十一、医用传感器项目技术管理</w:t>
        </w:r>
        <w:r>
          <w:tab/>
        </w:r>
        <w:r>
          <w:fldChar w:fldCharType="begin"/>
        </w:r>
        <w:r>
          <w:instrText xml:space="preserve"> PAGEREF _Toc22744 \h </w:instrText>
        </w:r>
        <w:r>
          <w:fldChar w:fldCharType="separate"/>
        </w:r>
        <w:r>
          <w:t>41</w:t>
        </w:r>
        <w:r>
          <w:fldChar w:fldCharType="end"/>
        </w:r>
      </w:hyperlink>
    </w:p>
    <w:p>
      <w:pPr>
        <w:pStyle w:val="TOC2"/>
        <w:tabs>
          <w:tab w:val="right" w:leader="dot" w:pos="8306"/>
        </w:tabs>
      </w:pPr>
      <w:hyperlink w:anchor="_Toc21826" w:history="1">
        <w:r>
          <w:rPr>
            <w:rFonts w:ascii="仿宋" w:eastAsia="仿宋" w:hAnsi="仿宋" w:cs="仿宋" w:hint="eastAsia"/>
            <w:lang w:eastAsia="zh-CN"/>
          </w:rPr>
          <w:t>(一)、技术方案选用方向</w:t>
        </w:r>
        <w:r>
          <w:tab/>
        </w:r>
        <w:r>
          <w:fldChar w:fldCharType="begin"/>
        </w:r>
        <w:r>
          <w:instrText xml:space="preserve"> PAGEREF _Toc21826 \h </w:instrText>
        </w:r>
        <w:r>
          <w:fldChar w:fldCharType="separate"/>
        </w:r>
        <w:r>
          <w:t>41</w:t>
        </w:r>
        <w:r>
          <w:fldChar w:fldCharType="end"/>
        </w:r>
      </w:hyperlink>
    </w:p>
    <w:p>
      <w:pPr>
        <w:pStyle w:val="TOC2"/>
        <w:tabs>
          <w:tab w:val="right" w:leader="dot" w:pos="8306"/>
        </w:tabs>
      </w:pPr>
      <w:hyperlink w:anchor="_Toc3401" w:history="1">
        <w:r>
          <w:rPr>
            <w:rFonts w:ascii="仿宋" w:eastAsia="仿宋" w:hAnsi="仿宋" w:cs="仿宋" w:hint="eastAsia"/>
            <w:lang w:eastAsia="zh-CN"/>
          </w:rPr>
          <w:t>(二)、工艺技术方案选用原则</w:t>
        </w:r>
        <w:r>
          <w:tab/>
        </w:r>
        <w:r>
          <w:fldChar w:fldCharType="begin"/>
        </w:r>
        <w:r>
          <w:instrText xml:space="preserve"> PAGEREF _Toc3401 \h </w:instrText>
        </w:r>
        <w:r>
          <w:fldChar w:fldCharType="separate"/>
        </w:r>
        <w:r>
          <w:t>42</w:t>
        </w:r>
        <w:r>
          <w:fldChar w:fldCharType="end"/>
        </w:r>
      </w:hyperlink>
    </w:p>
    <w:p>
      <w:pPr>
        <w:pStyle w:val="TOC2"/>
        <w:tabs>
          <w:tab w:val="right" w:leader="dot" w:pos="8306"/>
        </w:tabs>
      </w:pPr>
      <w:hyperlink w:anchor="_Toc4626" w:history="1">
        <w:r>
          <w:rPr>
            <w:rFonts w:ascii="仿宋" w:eastAsia="仿宋" w:hAnsi="仿宋" w:cs="仿宋" w:hint="eastAsia"/>
            <w:lang w:eastAsia="zh-CN"/>
          </w:rPr>
          <w:t>(三)、工艺技术方案要求</w:t>
        </w:r>
        <w:r>
          <w:tab/>
        </w:r>
        <w:r>
          <w:fldChar w:fldCharType="begin"/>
        </w:r>
        <w:r>
          <w:instrText xml:space="preserve"> PAGEREF _Toc4626 \h </w:instrText>
        </w:r>
        <w:r>
          <w:fldChar w:fldCharType="separate"/>
        </w:r>
        <w:r>
          <w:t>45</w:t>
        </w:r>
        <w:r>
          <w:fldChar w:fldCharType="end"/>
        </w:r>
      </w:hyperlink>
    </w:p>
    <w:p>
      <w:pPr>
        <w:pStyle w:val="TOC1"/>
        <w:tabs>
          <w:tab w:val="right" w:leader="dot" w:pos="8306"/>
        </w:tabs>
      </w:pPr>
      <w:hyperlink w:anchor="_Toc7946" w:history="1">
        <w:r>
          <w:rPr>
            <w:rFonts w:ascii="仿宋" w:eastAsia="仿宋" w:hAnsi="仿宋" w:cs="仿宋" w:hint="eastAsia"/>
            <w:lang w:eastAsia="zh-CN"/>
          </w:rPr>
          <w:t>十二、医用传感器项目财务管理</w:t>
        </w:r>
        <w:r>
          <w:tab/>
        </w:r>
        <w:r>
          <w:fldChar w:fldCharType="begin"/>
        </w:r>
        <w:r>
          <w:instrText xml:space="preserve"> PAGEREF _Toc7946 \h </w:instrText>
        </w:r>
        <w:r>
          <w:fldChar w:fldCharType="separate"/>
        </w:r>
        <w:r>
          <w:t>47</w:t>
        </w:r>
        <w:r>
          <w:fldChar w:fldCharType="end"/>
        </w:r>
      </w:hyperlink>
    </w:p>
    <w:p>
      <w:pPr>
        <w:pStyle w:val="TOC2"/>
        <w:tabs>
          <w:tab w:val="right" w:leader="dot" w:pos="8306"/>
        </w:tabs>
      </w:pPr>
      <w:hyperlink w:anchor="_Toc94" w:history="1">
        <w:r>
          <w:rPr>
            <w:rFonts w:ascii="仿宋" w:eastAsia="仿宋" w:hAnsi="仿宋" w:cs="仿宋" w:hint="eastAsia"/>
            <w:lang w:eastAsia="zh-CN"/>
          </w:rPr>
          <w:t>(一)、资金需求大</w:t>
        </w:r>
        <w:r>
          <w:tab/>
        </w:r>
        <w:r>
          <w:fldChar w:fldCharType="begin"/>
        </w:r>
        <w:r>
          <w:instrText xml:space="preserve"> PAGEREF _Toc94 \h </w:instrText>
        </w:r>
        <w:r>
          <w:fldChar w:fldCharType="separate"/>
        </w:r>
        <w:r>
          <w:t>47</w:t>
        </w:r>
        <w:r>
          <w:fldChar w:fldCharType="end"/>
        </w:r>
      </w:hyperlink>
    </w:p>
    <w:p>
      <w:pPr>
        <w:pStyle w:val="TOC2"/>
        <w:tabs>
          <w:tab w:val="right" w:leader="dot" w:pos="8306"/>
        </w:tabs>
      </w:pPr>
      <w:hyperlink w:anchor="_Toc29976" w:history="1">
        <w:r>
          <w:rPr>
            <w:rFonts w:ascii="仿宋" w:eastAsia="仿宋" w:hAnsi="仿宋" w:cs="仿宋" w:hint="eastAsia"/>
            <w:lang w:eastAsia="zh-CN"/>
          </w:rPr>
          <w:t>(二)、研发周期长</w:t>
        </w:r>
        <w:r>
          <w:tab/>
        </w:r>
        <w:r>
          <w:fldChar w:fldCharType="begin"/>
        </w:r>
        <w:r>
          <w:instrText xml:space="preserve"> PAGEREF _Toc29976 \h </w:instrText>
        </w:r>
        <w:r>
          <w:fldChar w:fldCharType="separate"/>
        </w:r>
        <w:r>
          <w:t>48</w:t>
        </w:r>
        <w:r>
          <w:fldChar w:fldCharType="end"/>
        </w:r>
      </w:hyperlink>
    </w:p>
    <w:p>
      <w:pPr>
        <w:pStyle w:val="TOC2"/>
        <w:tabs>
          <w:tab w:val="right" w:leader="dot" w:pos="8306"/>
        </w:tabs>
      </w:pPr>
      <w:hyperlink w:anchor="_Toc30838" w:history="1">
        <w:r>
          <w:rPr>
            <w:rFonts w:ascii="仿宋" w:eastAsia="仿宋" w:hAnsi="仿宋" w:cs="仿宋" w:hint="eastAsia"/>
            <w:lang w:eastAsia="zh-CN"/>
          </w:rPr>
          <w:t>(三)、市场风险大</w:t>
        </w:r>
        <w:r>
          <w:tab/>
        </w:r>
        <w:r>
          <w:fldChar w:fldCharType="begin"/>
        </w:r>
        <w:r>
          <w:instrText xml:space="preserve"> PAGEREF _Toc30838 \h </w:instrText>
        </w:r>
        <w:r>
          <w:fldChar w:fldCharType="separate"/>
        </w:r>
        <w:r>
          <w:t>49</w:t>
        </w:r>
        <w:r>
          <w:fldChar w:fldCharType="end"/>
        </w:r>
      </w:hyperlink>
    </w:p>
    <w:p>
      <w:pPr>
        <w:pStyle w:val="TOC2"/>
        <w:tabs>
          <w:tab w:val="right" w:leader="dot" w:pos="8306"/>
        </w:tabs>
      </w:pPr>
      <w:hyperlink w:anchor="_Toc1709" w:history="1">
        <w:r>
          <w:rPr>
            <w:rFonts w:ascii="仿宋" w:eastAsia="仿宋" w:hAnsi="仿宋" w:cs="仿宋" w:hint="eastAsia"/>
            <w:lang w:eastAsia="zh-CN"/>
          </w:rPr>
          <w:t>(四)、利润率高</w:t>
        </w:r>
        <w:r>
          <w:tab/>
        </w:r>
        <w:r>
          <w:fldChar w:fldCharType="begin"/>
        </w:r>
        <w:r>
          <w:instrText xml:space="preserve"> PAGEREF _Toc1709 \h </w:instrText>
        </w:r>
        <w:r>
          <w:fldChar w:fldCharType="separate"/>
        </w:r>
        <w:r>
          <w:t>52</w:t>
        </w:r>
        <w:r>
          <w:fldChar w:fldCharType="end"/>
        </w:r>
      </w:hyperlink>
    </w:p>
    <w:p>
      <w:pPr>
        <w:pStyle w:val="TOC1"/>
        <w:tabs>
          <w:tab w:val="right" w:leader="dot" w:pos="8306"/>
        </w:tabs>
      </w:pPr>
      <w:hyperlink w:anchor="_Toc7238" w:history="1">
        <w:r>
          <w:rPr>
            <w:rFonts w:ascii="仿宋" w:eastAsia="仿宋" w:hAnsi="仿宋" w:cs="仿宋" w:hint="eastAsia"/>
            <w:lang w:eastAsia="zh-CN"/>
          </w:rPr>
          <w:t>十三、营销与推广策略</w:t>
        </w:r>
        <w:r>
          <w:tab/>
        </w:r>
        <w:r>
          <w:fldChar w:fldCharType="begin"/>
        </w:r>
        <w:r>
          <w:instrText xml:space="preserve"> PAGEREF _Toc7238 \h </w:instrText>
        </w:r>
        <w:r>
          <w:fldChar w:fldCharType="separate"/>
        </w:r>
        <w:r>
          <w:t>54</w:t>
        </w:r>
        <w:r>
          <w:fldChar w:fldCharType="end"/>
        </w:r>
      </w:hyperlink>
    </w:p>
    <w:p>
      <w:pPr>
        <w:pStyle w:val="TOC2"/>
        <w:tabs>
          <w:tab w:val="right" w:leader="dot" w:pos="8306"/>
        </w:tabs>
      </w:pPr>
      <w:hyperlink w:anchor="_Toc16174" w:history="1">
        <w:r>
          <w:rPr>
            <w:rFonts w:ascii="仿宋" w:eastAsia="仿宋" w:hAnsi="仿宋" w:cs="仿宋" w:hint="eastAsia"/>
            <w:lang w:eastAsia="zh-CN"/>
          </w:rPr>
          <w:t>(一)、产品/服务定位与特点</w:t>
        </w:r>
        <w:r>
          <w:tab/>
        </w:r>
        <w:r>
          <w:fldChar w:fldCharType="begin"/>
        </w:r>
        <w:r>
          <w:instrText xml:space="preserve"> PAGEREF _Toc16174 \h </w:instrText>
        </w:r>
        <w:r>
          <w:fldChar w:fldCharType="separate"/>
        </w:r>
        <w:r>
          <w:t>54</w:t>
        </w:r>
        <w:r>
          <w:fldChar w:fldCharType="end"/>
        </w:r>
      </w:hyperlink>
    </w:p>
    <w:p>
      <w:pPr>
        <w:pStyle w:val="TOC2"/>
        <w:tabs>
          <w:tab w:val="right" w:leader="dot" w:pos="8306"/>
        </w:tabs>
      </w:pPr>
      <w:hyperlink w:anchor="_Toc32264" w:history="1">
        <w:r>
          <w:rPr>
            <w:rFonts w:ascii="仿宋" w:eastAsia="仿宋" w:hAnsi="仿宋" w:cs="仿宋" w:hint="eastAsia"/>
            <w:lang w:eastAsia="zh-CN"/>
          </w:rPr>
          <w:t>(二)、市场定位与竞争分析</w:t>
        </w:r>
        <w:r>
          <w:tab/>
        </w:r>
        <w:r>
          <w:fldChar w:fldCharType="begin"/>
        </w:r>
        <w:r>
          <w:instrText xml:space="preserve"> PAGEREF _Toc32264 \h </w:instrText>
        </w:r>
        <w:r>
          <w:fldChar w:fldCharType="separate"/>
        </w:r>
        <w:r>
          <w:t>55</w:t>
        </w:r>
        <w:r>
          <w:fldChar w:fldCharType="end"/>
        </w:r>
      </w:hyperlink>
    </w:p>
    <w:p>
      <w:pPr>
        <w:pStyle w:val="TOC2"/>
        <w:tabs>
          <w:tab w:val="right" w:leader="dot" w:pos="8306"/>
        </w:tabs>
      </w:pPr>
      <w:hyperlink w:anchor="_Toc4791" w:history="1">
        <w:r>
          <w:rPr>
            <w:rFonts w:ascii="仿宋" w:eastAsia="仿宋" w:hAnsi="仿宋" w:cs="仿宋" w:hint="eastAsia"/>
            <w:lang w:eastAsia="zh-CN"/>
          </w:rPr>
          <w:t>(三)、营销渠道与策略</w:t>
        </w:r>
        <w:r>
          <w:tab/>
        </w:r>
        <w:r>
          <w:fldChar w:fldCharType="begin"/>
        </w:r>
        <w:r>
          <w:instrText xml:space="preserve"> PAGEREF _Toc4791 \h </w:instrText>
        </w:r>
        <w:r>
          <w:fldChar w:fldCharType="separate"/>
        </w:r>
        <w:r>
          <w:t>57</w:t>
        </w:r>
        <w:r>
          <w:fldChar w:fldCharType="end"/>
        </w:r>
      </w:hyperlink>
    </w:p>
    <w:p>
      <w:pPr>
        <w:pStyle w:val="TOC2"/>
        <w:tabs>
          <w:tab w:val="right" w:leader="dot" w:pos="8306"/>
        </w:tabs>
      </w:pPr>
      <w:hyperlink w:anchor="_Toc18724" w:history="1">
        <w:r>
          <w:rPr>
            <w:rFonts w:ascii="仿宋" w:eastAsia="仿宋" w:hAnsi="仿宋" w:cs="仿宋" w:hint="eastAsia"/>
            <w:lang w:eastAsia="zh-CN"/>
          </w:rPr>
          <w:t>(四)、推广与宣传活动</w:t>
        </w:r>
        <w:r>
          <w:tab/>
        </w:r>
        <w:r>
          <w:fldChar w:fldCharType="begin"/>
        </w:r>
        <w:r>
          <w:instrText xml:space="preserve"> PAGEREF _Toc18724 \h </w:instrText>
        </w:r>
        <w:r>
          <w:fldChar w:fldCharType="separate"/>
        </w:r>
        <w:r>
          <w:t>58</w:t>
        </w:r>
        <w:r>
          <w:fldChar w:fldCharType="end"/>
        </w:r>
      </w:hyperlink>
    </w:p>
    <w:p>
      <w:pPr>
        <w:pStyle w:val="TOC1"/>
        <w:tabs>
          <w:tab w:val="right" w:leader="dot" w:pos="8306"/>
        </w:tabs>
      </w:pPr>
      <w:hyperlink w:anchor="_Toc20443" w:history="1">
        <w:r>
          <w:rPr>
            <w:rFonts w:ascii="仿宋" w:eastAsia="仿宋" w:hAnsi="仿宋" w:cs="仿宋" w:hint="eastAsia"/>
            <w:lang w:eastAsia="zh-CN"/>
          </w:rPr>
          <w:t>十四、利益相关者分析与沟通计划</w:t>
        </w:r>
        <w:r>
          <w:tab/>
        </w:r>
        <w:r>
          <w:fldChar w:fldCharType="begin"/>
        </w:r>
        <w:r>
          <w:instrText xml:space="preserve"> PAGEREF _Toc20443 \h </w:instrText>
        </w:r>
        <w:r>
          <w:fldChar w:fldCharType="separate"/>
        </w:r>
        <w:r>
          <w:t>63</w:t>
        </w:r>
        <w:r>
          <w:fldChar w:fldCharType="end"/>
        </w:r>
      </w:hyperlink>
    </w:p>
    <w:p>
      <w:pPr>
        <w:pStyle w:val="TOC2"/>
        <w:tabs>
          <w:tab w:val="right" w:leader="dot" w:pos="8306"/>
        </w:tabs>
      </w:pPr>
      <w:hyperlink w:anchor="_Toc26474" w:history="1">
        <w:r>
          <w:rPr>
            <w:rFonts w:ascii="仿宋" w:eastAsia="仿宋" w:hAnsi="仿宋" w:cs="仿宋" w:hint="eastAsia"/>
            <w:lang w:eastAsia="zh-CN"/>
          </w:rPr>
          <w:t>(一)、利益相关者分析</w:t>
        </w:r>
        <w:r>
          <w:tab/>
        </w:r>
        <w:r>
          <w:fldChar w:fldCharType="begin"/>
        </w:r>
        <w:r>
          <w:instrText xml:space="preserve"> PAGEREF _Toc26474 \h </w:instrText>
        </w:r>
        <w:r>
          <w:fldChar w:fldCharType="separate"/>
        </w:r>
        <w:r>
          <w:t>63</w:t>
        </w:r>
        <w:r>
          <w:fldChar w:fldCharType="end"/>
        </w:r>
      </w:hyperlink>
    </w:p>
    <w:p>
      <w:pPr>
        <w:pStyle w:val="TOC2"/>
        <w:tabs>
          <w:tab w:val="right" w:leader="dot" w:pos="8306"/>
        </w:tabs>
      </w:pPr>
      <w:hyperlink w:anchor="_Toc24722" w:history="1">
        <w:r>
          <w:rPr>
            <w:rFonts w:ascii="仿宋" w:eastAsia="仿宋" w:hAnsi="仿宋" w:cs="仿宋" w:hint="eastAsia"/>
            <w:lang w:eastAsia="zh-CN"/>
          </w:rPr>
          <w:t>(二)、沟通计划</w:t>
        </w:r>
        <w:r>
          <w:tab/>
        </w:r>
        <w:r>
          <w:fldChar w:fldCharType="begin"/>
        </w:r>
        <w:r>
          <w:instrText xml:space="preserve"> PAGEREF _Toc24722 \h </w:instrText>
        </w:r>
        <w:r>
          <w:fldChar w:fldCharType="separate"/>
        </w:r>
        <w:r>
          <w:t>64</w:t>
        </w:r>
        <w:r>
          <w:fldChar w:fldCharType="end"/>
        </w:r>
      </w:hyperlink>
    </w:p>
    <w:p>
      <w:pPr>
        <w:pStyle w:val="TOC1"/>
        <w:tabs>
          <w:tab w:val="right" w:leader="dot" w:pos="8306"/>
        </w:tabs>
      </w:pPr>
      <w:hyperlink w:anchor="_Toc11472" w:history="1">
        <w:r>
          <w:rPr>
            <w:rFonts w:ascii="仿宋" w:eastAsia="仿宋" w:hAnsi="仿宋" w:cs="仿宋" w:hint="eastAsia"/>
            <w:lang w:eastAsia="zh-CN"/>
          </w:rPr>
          <w:t>十五、医用传感器项目实施保障措施</w:t>
        </w:r>
        <w:r>
          <w:tab/>
        </w:r>
        <w:r>
          <w:fldChar w:fldCharType="begin"/>
        </w:r>
        <w:r>
          <w:instrText xml:space="preserve"> PAGEREF _Toc11472 \h </w:instrText>
        </w:r>
        <w:r>
          <w:fldChar w:fldCharType="separate"/>
        </w:r>
        <w:r>
          <w:t>65</w:t>
        </w:r>
        <w:r>
          <w:fldChar w:fldCharType="end"/>
        </w:r>
      </w:hyperlink>
    </w:p>
    <w:p>
      <w:pPr>
        <w:pStyle w:val="TOC2"/>
        <w:tabs>
          <w:tab w:val="right" w:leader="dot" w:pos="8306"/>
        </w:tabs>
      </w:pPr>
      <w:hyperlink w:anchor="_Toc31594" w:history="1">
        <w:r>
          <w:rPr>
            <w:rFonts w:ascii="仿宋" w:eastAsia="仿宋" w:hAnsi="仿宋" w:cs="仿宋" w:hint="eastAsia"/>
            <w:lang w:eastAsia="zh-CN"/>
          </w:rPr>
          <w:t>(一)、医用传感器项目实施保障机制</w:t>
        </w:r>
        <w:r>
          <w:tab/>
        </w:r>
        <w:r>
          <w:fldChar w:fldCharType="begin"/>
        </w:r>
        <w:r>
          <w:instrText xml:space="preserve"> PAGEREF _Toc31594 \h </w:instrText>
        </w:r>
        <w:r>
          <w:fldChar w:fldCharType="separate"/>
        </w:r>
        <w:r>
          <w:t>65</w:t>
        </w:r>
        <w:r>
          <w:fldChar w:fldCharType="end"/>
        </w:r>
      </w:hyperlink>
    </w:p>
    <w:p>
      <w:pPr>
        <w:pStyle w:val="TOC2"/>
        <w:tabs>
          <w:tab w:val="right" w:leader="dot" w:pos="8306"/>
        </w:tabs>
      </w:pPr>
      <w:hyperlink w:anchor="_Toc9806" w:history="1">
        <w:r>
          <w:rPr>
            <w:rFonts w:ascii="仿宋" w:eastAsia="仿宋" w:hAnsi="仿宋" w:cs="仿宋" w:hint="eastAsia"/>
            <w:lang w:eastAsia="zh-CN"/>
          </w:rPr>
          <w:t>(二)、医用传感器项目法律合规要求</w:t>
        </w:r>
        <w:r>
          <w:tab/>
        </w:r>
        <w:r>
          <w:fldChar w:fldCharType="begin"/>
        </w:r>
        <w:r>
          <w:instrText xml:space="preserve"> PAGEREF _Toc9806 \h </w:instrText>
        </w:r>
        <w:r>
          <w:fldChar w:fldCharType="separate"/>
        </w:r>
        <w:r>
          <w:t>69</w:t>
        </w:r>
        <w:r>
          <w:fldChar w:fldCharType="end"/>
        </w:r>
      </w:hyperlink>
    </w:p>
    <w:p>
      <w:pPr>
        <w:pStyle w:val="TOC2"/>
        <w:tabs>
          <w:tab w:val="right" w:leader="dot" w:pos="8306"/>
        </w:tabs>
      </w:pPr>
      <w:hyperlink w:anchor="_Toc3962" w:history="1">
        <w:r>
          <w:rPr>
            <w:rFonts w:ascii="仿宋" w:eastAsia="仿宋" w:hAnsi="仿宋" w:cs="仿宋" w:hint="eastAsia"/>
            <w:lang w:eastAsia="zh-CN"/>
          </w:rPr>
          <w:t>(三)、医用传感器项目合同管理与法律事务</w:t>
        </w:r>
        <w:r>
          <w:tab/>
        </w:r>
        <w:r>
          <w:fldChar w:fldCharType="begin"/>
        </w:r>
        <w:r>
          <w:instrText xml:space="preserve"> PAGEREF _Toc3962 \h </w:instrText>
        </w:r>
        <w:r>
          <w:fldChar w:fldCharType="separate"/>
        </w:r>
        <w:r>
          <w:t>73</w:t>
        </w:r>
        <w:r>
          <w:fldChar w:fldCharType="end"/>
        </w:r>
      </w:hyperlink>
    </w:p>
    <w:p>
      <w:pPr>
        <w:pStyle w:val="TOC2"/>
        <w:tabs>
          <w:tab w:val="right" w:leader="dot" w:pos="8306"/>
        </w:tabs>
      </w:pPr>
      <w:hyperlink w:anchor="_Toc19616" w:history="1">
        <w:r>
          <w:rPr>
            <w:rFonts w:ascii="仿宋" w:eastAsia="仿宋" w:hAnsi="仿宋" w:cs="仿宋" w:hint="eastAsia"/>
            <w:lang w:eastAsia="zh-CN"/>
          </w:rPr>
          <w:t>(四)、医用传感器项目知识产权保护策略</w:t>
        </w:r>
        <w:r>
          <w:tab/>
        </w:r>
        <w:r>
          <w:fldChar w:fldCharType="begin"/>
        </w:r>
        <w:r>
          <w:instrText xml:space="preserve"> PAGEREF _Toc19616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71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64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931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医用传感器项目的技术管理特点体现在其创新导向。通过引入最先进的技术趋势和解决方案，医用传感器项目致力于提升科技含量、提高质量和效率水平。这意味着我们将采用最新的工具和方法，确保医用传感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医用传感器项目技术管理的显著特征。通过整合不同领域的技术资源，我们实现了跨学科的协同工作。这有助于优化技术架构，提高整体效能。此外，整合性策略还促进了不同技术团队之间的紧密沟通和高效合作，确保医用传感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医用传感器项目所采用的技术。通过不断优化技术方案，医用传感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医用传感器项目团队将在医用传感器项目初期识别可能的技术风险，并采取相应的预防和应对措施。通过建立健全的风险评估机制，医用传感器项目能够在实施过程中及时发现并解决潜在的技术问题，保障医用传感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医用传感器项目中，技术将成为医用传感器项目成功的有力支持。这一深度剖析揭示了技术管理在医用传感器项目实施中的关键作用，为医用传感器项目的技术基础奠定了坚实的基础。</w:t>
      </w:r>
    </w:p>
    <w:p>
      <w:pPr>
        <w:pStyle w:val="Heading2"/>
        <w:ind w:firstLine="560" w:firstLineChars="200"/>
        <w:rPr>
          <w:rFonts w:ascii="仿宋" w:eastAsia="仿宋" w:hAnsi="仿宋" w:cs="仿宋" w:hint="eastAsia"/>
          <w:sz w:val="28"/>
          <w:lang w:eastAsia="zh-CN"/>
        </w:rPr>
      </w:pPr>
      <w:bookmarkStart w:id="4" w:name="_Toc24043"/>
      <w:r>
        <w:rPr>
          <w:rFonts w:ascii="仿宋" w:eastAsia="仿宋" w:hAnsi="仿宋" w:cs="仿宋" w:hint="eastAsia"/>
          <w:sz w:val="28"/>
          <w:lang w:eastAsia="zh-CN"/>
        </w:rPr>
        <w:t>(二)、医用传感器项目工艺技术设计方案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医用传感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医用传感器项目将严格按照相关行业规范要求进行组织。通过有效控制产品质量，医用传感器项目将致力于为顾客提供优质的医用传感器项目产品和良好的服务。这体现了医用传感器项目对于生产活动合规性和质量标准的高度重视，为医用传感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医用传感器项目注重生态效益和清洁生产原则。医用传感器项目建设将紧密结合地方特色经济发展，与社会经济发展规划和区域环境保护规划方案相协调一致。通过与当地区域自然生态系统的结合，医用传感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医用传感器项目产品具有多样化的客户需求和个性化的特点。因此，医用传感器项目产品规格品种多样，且单批生产数量较小。为满足这一特点，医用传感器项目承办单位将建设先进的柔性制造生产线。通过广泛应用柔性制造技术，医用传感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医用传感器项目采用的技术具有较高的技术含量和自动化水平，处于国内先进水平。这一技术选用不仅体现了对生产效率、质量和环境友好性的高标准要求，同时为医用传感器项目的可持续发展奠定了坚实的基础。</w:t>
      </w:r>
    </w:p>
    <w:p>
      <w:pPr>
        <w:pStyle w:val="Heading2"/>
        <w:ind w:firstLine="560" w:firstLineChars="200"/>
        <w:rPr>
          <w:rFonts w:ascii="仿宋" w:eastAsia="仿宋" w:hAnsi="仿宋" w:cs="仿宋" w:hint="eastAsia"/>
          <w:sz w:val="28"/>
          <w:lang w:eastAsia="zh-CN"/>
        </w:rPr>
      </w:pPr>
      <w:bookmarkStart w:id="5" w:name="_Toc2926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为确保医用传感器项目的高效生产和技术实施，我们制定了一套精心设计的设备选型方案，以满足医用传感器项目生产、质量和环保的要求。该方案的主要特点如下：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医用传感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针对医用传感器项目产品的多样性和小批量生产的特点，我们将建设柔性制造生产线。通过在设备选型中考虑柔性制造技术，可以灵活应对不同产品规格和生产需求，实现生产线的高度灵活性和适应性。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6183"/>
      <w:r>
        <w:rPr>
          <w:rFonts w:ascii="仿宋" w:eastAsia="仿宋" w:hAnsi="仿宋" w:cs="仿宋" w:hint="eastAsia"/>
          <w:sz w:val="28"/>
          <w:lang w:eastAsia="zh-CN"/>
        </w:rPr>
        <w:t>二、医用传感器项目文档管理</w:t>
      </w:r>
      <w:bookmarkEnd w:id="6"/>
    </w:p>
    <w:p>
      <w:pPr>
        <w:pStyle w:val="Heading2"/>
        <w:rPr>
          <w:rFonts w:ascii="仿宋" w:eastAsia="仿宋" w:hAnsi="仿宋" w:cs="仿宋" w:hint="eastAsia"/>
          <w:lang w:eastAsia="zh-CN"/>
        </w:rPr>
      </w:pPr>
      <w:bookmarkStart w:id="7" w:name="_Toc5970"/>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医用传感器项目高度重视文档的质量和准确性，以支持医用传感器项目的各项活动和决策。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传感器项目文档的编制始于医用传感器项目计划的初期，我们制定了详细的文档编制计划，明确了每个文档的内容、格式和编写责任人。在医用传感器项目启动阶段，我们首先编制了医用传感器项目章程，明确定义了医用传感器项目的目标、范围、风险等关键要素。随后，医用传感器项目团队根据计划陆续编制了需求文档、设计文档、测试文档等各类文档，确保医用传感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医用传感器项目管理中的重要环节，旨在确保医用传感器项目文档符合质量标准和医用传感器项目需求。在医用传感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医用传感器项目相关利益方和专业领域的专家对文档进行独立审查。这有助于获取更全面、客观的反馈，确保医用传感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医用传感器项目在文档编制与审查方面建立了严格的管理机制，通过规范的流程和多维度的审查，确保医用传感器项目文档的质量、准确性和可靠性，为医用传感器项目的顺利推进提供了有力支持。</w:t>
      </w:r>
    </w:p>
    <w:p>
      <w:pPr>
        <w:pStyle w:val="Heading2"/>
        <w:ind w:firstLine="560" w:firstLineChars="200"/>
        <w:rPr>
          <w:rFonts w:ascii="仿宋" w:eastAsia="仿宋" w:hAnsi="仿宋" w:cs="仿宋" w:hint="eastAsia"/>
          <w:sz w:val="28"/>
          <w:lang w:eastAsia="zh-CN"/>
        </w:rPr>
      </w:pPr>
      <w:bookmarkStart w:id="8" w:name="_Toc15402"/>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在医用传感器项目中，我们致力于优化文档发布与分发过程，以确保信息的高效传递和团队间协作的顺畅进行。以下是我们采取的关键优化策略：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我们通过多渠道发布文档，包括电子邮件、医用传感器项目管理平台、内部网站等，以满足不同团队成员的偏好和需求。多渠道发布确保了信息的全面覆盖。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我们采用了精细的权限控制，确保只有授权人员可以访问敏感信息。这种安全措施保护了医用传感器项目文档的机密性，防止了未经授权的信息泄露。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18858"/>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文档存档与归档是医用传感器项目生命周期中一个至关重要的环节，直接关系到医用传感器项目信息的长期保存和历史记录的完整性。在医用传感器项目中，我们实施了一系列有效的文档存档与归档管理策略：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325"/>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32149"/>
      <w:r>
        <w:rPr>
          <w:rFonts w:ascii="仿宋" w:eastAsia="仿宋" w:hAnsi="仿宋" w:cs="仿宋" w:hint="eastAsia"/>
          <w:lang w:eastAsia="zh-CN"/>
        </w:rPr>
        <w:t>(一)、医用传感器行业分析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医用传感器行业一直以来都是市场的关注焦点。行业内的发展趋势、竞争态势以及潜在机会都对医用传感器项目的推进产生深远的影响。通过深入研究行业的整体概貌，我们将更好地理解行业的核心特征，为医用传感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传感器行业，技术一直是推动创新和发展的关键因素。我们将对当前技术趋势进行详尽分析，包括但不限于人工智能、大数据应用、先进制造技术等。这有助于医用传感器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医用传感器项目成功的基础。我们将对主要竞争对手进行深入研究，包括其市场份额、产品特点、市场定位等。通过全面了解竞争对手的优势和劣势，医用传感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5359"/>
      <w:r>
        <w:rPr>
          <w:rFonts w:ascii="仿宋" w:eastAsia="仿宋" w:hAnsi="仿宋" w:cs="仿宋" w:hint="eastAsia"/>
          <w:sz w:val="28"/>
          <w:lang w:eastAsia="zh-CN"/>
        </w:rPr>
        <w:t>(二)、医用传感器市场分析预测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医用传感器市场未来的增长趋势。这包括市场的整体规模、各细分领域的发展趋势等。医用传感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医用传感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医用传感器项目实施过程中需要充分考虑的因素。我们将对市场风险进行全面评估，包括但不限于政策法规风险、市场竞争风险、技术变革风险等。通过对潜在风险的深入分析，医用传感器项目可以制定相应的风险缓解策略，降低不确定性对医用传感器项目的影响。</w:t>
      </w:r>
    </w:p>
    <w:p>
      <w:pPr>
        <w:pStyle w:val="Heading1"/>
        <w:ind w:firstLine="560" w:firstLineChars="200"/>
        <w:rPr>
          <w:rFonts w:ascii="仿宋" w:eastAsia="仿宋" w:hAnsi="仿宋" w:cs="仿宋" w:hint="eastAsia"/>
          <w:sz w:val="28"/>
          <w:lang w:eastAsia="zh-CN"/>
        </w:rPr>
      </w:pPr>
      <w:bookmarkStart w:id="13" w:name="_Toc2287"/>
      <w:r>
        <w:rPr>
          <w:rFonts w:ascii="仿宋" w:eastAsia="仿宋" w:hAnsi="仿宋" w:cs="仿宋" w:hint="eastAsia"/>
          <w:sz w:val="28"/>
          <w:lang w:eastAsia="zh-CN"/>
        </w:rPr>
        <w:t>四、医用传感器项目可持续发展</w:t>
      </w:r>
      <w:bookmarkEnd w:id="13"/>
    </w:p>
    <w:p>
      <w:pPr>
        <w:pStyle w:val="Heading2"/>
        <w:rPr>
          <w:rFonts w:ascii="仿宋" w:eastAsia="仿宋" w:hAnsi="仿宋" w:cs="仿宋" w:hint="eastAsia"/>
          <w:lang w:eastAsia="zh-CN"/>
        </w:rPr>
      </w:pPr>
      <w:bookmarkStart w:id="14" w:name="_Toc8689"/>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传感器项目中，医用传感器项目团队着眼于未来，明确了可持续发展的战略方向。制定的具体可持续发展目标包括降低资源使用、采用环保技术、最大化社会效益等。这一步骤不仅有助于医用传感器项目在环保和社会责任方面达到最高标准，也为未来提供了明确的指引，确保医用传感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可持续实践的融入医用传感器项目管理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医用传感器项目管理周期。从医用传感器项目规划开始，医用传感器项目团队就考虑了环境和社会的因素。在执行阶段，医用传感器项目团队积极推动绿色技术的应用，优化资源利用。此外，关注员工的社会责任，通过培训和沟通活动提高员工对可持续发展的认知，使他们能够在日常工作中践行可持续实践。这些举措不仅为医用传感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20051"/>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扎根于医用传感器项目的可持续发展理念，我们深信环保与社会责任是医用传感器项目成功的关键支柱。在医用传感器项目的每一步，我们都致力于通过创新和实践，履行对环境和社会的坚定责任。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传感器项目团队通过引入先进的环保技术、建立高效的废物处理系统以及推动能源节约措施，积极履行环保责任。定期的环保监测和评估确保医用传感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传感器项目不仅致力于自身可持续发展，还注重对社会的回馈。通过支持社区医用传感器项目、参与慈善事业、提供培训机会等方式，医用传感器项目积极履行社会责任。与当地社区建立积极互动，关注员工的工作与生活平衡，以及员工的身心健康，是医用传感器项目在社会责任层面的关键举措。这样的实践不仅增强了医用传感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8104"/>
      <w:r>
        <w:rPr>
          <w:rFonts w:ascii="仿宋" w:eastAsia="仿宋" w:hAnsi="仿宋" w:cs="仿宋" w:hint="eastAsia"/>
          <w:sz w:val="28"/>
          <w:lang w:eastAsia="zh-CN"/>
        </w:rPr>
        <w:t>五、医用传感器项目选址可行性分析</w:t>
      </w:r>
      <w:bookmarkEnd w:id="16"/>
    </w:p>
    <w:p>
      <w:pPr>
        <w:pStyle w:val="Heading2"/>
        <w:rPr>
          <w:rFonts w:ascii="仿宋" w:eastAsia="仿宋" w:hAnsi="仿宋" w:cs="仿宋" w:hint="eastAsia"/>
          <w:lang w:eastAsia="zh-CN"/>
        </w:rPr>
      </w:pPr>
      <w:bookmarkStart w:id="17" w:name="_Toc12843"/>
      <w:r>
        <w:rPr>
          <w:rFonts w:ascii="仿宋" w:eastAsia="仿宋" w:hAnsi="仿宋" w:cs="仿宋" w:hint="eastAsia"/>
          <w:lang w:eastAsia="zh-CN"/>
        </w:rPr>
        <w:t>(一)、医用传感器项目选址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该医用传感器项目选址位于XX省XX市XX区XXX街道</w:t>
      </w:r>
    </w:p>
    <w:p>
      <w:pPr>
        <w:pStyle w:val="Heading2"/>
        <w:ind w:firstLine="560" w:firstLineChars="200"/>
        <w:rPr>
          <w:rFonts w:ascii="仿宋" w:eastAsia="仿宋" w:hAnsi="仿宋" w:cs="仿宋" w:hint="eastAsia"/>
          <w:sz w:val="28"/>
          <w:lang w:eastAsia="zh-CN"/>
        </w:rPr>
      </w:pPr>
      <w:bookmarkStart w:id="18" w:name="_Toc2378"/>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医用传感器项目的征地面积将根据医用传感器项目的实际规模和需求进行精确规划。具体面积XXX平方米，旨在确保医用传感器项目不仅能够满足当前的发展需求，还能够预留空间以适应未来的扩展。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净用地面积是在征地面积基础上去除不可利用面积后的实际可开发用地。具体面积XXX平方米，考虑到环保、交通、安全等多方面因素，以确保医用传感器项目在整体利用效率上达到最优。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医用传感器项目计划建设的建筑总规模具体面积XXX平方米。这一规模的确定综合考虑了医用传感器项目的性质、规模，以及城市规划的相关要求，确保建筑布局与周边环境协调一致。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绿地率是医用传感器项目用地中被规划为绿地的比例。具体面积XXX平方米，旨在通过合理规划绿地，改善医用传感器项目周边环境，提升居民生活质量，并符合城市整体绿化规划。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容积率是用地上可以建设的建筑总体积与用地面积之比。具体面积XXX，通过合理的容积率规划，确保医用传感器项目建筑规模与周边环境和谐共生。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医用传感器项目选址与当地城市规划相一致，具体面积XXX平方米。通过与城市规划部门深入沟通，确保医用传感器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 产业政策符合性： 充分了解并确保医用传感器项目选址符合当地产业政策，具体面积XXX平方米。这包括医用传感器项目对当地经济的促进作用，以及对相关产业的带动效应，确保医用传感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用地总体要求必须符合环保和可持续发展的原则，具体面积XXX平方米。通过采用绿色建筑设计、节能减排等措施，确保医用传感器项目在建设和运营过程中对环境的影响最小化，达到可持续发展的要求。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确保医用传感器项目选址具备必要的公共设施配套，具体面积XXX平方米。这包括交通便利性、教育、医疗等基础设施，以提高居民生活品质，使得医用传感器项目选址更具吸引力。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考虑用地总体要求对当地社会稳定性的影响，具体面积XXX平方米。通过深入了解当地社区反馈，确保医用传感器项目的选址和建设过程对当地社会和谐稳定产生积极作用。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医用传感器项目选址不仅符合法规和规划，还在实际操作中具有可行性。这一全面规划将为医用传感器项目的成功实施提供坚实的基础，确保医用传感器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12647"/>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传感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医用传感器项目的设备规划和空间设计中，我们将采取灵活设备布局的措施。设备布局将根据实际需求进行灵活设计，避免不必要的浪费。通过合理规划设备摆放位置，我们将提高设备的利用率，减少设备间距，以确保医用传感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医用传感器项目内部引入共享设施的概念，例如共享会议室、办公区等。通过这种方式，我们可以减少对资源的重复建设，提高资源共享效率，从而减小医用传感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25685"/>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https://d.book118.com/485321032300011122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医用传感器项目规划设计纲要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AB0990"/>
    <w:rsid w:val="3AAB099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5321032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2024-03-01T16:32:00Z</dcterms:created>
  <dcterms:modified xsi:type="dcterms:W3CDTF">2024-03-01T16:32:39Z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05749B6AA4994985BC6826272F0B1D4F_11</vt:lpwstr>
  </property>
  <property fmtid="{D5CDD505-2E9C-101B-9397-08002B2CF9AE}" pid="3" name="KSOProductBuildVer">
    <vt:lpwstr>2052-12.1.0.16388</vt:lpwstr>
  </property>
</Properties>
</file>