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11557000</wp:posOffset>
            </wp:positionH>
            <wp:positionV relativeFrom="topMargin">
              <wp:posOffset>11315700</wp:posOffset>
            </wp:positionV>
            <wp:extent cx="469900" cy="444500"/>
            <wp:wrapNone/>
            <wp:docPr id="1002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</w:t>
      </w:r>
      <w:r>
        <w:rPr>
          <w:rFonts w:ascii="宋体" w:eastAsia="宋体" w:hAnsi="宋体" w:cs="宋体"/>
          <w:b/>
          <w:color w:val="auto"/>
          <w:sz w:val="32"/>
        </w:rPr>
        <w:t>—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学年度第一学期期末测试卷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六年级数学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说明：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1.</w:t>
      </w:r>
      <w:r>
        <w:rPr>
          <w:rFonts w:ascii="宋体" w:eastAsia="宋体" w:hAnsi="宋体" w:cs="宋体"/>
          <w:b/>
          <w:color w:val="auto"/>
          <w:sz w:val="24"/>
        </w:rPr>
        <w:t>本试题满分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分钟。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2.</w:t>
      </w:r>
      <w:r>
        <w:rPr>
          <w:rFonts w:ascii="宋体" w:eastAsia="宋体" w:hAnsi="宋体" w:cs="宋体"/>
          <w:b/>
          <w:color w:val="auto"/>
          <w:sz w:val="24"/>
        </w:rPr>
        <w:t>使用蓝色或者黑色钢笔或中性笔书写。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3.</w:t>
      </w:r>
      <w:r>
        <w:rPr>
          <w:rFonts w:ascii="宋体" w:eastAsia="宋体" w:hAnsi="宋体" w:cs="宋体"/>
          <w:b/>
          <w:color w:val="auto"/>
          <w:sz w:val="24"/>
        </w:rPr>
        <w:t>希望同学们能够做到：独立思考，认真作答，书写规范，卷面整洁。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一、用心分析，认真填写。（每空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22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both"/>
        <w:rPr>
          <w:color w:val="000000"/>
        </w:rPr>
      </w:pPr>
      <w:r>
        <w:rPr>
          <w:color w:val="auto"/>
        </w:rPr>
        <w:t xml:space="preserve">1.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8pt;height:31pt" o:oleicon="f" o:ole="">
            <v:imagedata r:id="rId6" o:title="eqId8df20d5ce50efa2d2daae9fed2fd9251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立方米＝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立方分米</w:t>
      </w:r>
      <w:r>
        <w:rPr>
          <w:rFonts w:ascii="Times New Roman" w:eastAsia="Times New Roman" w:hAnsi="Times New Roman" w:cs="Times New Roman"/>
          <w:color w:val="auto"/>
        </w:rPr>
        <w:t xml:space="preserve">    6</w:t>
      </w:r>
      <w:r>
        <w:rPr>
          <w:rFonts w:ascii="宋体" w:eastAsia="宋体" w:hAnsi="宋体" w:cs="宋体"/>
          <w:color w:val="auto"/>
        </w:rPr>
        <w:t>升</w:t>
      </w:r>
      <w:r>
        <w:rPr>
          <w:rFonts w:ascii="Times New Roman" w:eastAsia="Times New Roman" w:hAnsi="Times New Roman" w:cs="Times New Roman"/>
          <w:color w:val="auto"/>
        </w:rPr>
        <w:t>80</w:t>
      </w:r>
      <w:r>
        <w:rPr>
          <w:rFonts w:ascii="宋体" w:eastAsia="宋体" w:hAnsi="宋体" w:cs="宋体"/>
          <w:color w:val="auto"/>
        </w:rPr>
        <w:t>毫升＝</w:t>
      </w:r>
      <w:r w:rsidRPr="00BE1BCD">
        <w:t>（        ）</w:t>
      </w:r>
      <w:r>
        <w:rPr>
          <w:rFonts w:ascii="宋体" w:eastAsia="宋体" w:hAnsi="宋体" w:cs="宋体"/>
          <w:color w:val="auto"/>
        </w:rPr>
        <w:t>升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350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6.08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立方米＝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立方分米，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升＝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毫升，高级单位转化为低级单位用乘法，低级单位转化为高级单位用除法。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79.1pt;height:31.1pt" o:oleicon="f" o:ole="">
            <v:imagedata r:id="rId8" o:title="eqIdb7695f242556e8a47f8f7b1320921fe1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000000"/>
        </w:rPr>
        <w:t>（立方分米）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8pt;height:31pt" o:oleicon="f" o:ole="">
            <v:imagedata r:id="rId6" o:title="eqId8df20d5ce50efa2d2daae9fed2fd9251"/>
          </v:shape>
          <o:OLEObject Type="Embed" ProgID="Equation.DSMT4" ShapeID="_x0000_i1027" DrawAspect="Content" ObjectID="_3" r:id="rId10"/>
        </w:object>
      </w:r>
      <w:r>
        <w:rPr>
          <w:rFonts w:ascii="宋体" w:eastAsia="宋体" w:hAnsi="宋体" w:cs="宋体"/>
          <w:color w:val="000000"/>
        </w:rPr>
        <w:t>立方米＝</w:t>
      </w:r>
      <w:r>
        <w:rPr>
          <w:rFonts w:ascii="Times New Roman" w:eastAsia="Times New Roman" w:hAnsi="Times New Roman" w:cs="Times New Roman"/>
          <w:color w:val="000000"/>
        </w:rPr>
        <w:t>350</w:t>
      </w:r>
      <w:r>
        <w:rPr>
          <w:rFonts w:ascii="宋体" w:eastAsia="宋体" w:hAnsi="宋体" w:cs="宋体"/>
          <w:color w:val="000000"/>
        </w:rPr>
        <w:t>立方分米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0.08</w:t>
      </w:r>
      <w:r>
        <w:rPr>
          <w:rFonts w:ascii="宋体" w:eastAsia="宋体" w:hAnsi="宋体" w:cs="宋体"/>
          <w:color w:val="000000"/>
        </w:rPr>
        <w:t>（升）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0.08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6.08</w:t>
      </w:r>
      <w:r>
        <w:rPr>
          <w:rFonts w:ascii="宋体" w:eastAsia="宋体" w:hAnsi="宋体" w:cs="宋体"/>
          <w:color w:val="000000"/>
        </w:rPr>
        <w:t>（升）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升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毫升＝</w:t>
      </w:r>
      <w:r>
        <w:rPr>
          <w:rFonts w:ascii="Times New Roman" w:eastAsia="Times New Roman" w:hAnsi="Times New Roman" w:cs="Times New Roman"/>
          <w:color w:val="000000"/>
        </w:rPr>
        <w:t>6.08</w:t>
      </w:r>
      <w:r>
        <w:rPr>
          <w:rFonts w:ascii="宋体" w:eastAsia="宋体" w:hAnsi="宋体" w:cs="宋体"/>
          <w:color w:val="000000"/>
        </w:rPr>
        <w:t>升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（    ）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83.25pt;height:33.75pt" o:oleicon="f" o:ole="">
            <v:imagedata r:id="rId11" o:title="eqIddaa600ae2e49dfd89c3b48d11da59d42"/>
          </v:shape>
          <o:OLEObject Type="Embed" ProgID="Equation.DSMT4" ShapeID="_x0000_i1028" DrawAspect="Content" ObjectID="_4" r:id="rId12"/>
        </w:object>
      </w:r>
      <w:r>
        <w:rPr>
          <w:rFonts w:ascii="宋体" w:eastAsia="宋体" w:hAnsi="宋体" w:cs="宋体"/>
          <w:color w:val="000000"/>
        </w:rPr>
        <w:t>（    ）＝（    ）</w:t>
      </w:r>
      <w:r>
        <w:rPr>
          <w:rFonts w:ascii="Times New Roman" w:eastAsia="Times New Roman" w:hAnsi="Times New Roman" w:cs="Times New Roman"/>
          <w:color w:val="000000"/>
        </w:rPr>
        <w:t>%</w:t>
      </w:r>
      <w:r>
        <w:rPr>
          <w:rFonts w:ascii="宋体" w:eastAsia="宋体" w:hAnsi="宋体" w:cs="宋体"/>
          <w:color w:val="000000"/>
        </w:rPr>
        <w:t>＝七五折。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75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几折就是百分之几十，据此确定百分数，将百分数化成分母是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的分数，约分。分数的分子相当于被除数、比的前项，分母相当于除数、比的后项，分数的分子和分母，同时乘或除以相同的数（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除外），分数的大小不变。据此根据分数与除法和比的关系，以及它们通用的基本性质，进行填空。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七五折＝</w:t>
      </w:r>
      <w:r>
        <w:rPr>
          <w:rFonts w:ascii="Times New Roman" w:eastAsia="Times New Roman" w:hAnsi="Times New Roman" w:cs="Times New Roman"/>
          <w:color w:val="000000"/>
        </w:rPr>
        <w:t>75%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21.75pt;height:30.75pt" o:oleicon="f" o:ole="">
            <v:imagedata r:id="rId13" o:title="eqIdb0d835c876e87cca26e5bfe59e2a83b8"/>
          </v:shape>
          <o:OLEObject Type="Embed" ProgID="Equation.DSMT4" ShapeID="_x0000_i1029" DrawAspect="Content" ObjectID="_5" r:id="rId14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30" DrawAspect="Content" ObjectID="_6" r:id="rId16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74.9pt;height:31.1pt" o:oleicon="f" o:ole="">
            <v:imagedata r:id="rId17" o:title="eqIdb51fcda01d2f05a2c0dbfffbf2f5e129"/>
          </v:shape>
          <o:OLEObject Type="Embed" ProgID="Equation.DSMT4" ShapeID="_x0000_i1031" DrawAspect="Content" ObjectID="_7" r:id="rId18"/>
        </w:objec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75%</w:t>
      </w:r>
      <w:r>
        <w:rPr>
          <w:rFonts w:ascii="宋体" w:eastAsia="宋体" w:hAnsi="宋体" w:cs="宋体"/>
          <w:color w:val="000000"/>
        </w:rPr>
        <w:t>＝七五折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比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吨多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吨，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千米比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千米少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32" DrawAspect="Content" ObjectID="_8" r:id="rId20"/>
        </w:objec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7"/>
          <w:cols w:space="720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升的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33" DrawAspect="Content" ObjectID="_9" r:id="rId21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升的</w:t>
      </w:r>
      <w:r>
        <w:rPr>
          <w:color w:val="000000"/>
        </w:rPr>
        <w:t>（        ）</w:t>
      </w:r>
      <w:r>
        <w:rPr>
          <w:rFonts w:ascii="Times New Roman" w:eastAsia="Times New Roman" w:hAnsi="Times New Roman" w:cs="Times New Roman"/>
          <w:color w:val="000000"/>
        </w:rPr>
        <w:t>%</w:t>
      </w:r>
      <w:r>
        <w:rPr>
          <w:rFonts w:ascii="宋体" w:eastAsia="宋体" w:hAnsi="宋体" w:cs="宋体"/>
          <w:color w:val="000000"/>
        </w:rPr>
        <w:t>同样多。</w:t>
      </w: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把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吨看作单位“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”，求它的（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）是多少吨，用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）解答；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把要求的数看作单位“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”，它的（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－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34" DrawAspect="Content" ObjectID="_10" r:id="rId22"/>
        </w:object>
      </w:r>
      <w:r>
        <w:rPr>
          <w:rFonts w:ascii="宋体" w:eastAsia="宋体" w:hAnsi="宋体" w:cs="宋体"/>
          <w:color w:val="000000"/>
        </w:rPr>
        <w:t>）对应的是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千米，求单位“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”，用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÷（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－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35" DrawAspect="Content" ObjectID="_11" r:id="rId23"/>
        </w:object>
      </w:r>
      <w:r>
        <w:rPr>
          <w:rFonts w:ascii="宋体" w:eastAsia="宋体" w:hAnsi="宋体" w:cs="宋体"/>
          <w:color w:val="000000"/>
        </w:rPr>
        <w:t>）解答；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升看作单位“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”，求它的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36" DrawAspect="Content" ObjectID="_12" r:id="rId24"/>
        </w:object>
      </w:r>
      <w:r>
        <w:rPr>
          <w:rFonts w:ascii="宋体" w:eastAsia="宋体" w:hAnsi="宋体" w:cs="宋体"/>
          <w:color w:val="000000"/>
        </w:rPr>
        <w:t>是多少升，用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37" DrawAspect="Content" ObjectID="_13" r:id="rId25"/>
        </w:object>
      </w:r>
      <w:r>
        <w:rPr>
          <w:rFonts w:ascii="宋体" w:eastAsia="宋体" w:hAnsi="宋体" w:cs="宋体"/>
          <w:color w:val="000000"/>
        </w:rPr>
        <w:t>解答；即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38" DrawAspect="Content" ObjectID="_14" r:id="rId26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升，再用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除以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，再乘</w:t>
      </w:r>
      <w:r>
        <w:rPr>
          <w:rFonts w:ascii="Times New Roman" w:eastAsia="Times New Roman" w:hAnsi="Times New Roman" w:cs="Times New Roman"/>
          <w:color w:val="000000"/>
        </w:rPr>
        <w:t>100%</w:t>
      </w:r>
      <w:r>
        <w:rPr>
          <w:rFonts w:ascii="宋体" w:eastAsia="宋体" w:hAnsi="宋体" w:cs="宋体"/>
          <w:color w:val="000000"/>
        </w:rPr>
        <w:t>，即可求出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升的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39" DrawAspect="Content" ObjectID="_15" r:id="rId27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升的百分之几同样多。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×（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125%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（吨）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÷（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－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40" DrawAspect="Content" ObjectID="_16" r:id="rId28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÷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29" o:title="eqId7294f5ae2a24ff42e84cd9773b2a7287"/>
          </v:shape>
          <o:OLEObject Type="Embed" ProgID="Equation.DSMT4" ShapeID="_x0000_i1041" DrawAspect="Content" ObjectID="_17" r:id="rId3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1.9pt;height:30.55pt" o:oleicon="f" o:ole="">
            <v:imagedata r:id="rId31" o:title="eqIdd59ab85c075a09d55d69e159e4abb268"/>
          </v:shape>
          <o:OLEObject Type="Embed" ProgID="Equation.DSMT4" ShapeID="_x0000_i1042" DrawAspect="Content" ObjectID="_18" r:id="rId3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（千米）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43" DrawAspect="Content" ObjectID="_19" r:id="rId33"/>
        </w:objec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50%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比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吨多</w:t>
      </w:r>
      <w:r>
        <w:rPr>
          <w:rFonts w:ascii="Times New Roman" w:eastAsia="Times New Roman" w:hAnsi="Times New Roman" w:cs="Times New Roman"/>
          <w:color w:val="000000"/>
        </w:rPr>
        <w:t>25%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吨，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千米比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千米少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44" DrawAspect="Content" ObjectID="_20" r:id="rId3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升的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45" DrawAspect="Content" ObjectID="_21" r:id="rId35"/>
        </w:obje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升的</w:t>
      </w:r>
      <w:r>
        <w:rPr>
          <w:rFonts w:ascii="Times New Roman" w:eastAsia="Times New Roman" w:hAnsi="Times New Roman" w:cs="Times New Roman"/>
          <w:color w:val="000000"/>
        </w:rPr>
        <w:t>50%</w:t>
      </w:r>
      <w:r>
        <w:rPr>
          <w:rFonts w:ascii="宋体" w:eastAsia="宋体" w:hAnsi="宋体" w:cs="宋体"/>
          <w:color w:val="000000"/>
        </w:rPr>
        <w:t>同样多。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一个长方体的棱长总和是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厘米，长是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厘米，宽是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厘米，高是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厘米，这个长方体的表面积是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平方厘米。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276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根据棱长和＝（长＋宽＋高）×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，则高＝棱长和÷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－长－宽；根据长方体的表面积＝（长×宽＋长×高＋宽×高）×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，带入求解即可。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（厘米）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）×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宋体" w:eastAsia="宋体" w:hAnsi="宋体" w:cs="宋体"/>
          <w:color w:val="000000"/>
        </w:rPr>
        <w:t>）×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110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28</w:t>
      </w:r>
      <w:r>
        <w:rPr>
          <w:rFonts w:ascii="宋体" w:eastAsia="宋体" w:hAnsi="宋体" w:cs="宋体"/>
          <w:color w:val="000000"/>
        </w:rPr>
        <w:t>）×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8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138</w: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276</w:t>
      </w:r>
      <w:r>
        <w:rPr>
          <w:rFonts w:ascii="宋体" w:eastAsia="宋体" w:hAnsi="宋体" w:cs="宋体"/>
          <w:color w:val="000000"/>
        </w:rPr>
        <w:t>（平方厘米）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即高是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厘米。这个长方体的表面积是</w:t>
      </w:r>
      <w:r>
        <w:rPr>
          <w:rFonts w:ascii="Times New Roman" w:eastAsia="Times New Roman" w:hAnsi="Times New Roman" w:cs="Times New Roman"/>
          <w:color w:val="000000"/>
        </w:rPr>
        <w:t>276</w:t>
      </w:r>
      <w:r>
        <w:rPr>
          <w:rFonts w:ascii="宋体" w:eastAsia="宋体" w:hAnsi="宋体" w:cs="宋体"/>
          <w:color w:val="000000"/>
        </w:rPr>
        <w:t>平方厘米。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一台插秧机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46" DrawAspect="Content" ObjectID="_22" r:id="rId36"/>
        </w:object>
      </w:r>
      <w:r>
        <w:rPr>
          <w:rFonts w:ascii="宋体" w:eastAsia="宋体" w:hAnsi="宋体" w:cs="宋体"/>
          <w:color w:val="000000"/>
        </w:rPr>
        <w:t>小时可以插秧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47" DrawAspect="Content" ObjectID="_23" r:id="rId37"/>
        </w:object>
      </w:r>
      <w:r>
        <w:rPr>
          <w:rFonts w:ascii="宋体" w:eastAsia="宋体" w:hAnsi="宋体" w:cs="宋体"/>
          <w:color w:val="000000"/>
        </w:rPr>
        <w:t>公顷，这台插秧机平均每小时插秧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公顷，插秧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38" o:title="eqIdf89eef3148f2d4d09379767b4af69132"/>
          </v:shape>
          <o:OLEObject Type="Embed" ProgID="Equation.DSMT4" ShapeID="_x0000_i1048" DrawAspect="Content" ObjectID="_24" r:id="rId39"/>
        </w:object>
      </w:r>
      <w:r>
        <w:rPr>
          <w:rFonts w:ascii="宋体" w:eastAsia="宋体" w:hAnsi="宋体" w:cs="宋体"/>
          <w:color w:val="000000"/>
        </w:rPr>
        <w:t>公顷需要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小时。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40" o:title="eqId7ad9de54606c4a72d0f8decb6b0e63b2"/>
          </v:shape>
          <o:OLEObject Type="Embed" ProgID="Equation.DSMT4" ShapeID="_x0000_i1049" DrawAspect="Content" ObjectID="_25" r:id="rId41"/>
        </w:object>
      </w:r>
      <w:r>
        <w:rPr>
          <w:color w:val="000000"/>
        </w:rPr>
        <w:t xml:space="preserve">    ②.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42" o:title="eqIdbe3212a0536b9cf44a8ed465174bded6"/>
          </v:shape>
          <o:OLEObject Type="Embed" ProgID="Equation.DSMT4" ShapeID="_x0000_i1050" DrawAspect="Content" ObjectID="_26" r:id="rId4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求平均每小时插秧多少公顷，用公顷数除以小时数；求插秧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38" o:title="eqIdf89eef3148f2d4d09379767b4af69132"/>
          </v:shape>
          <o:OLEObject Type="Embed" ProgID="Equation.DSMT4" ShapeID="_x0000_i1051" DrawAspect="Content" ObjectID="_27" r:id="rId44"/>
        </w:object>
      </w:r>
      <w:r>
        <w:rPr>
          <w:rFonts w:ascii="宋体" w:eastAsia="宋体" w:hAnsi="宋体" w:cs="宋体"/>
          <w:color w:val="000000"/>
        </w:rPr>
        <w:t>公顷需要多少小时，先用小时数除以公顷数求出每公顷需要多少小时，再用结果乘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38" o:title="eqIdf89eef3148f2d4d09379767b4af69132"/>
          </v:shape>
          <o:OLEObject Type="Embed" ProgID="Equation.DSMT4" ShapeID="_x0000_i1052" DrawAspect="Content" ObjectID="_28" r:id="rId45"/>
        </w:object>
      </w:r>
      <w:r>
        <w:rPr>
          <w:rFonts w:ascii="宋体" w:eastAsia="宋体" w:hAnsi="宋体" w:cs="宋体"/>
          <w:color w:val="000000"/>
        </w:rPr>
        <w:t>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53" DrawAspect="Content" ObjectID="_29" r:id="rId46"/>
        </w:object>
      </w:r>
      <w:r>
        <w:rPr>
          <w:rFonts w:ascii="宋体" w:eastAsia="宋体" w:hAnsi="宋体" w:cs="宋体"/>
          <w:color w:val="000000"/>
        </w:rPr>
        <w:t>÷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54" DrawAspect="Content" ObjectID="_30" r:id="rId47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55" DrawAspect="Content" ObjectID="_31" r:id="rId48"/>
        </w:objec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40" o:title="eqId7ad9de54606c4a72d0f8decb6b0e63b2"/>
          </v:shape>
          <o:OLEObject Type="Embed" ProgID="Equation.DSMT4" ShapeID="_x0000_i1056" DrawAspect="Content" ObjectID="_32" r:id="rId49"/>
        </w:object>
      </w:r>
      <w:r>
        <w:rPr>
          <w:rFonts w:ascii="宋体" w:eastAsia="宋体" w:hAnsi="宋体" w:cs="宋体"/>
          <w:color w:val="000000"/>
        </w:rPr>
        <w:t>（公顷）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57" DrawAspect="Content" ObjectID="_33" r:id="rId50"/>
        </w:object>
      </w:r>
      <w:r>
        <w:rPr>
          <w:rFonts w:ascii="宋体" w:eastAsia="宋体" w:hAnsi="宋体" w:cs="宋体"/>
          <w:color w:val="000000"/>
        </w:rPr>
        <w:t>÷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1.75pt;height:30.45pt" o:oleicon="f" o:ole="">
            <v:imagedata r:id="rId15" o:title="eqId8b2a698891d42c70b597f0da4f215f09"/>
          </v:shape>
          <o:OLEObject Type="Embed" ProgID="Equation.DSMT4" ShapeID="_x0000_i1058" DrawAspect="Content" ObjectID="_34" r:id="rId51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19" o:title="eqIdd3ffd5c35bba71ea54c28622b6cf505d"/>
          </v:shape>
          <o:OLEObject Type="Embed" ProgID="Equation.DSMT4" ShapeID="_x0000_i1059" DrawAspect="Content" ObjectID="_35" r:id="rId52"/>
        </w:objec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2pt;height:31.2pt" o:oleicon="f" o:ole="">
            <v:imagedata r:id="rId53" o:title="eqIdd599cb4a589f90b0205f24c2e1fa021e"/>
          </v:shape>
          <o:OLEObject Type="Embed" ProgID="Equation.DSMT4" ShapeID="_x0000_i1060" DrawAspect="Content" ObjectID="_36" r:id="rId54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55" o:title="eqId8f3a08e770d5b030c3219c3ee4a695f4"/>
          </v:shape>
          <o:OLEObject Type="Embed" ProgID="Equation.DSMT4" ShapeID="_x0000_i1061" DrawAspect="Content" ObjectID="_37" r:id="rId56"/>
        </w:object>
      </w:r>
      <w:r>
        <w:rPr>
          <w:rFonts w:ascii="宋体" w:eastAsia="宋体" w:hAnsi="宋体" w:cs="宋体"/>
          <w:color w:val="000000"/>
        </w:rPr>
        <w:t>（小时）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55" o:title="eqId8f3a08e770d5b030c3219c3ee4a695f4"/>
          </v:shape>
          <o:OLEObject Type="Embed" ProgID="Equation.DSMT4" ShapeID="_x0000_i1062" DrawAspect="Content" ObjectID="_38" r:id="rId57"/>
        </w:object>
      </w:r>
      <w:r>
        <w:rPr>
          <w:rFonts w:ascii="宋体" w:eastAsia="宋体" w:hAnsi="宋体" w:cs="宋体"/>
          <w:color w:val="000000"/>
        </w:rPr>
        <w:t>×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38" o:title="eqIdf89eef3148f2d4d09379767b4af69132"/>
          </v:shape>
          <o:OLEObject Type="Embed" ProgID="Equation.DSMT4" ShapeID="_x0000_i1063" DrawAspect="Content" ObjectID="_39" r:id="rId58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42" o:title="eqIdbe3212a0536b9cf44a8ed465174bded6"/>
          </v:shape>
          <o:OLEObject Type="Embed" ProgID="Equation.DSMT4" ShapeID="_x0000_i1064" DrawAspect="Content" ObjectID="_40" r:id="rId59"/>
        </w:object>
      </w:r>
      <w:r>
        <w:rPr>
          <w:rFonts w:ascii="宋体" w:eastAsia="宋体" w:hAnsi="宋体" w:cs="宋体"/>
          <w:color w:val="000000"/>
        </w:rPr>
        <w:t>（小时）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即这台插秧机平均每小时插秧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40" o:title="eqId7ad9de54606c4a72d0f8decb6b0e63b2"/>
          </v:shape>
          <o:OLEObject Type="Embed" ProgID="Equation.DSMT4" ShapeID="_x0000_i1065" DrawAspect="Content" ObjectID="_41" r:id="rId60"/>
        </w:object>
      </w:r>
      <w:r>
        <w:rPr>
          <w:rFonts w:ascii="宋体" w:eastAsia="宋体" w:hAnsi="宋体" w:cs="宋体"/>
          <w:color w:val="000000"/>
        </w:rPr>
        <w:t>公顷，插秧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38" o:title="eqIdf89eef3148f2d4d09379767b4af69132"/>
          </v:shape>
          <o:OLEObject Type="Embed" ProgID="Equation.DSMT4" ShapeID="_x0000_i1066" DrawAspect="Content" ObjectID="_42" r:id="rId61"/>
        </w:object>
      </w:r>
      <w:r>
        <w:rPr>
          <w:rFonts w:ascii="宋体" w:eastAsia="宋体" w:hAnsi="宋体" w:cs="宋体"/>
          <w:color w:val="000000"/>
        </w:rPr>
        <w:t>公顷需要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5.75pt;height:30.75pt" o:oleicon="f" o:ole="">
            <v:imagedata r:id="rId42" o:title="eqIdbe3212a0536b9cf44a8ed465174bded6"/>
          </v:shape>
          <o:OLEObject Type="Embed" ProgID="Equation.DSMT4" ShapeID="_x0000_i1067" DrawAspect="Content" ObjectID="_43" r:id="rId62"/>
        </w:object>
      </w:r>
      <w:r>
        <w:rPr>
          <w:rFonts w:ascii="宋体" w:eastAsia="宋体" w:hAnsi="宋体" w:cs="宋体"/>
          <w:color w:val="000000"/>
        </w:rPr>
        <w:t>小时。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0.95pt;height:31.1pt" o:oleicon="f" o:ole="">
            <v:imagedata r:id="rId63" o:title="eqIdeac97e6740365c85ad857aff85cefbe5"/>
          </v:shape>
          <o:OLEObject Type="Embed" ProgID="Equation.DSMT4" ShapeID="_x0000_i1068" DrawAspect="Content" ObjectID="_44" r:id="rId64"/>
        </w:object>
      </w:r>
      <w:r>
        <w:rPr>
          <w:rFonts w:ascii="宋体" w:eastAsia="宋体" w:hAnsi="宋体" w:cs="宋体"/>
          <w:color w:val="000000"/>
        </w:rPr>
        <w:t>吨∶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千克化成最简整数比是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，比值是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 xml:space="preserve">    ②.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2pt;height:31.2pt" o:oleicon="f" o:ole="">
            <v:imagedata r:id="rId53" o:title="eqIdd599cb4a589f90b0205f24c2e1fa021e"/>
          </v:shape>
          <o:OLEObject Type="Embed" ProgID="Equation.DSMT4" ShapeID="_x0000_i1069" DrawAspect="Content" ObjectID="_45" r:id="rId6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由高级单位吨转化成低级单位千克，乘进率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根据比的基本性质，即比的前项和后项同时乘或除以一个相同的数（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除外），比值不变，进而把比化成最简比，再用比的前项除以后项，所得的商即为比值。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由分析可得：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10.95pt;height:31.1pt" o:oleicon="f" o:ole="">
            <v:imagedata r:id="rId63" o:title="eqIdeac97e6740365c85ad857aff85cefbe5"/>
          </v:shape>
          <o:OLEObject Type="Embed" ProgID="Equation.DSMT4" ShapeID="_x0000_i1070" DrawAspect="Content" ObjectID="_46" r:id="rId66"/>
        </w:object>
      </w:r>
      <w:r>
        <w:rPr>
          <w:rFonts w:ascii="宋体" w:eastAsia="宋体" w:hAnsi="宋体" w:cs="宋体"/>
          <w:color w:val="000000"/>
        </w:rPr>
        <w:t>吨＝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0.95pt;height:31.1pt" o:oleicon="f" o:ole="">
            <v:imagedata r:id="rId63" o:title="eqIdeac97e6740365c85ad857aff85cefbe5"/>
          </v:shape>
          <o:OLEObject Type="Embed" ProgID="Equation.DSMT4" ShapeID="_x0000_i1071" DrawAspect="Content" ObjectID="_47" r:id="rId67"/>
        </w:object>
      </w:r>
      <w:r>
        <w:rPr>
          <w:rFonts w:ascii="宋体" w:eastAsia="宋体" w:hAnsi="宋体" w:cs="宋体"/>
          <w:color w:val="000000"/>
        </w:rPr>
        <w:t>×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（千克）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10.95pt;height:31.1pt" o:oleicon="f" o:ole="">
            <v:imagedata r:id="rId63" o:title="eqIdeac97e6740365c85ad857aff85cefbe5"/>
          </v:shape>
          <o:OLEObject Type="Embed" ProgID="Equation.DSMT4" ShapeID="_x0000_i1072" DrawAspect="Content" ObjectID="_48" r:id="rId68"/>
        </w:object>
      </w:r>
      <w:r>
        <w:rPr>
          <w:rFonts w:ascii="宋体" w:eastAsia="宋体" w:hAnsi="宋体" w:cs="宋体"/>
          <w:color w:val="000000"/>
        </w:rPr>
        <w:t>吨∶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千克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千克∶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千克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150</w:t>
      </w:r>
      <w:r>
        <w:rPr>
          <w:rFonts w:ascii="宋体" w:eastAsia="宋体" w:hAnsi="宋体" w:cs="宋体"/>
          <w:color w:val="000000"/>
        </w:rPr>
        <w:t>）∶（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150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÷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9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＝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2pt;height:31.2pt" o:oleicon="f" o:ole="">
            <v:imagedata r:id="rId53" o:title="eqIdd599cb4a589f90b0205f24c2e1fa021e"/>
          </v:shape>
          <o:OLEObject Type="Embed" ProgID="Equation.DSMT4" ShapeID="_x0000_i1073" DrawAspect="Content" ObjectID="_49" r:id="rId6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综上所述：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0.95pt;height:31.1pt" o:oleicon="f" o:ole="">
            <v:imagedata r:id="rId63" o:title="eqIdeac97e6740365c85ad857aff85cefbe5"/>
          </v:shape>
          <o:OLEObject Type="Embed" ProgID="Equation.DSMT4" ShapeID="_x0000_i1074" DrawAspect="Content" ObjectID="_50" r:id="rId70"/>
        </w:object>
      </w:r>
      <w:r>
        <w:rPr>
          <w:rFonts w:ascii="宋体" w:eastAsia="宋体" w:hAnsi="宋体" w:cs="宋体"/>
          <w:color w:val="000000"/>
        </w:rPr>
        <w:t>吨∶</w:t>
      </w:r>
      <w:r>
        <w:rPr>
          <w:rFonts w:ascii="Times New Roman" w:eastAsia="Times New Roman" w:hAnsi="Times New Roman" w:cs="Times New Roman"/>
          <w:color w:val="000000"/>
        </w:rPr>
        <w:t>450</w:t>
      </w:r>
      <w:r>
        <w:rPr>
          <w:rFonts w:ascii="宋体" w:eastAsia="宋体" w:hAnsi="宋体" w:cs="宋体"/>
          <w:color w:val="000000"/>
        </w:rPr>
        <w:t>千克化成最简整数比是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，比值是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12pt;height:31.2pt" o:oleicon="f" o:ole="">
            <v:imagedata r:id="rId53" o:title="eqIdd599cb4a589f90b0205f24c2e1fa021e"/>
          </v:shape>
          <o:OLEObject Type="Embed" ProgID="Equation.DSMT4" ShapeID="_x0000_i1075" DrawAspect="Content" ObjectID="_51" r:id="rId71"/>
        </w:object>
      </w:r>
      <w:r>
        <w:rPr>
          <w:rFonts w:ascii="宋体" w:eastAsia="宋体" w:hAnsi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本题主要考查了化简比和求比值的方法，另外还要注意化简比的结果是一个比，它的前项和后项都是整数，并且互质，而求的比值是一个商，是具体结果，可以是整数、小数或者分数。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一个等腰三角形，周长是</w:t>
      </w:r>
      <w:r>
        <w:rPr>
          <w:rFonts w:ascii="Times New Roman" w:eastAsia="Times New Roman" w:hAnsi="Times New Roman" w:cs="Times New Roman"/>
          <w:color w:val="000000"/>
        </w:rPr>
        <w:t>140</w:t>
      </w:r>
      <w:r>
        <w:rPr>
          <w:rFonts w:ascii="宋体" w:eastAsia="宋体" w:hAnsi="宋体" w:cs="宋体"/>
          <w:color w:val="000000"/>
        </w:rPr>
        <w:t>厘米，其中有两条相邻边的长度是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，它的底边长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厘米。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20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根据三角形任意两边之和大于第三边、任意两边之差小于第三边及等腰三角形的意义，可知底为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，这个三角形三边的比为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。把这个三角形的周长看作单位“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”，则腰占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40.7pt;height:31.3pt" o:oleicon="f" o:ole="">
            <v:imagedata r:id="rId72" o:title="eqId8cac9cda17babbbadd0fbbde653d3f04"/>
          </v:shape>
          <o:OLEObject Type="Embed" ProgID="Equation.DSMT4" ShapeID="_x0000_i1076" DrawAspect="Content" ObjectID="_52" r:id="rId73"/>
        </w:object>
      </w:r>
      <w:r>
        <w:rPr>
          <w:rFonts w:ascii="宋体" w:eastAsia="宋体" w:hAnsi="宋体" w:cs="宋体"/>
          <w:color w:val="000000"/>
        </w:rPr>
        <w:t>，底占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1.25pt;height:30.75pt" o:oleicon="f" o:ole="">
            <v:imagedata r:id="rId74" o:title="eqId57f98e05c7058ac44c94c573118642ec"/>
          </v:shape>
          <o:OLEObject Type="Embed" ProgID="Equation.DSMT4" ShapeID="_x0000_i1077" DrawAspect="Content" ObjectID="_53" r:id="rId75"/>
        </w:object>
      </w:r>
      <w:r>
        <w:rPr>
          <w:rFonts w:ascii="宋体" w:eastAsia="宋体" w:hAnsi="宋体" w:cs="宋体"/>
          <w:color w:val="000000"/>
        </w:rPr>
        <w:t>，根据分数乘法的意义即可解答。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66.75pt;height:30.75pt" o:oleicon="f" o:ole="">
            <v:imagedata r:id="rId76" o:title="eqIdec7a341a2135ab23c2725f4e6bfd41ef"/>
          </v:shape>
          <o:OLEObject Type="Embed" ProgID="Equation.DSMT4" ShapeID="_x0000_i1078" DrawAspect="Content" ObjectID="_54" r:id="rId77"/>
        </w:objec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38.25pt;height:30.75pt" o:oleicon="f" o:ole="">
            <v:imagedata r:id="rId78" o:title="eqIda267ddfabdf8566ffe72873227b230d7"/>
          </v:shape>
          <o:OLEObject Type="Embed" ProgID="Equation.DSMT4" ShapeID="_x0000_i1079" DrawAspect="Content" ObjectID="_55" r:id="rId79"/>
        </w:obje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（厘米）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它的底边长（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）厘米。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根据三角形的性质及等腰三角形的意义，弄清这个三角形三边的比是关键。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学校买来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个足球和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个篮球共</w:t>
      </w:r>
      <w:r>
        <w:rPr>
          <w:rFonts w:ascii="Times New Roman" w:eastAsia="Times New Roman" w:hAnsi="Times New Roman" w:cs="Times New Roman"/>
          <w:color w:val="000000"/>
        </w:rPr>
        <w:t>111</w:t>
      </w:r>
      <w:r>
        <w:rPr>
          <w:rFonts w:ascii="宋体" w:eastAsia="宋体" w:hAnsi="宋体" w:cs="宋体"/>
          <w:color w:val="000000"/>
        </w:rPr>
        <w:t>元，每个足球比篮球便宜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元，足球的单价是</w:t>
      </w:r>
      <w:r>
        <w:rPr>
          <w:color w:val="000000"/>
        </w:rPr>
        <w:t>（      ）</w:t>
      </w:r>
      <w:r>
        <w:rPr>
          <w:rFonts w:ascii="宋体" w:eastAsia="宋体" w:hAnsi="宋体" w:cs="宋体"/>
          <w:color w:val="000000"/>
        </w:rPr>
        <w:t>元，篮球的单价是</w:t>
      </w:r>
      <w:r>
        <w:rPr>
          <w:color w:val="000000"/>
        </w:rPr>
        <w:t>（      ）</w:t>
      </w:r>
      <w:r>
        <w:rPr>
          <w:rFonts w:ascii="宋体" w:eastAsia="宋体" w:hAnsi="宋体" w:cs="宋体"/>
          <w:color w:val="000000"/>
        </w:rPr>
        <w:t>元。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24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设足球的价格为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元，那么篮球价格是（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）元，等量关系是：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个足球＋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个篮球＝</w:t>
      </w:r>
      <w:r>
        <w:rPr>
          <w:rFonts w:ascii="Times New Roman" w:eastAsia="Times New Roman" w:hAnsi="Times New Roman" w:cs="Times New Roman"/>
          <w:color w:val="000000"/>
        </w:rPr>
        <w:t>111</w:t>
      </w:r>
      <w:r>
        <w:rPr>
          <w:rFonts w:ascii="宋体" w:eastAsia="宋体" w:hAnsi="宋体" w:cs="宋体"/>
          <w:color w:val="000000"/>
        </w:rPr>
        <w:t>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解：设足球的价格为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元，那么篮球价格是（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）元，可得，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>3x</w:t>
      </w:r>
      <w:r>
        <w:rPr>
          <w:rFonts w:ascii="宋体" w:eastAsia="宋体" w:hAnsi="宋体" w:cs="宋体"/>
          <w:color w:val="000000"/>
        </w:rPr>
        <w:t>＋（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111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111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5x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111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5x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105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（元）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足球的单价是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元，篮球的单价是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明确数量间的关系是解决本题的关键。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李老师按九折的价格买了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张某画展的门票，一共用去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元。每张门票的原价是</w:t>
      </w:r>
      <w:r>
        <w:rPr>
          <w:color w:val="000000"/>
        </w:rPr>
        <w:t>（        ）</w:t>
      </w:r>
      <w:r>
        <w:rPr>
          <w:rFonts w:ascii="宋体" w:eastAsia="宋体" w:hAnsi="宋体" w:cs="宋体"/>
          <w:color w:val="000000"/>
        </w:rPr>
        <w:t>元。</w:t>
      </w: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用去的总钱数÷门票张数＝每张门票的现价，将每张门票的原价看作单位“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https://d.book118.com/486015152212010052</w:t>
        </w:r>
      </w:hyperlink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4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1" Type="http://schemas.openxmlformats.org/officeDocument/2006/relationships/image" Target="media/image4.wmf" /><Relationship Id="rId12" Type="http://schemas.openxmlformats.org/officeDocument/2006/relationships/oleObject" Target="embeddings/oleObject4.bin" /><Relationship Id="rId13" Type="http://schemas.openxmlformats.org/officeDocument/2006/relationships/image" Target="media/image5.wmf" /><Relationship Id="rId14" Type="http://schemas.openxmlformats.org/officeDocument/2006/relationships/oleObject" Target="embeddings/oleObject5.bin" /><Relationship Id="rId15" Type="http://schemas.openxmlformats.org/officeDocument/2006/relationships/image" Target="media/image6.wmf" /><Relationship Id="rId16" Type="http://schemas.openxmlformats.org/officeDocument/2006/relationships/oleObject" Target="embeddings/oleObject6.bin" /><Relationship Id="rId17" Type="http://schemas.openxmlformats.org/officeDocument/2006/relationships/image" Target="media/image7.wmf" /><Relationship Id="rId18" Type="http://schemas.openxmlformats.org/officeDocument/2006/relationships/oleObject" Target="embeddings/oleObject7.bin" /><Relationship Id="rId19" Type="http://schemas.openxmlformats.org/officeDocument/2006/relationships/image" Target="media/image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1" Type="http://schemas.openxmlformats.org/officeDocument/2006/relationships/oleObject" Target="embeddings/oleObject9.bin" /><Relationship Id="rId22" Type="http://schemas.openxmlformats.org/officeDocument/2006/relationships/oleObject" Target="embeddings/oleObject10.bin" /><Relationship Id="rId23" Type="http://schemas.openxmlformats.org/officeDocument/2006/relationships/oleObject" Target="embeddings/oleObject11.bin" /><Relationship Id="rId24" Type="http://schemas.openxmlformats.org/officeDocument/2006/relationships/oleObject" Target="embeddings/oleObject12.bin" /><Relationship Id="rId25" Type="http://schemas.openxmlformats.org/officeDocument/2006/relationships/oleObject" Target="embeddings/oleObject13.bin" /><Relationship Id="rId26" Type="http://schemas.openxmlformats.org/officeDocument/2006/relationships/oleObject" Target="embeddings/oleObject14.bin" /><Relationship Id="rId27" Type="http://schemas.openxmlformats.org/officeDocument/2006/relationships/oleObject" Target="embeddings/oleObject15.bin" /><Relationship Id="rId28" Type="http://schemas.openxmlformats.org/officeDocument/2006/relationships/oleObject" Target="embeddings/oleObject16.bin" /><Relationship Id="rId29" Type="http://schemas.openxmlformats.org/officeDocument/2006/relationships/image" Target="media/image9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7.bin" /><Relationship Id="rId31" Type="http://schemas.openxmlformats.org/officeDocument/2006/relationships/image" Target="media/image10.wmf" /><Relationship Id="rId32" Type="http://schemas.openxmlformats.org/officeDocument/2006/relationships/oleObject" Target="embeddings/oleObject18.bin" /><Relationship Id="rId33" Type="http://schemas.openxmlformats.org/officeDocument/2006/relationships/oleObject" Target="embeddings/oleObject19.bin" /><Relationship Id="rId34" Type="http://schemas.openxmlformats.org/officeDocument/2006/relationships/oleObject" Target="embeddings/oleObject20.bin" /><Relationship Id="rId35" Type="http://schemas.openxmlformats.org/officeDocument/2006/relationships/oleObject" Target="embeddings/oleObject21.bin" /><Relationship Id="rId36" Type="http://schemas.openxmlformats.org/officeDocument/2006/relationships/oleObject" Target="embeddings/oleObject22.bin" /><Relationship Id="rId37" Type="http://schemas.openxmlformats.org/officeDocument/2006/relationships/oleObject" Target="embeddings/oleObject23.bin" /><Relationship Id="rId38" Type="http://schemas.openxmlformats.org/officeDocument/2006/relationships/image" Target="media/image11.wmf" /><Relationship Id="rId39" Type="http://schemas.openxmlformats.org/officeDocument/2006/relationships/oleObject" Target="embeddings/oleObject24.bin" /><Relationship Id="rId4" Type="http://schemas.openxmlformats.org/officeDocument/2006/relationships/customXml" Target="../customXml/item1.xml" /><Relationship Id="rId40" Type="http://schemas.openxmlformats.org/officeDocument/2006/relationships/image" Target="media/image12.wmf" /><Relationship Id="rId41" Type="http://schemas.openxmlformats.org/officeDocument/2006/relationships/oleObject" Target="embeddings/oleObject25.bin" /><Relationship Id="rId42" Type="http://schemas.openxmlformats.org/officeDocument/2006/relationships/image" Target="media/image13.wmf" /><Relationship Id="rId43" Type="http://schemas.openxmlformats.org/officeDocument/2006/relationships/oleObject" Target="embeddings/oleObject26.bin" /><Relationship Id="rId44" Type="http://schemas.openxmlformats.org/officeDocument/2006/relationships/oleObject" Target="embeddings/oleObject27.bin" /><Relationship Id="rId45" Type="http://schemas.openxmlformats.org/officeDocument/2006/relationships/oleObject" Target="embeddings/oleObject28.bin" /><Relationship Id="rId46" Type="http://schemas.openxmlformats.org/officeDocument/2006/relationships/oleObject" Target="embeddings/oleObject29.bin" /><Relationship Id="rId47" Type="http://schemas.openxmlformats.org/officeDocument/2006/relationships/oleObject" Target="embeddings/oleObject30.bin" /><Relationship Id="rId48" Type="http://schemas.openxmlformats.org/officeDocument/2006/relationships/oleObject" Target="embeddings/oleObject31.bin" /><Relationship Id="rId49" Type="http://schemas.openxmlformats.org/officeDocument/2006/relationships/oleObject" Target="embeddings/oleObject32.bin" /><Relationship Id="rId5" Type="http://schemas.openxmlformats.org/officeDocument/2006/relationships/image" Target="media/image1.png" /><Relationship Id="rId50" Type="http://schemas.openxmlformats.org/officeDocument/2006/relationships/oleObject" Target="embeddings/oleObject33.bin" /><Relationship Id="rId51" Type="http://schemas.openxmlformats.org/officeDocument/2006/relationships/oleObject" Target="embeddings/oleObject34.bin" /><Relationship Id="rId52" Type="http://schemas.openxmlformats.org/officeDocument/2006/relationships/oleObject" Target="embeddings/oleObject35.bin" /><Relationship Id="rId53" Type="http://schemas.openxmlformats.org/officeDocument/2006/relationships/image" Target="media/image14.wmf" /><Relationship Id="rId54" Type="http://schemas.openxmlformats.org/officeDocument/2006/relationships/oleObject" Target="embeddings/oleObject36.bin" /><Relationship Id="rId55" Type="http://schemas.openxmlformats.org/officeDocument/2006/relationships/image" Target="media/image15.wmf" /><Relationship Id="rId56" Type="http://schemas.openxmlformats.org/officeDocument/2006/relationships/oleObject" Target="embeddings/oleObject37.bin" /><Relationship Id="rId57" Type="http://schemas.openxmlformats.org/officeDocument/2006/relationships/oleObject" Target="embeddings/oleObject38.bin" /><Relationship Id="rId58" Type="http://schemas.openxmlformats.org/officeDocument/2006/relationships/oleObject" Target="embeddings/oleObject39.bin" /><Relationship Id="rId59" Type="http://schemas.openxmlformats.org/officeDocument/2006/relationships/oleObject" Target="embeddings/oleObject40.bin" /><Relationship Id="rId6" Type="http://schemas.openxmlformats.org/officeDocument/2006/relationships/image" Target="media/image2.wmf" /><Relationship Id="rId60" Type="http://schemas.openxmlformats.org/officeDocument/2006/relationships/oleObject" Target="embeddings/oleObject41.bin" /><Relationship Id="rId61" Type="http://schemas.openxmlformats.org/officeDocument/2006/relationships/oleObject" Target="embeddings/oleObject42.bin" /><Relationship Id="rId62" Type="http://schemas.openxmlformats.org/officeDocument/2006/relationships/oleObject" Target="embeddings/oleObject43.bin" /><Relationship Id="rId63" Type="http://schemas.openxmlformats.org/officeDocument/2006/relationships/image" Target="media/image16.wmf" /><Relationship Id="rId64" Type="http://schemas.openxmlformats.org/officeDocument/2006/relationships/oleObject" Target="embeddings/oleObject44.bin" /><Relationship Id="rId65" Type="http://schemas.openxmlformats.org/officeDocument/2006/relationships/oleObject" Target="embeddings/oleObject45.bin" /><Relationship Id="rId66" Type="http://schemas.openxmlformats.org/officeDocument/2006/relationships/oleObject" Target="embeddings/oleObject46.bin" /><Relationship Id="rId67" Type="http://schemas.openxmlformats.org/officeDocument/2006/relationships/oleObject" Target="embeddings/oleObject47.bin" /><Relationship Id="rId68" Type="http://schemas.openxmlformats.org/officeDocument/2006/relationships/oleObject" Target="embeddings/oleObject48.bin" /><Relationship Id="rId69" Type="http://schemas.openxmlformats.org/officeDocument/2006/relationships/oleObject" Target="embeddings/oleObject49.bin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50.bin" /><Relationship Id="rId71" Type="http://schemas.openxmlformats.org/officeDocument/2006/relationships/oleObject" Target="embeddings/oleObject51.bin" /><Relationship Id="rId72" Type="http://schemas.openxmlformats.org/officeDocument/2006/relationships/image" Target="media/image17.wmf" /><Relationship Id="rId73" Type="http://schemas.openxmlformats.org/officeDocument/2006/relationships/oleObject" Target="embeddings/oleObject52.bin" /><Relationship Id="rId74" Type="http://schemas.openxmlformats.org/officeDocument/2006/relationships/image" Target="media/image18.wmf" /><Relationship Id="rId75" Type="http://schemas.openxmlformats.org/officeDocument/2006/relationships/oleObject" Target="embeddings/oleObject53.bin" /><Relationship Id="rId76" Type="http://schemas.openxmlformats.org/officeDocument/2006/relationships/image" Target="media/image19.wmf" /><Relationship Id="rId77" Type="http://schemas.openxmlformats.org/officeDocument/2006/relationships/oleObject" Target="embeddings/oleObject54.bin" /><Relationship Id="rId78" Type="http://schemas.openxmlformats.org/officeDocument/2006/relationships/image" Target="media/image20.wmf" /><Relationship Id="rId79" Type="http://schemas.openxmlformats.org/officeDocument/2006/relationships/oleObject" Target="embeddings/oleObject55.bin" /><Relationship Id="rId8" Type="http://schemas.openxmlformats.org/officeDocument/2006/relationships/image" Target="media/image3.wmf" /><Relationship Id="rId80" Type="http://schemas.openxmlformats.org/officeDocument/2006/relationships/hyperlink" Target="https://d.book118.com/486015152212010052" TargetMode="External" /><Relationship Id="rId81" Type="http://schemas.openxmlformats.org/officeDocument/2006/relationships/theme" Target="theme/theme1.xml" /><Relationship Id="rId82" Type="http://schemas.openxmlformats.org/officeDocument/2006/relationships/numbering" Target="numbering.xml" /><Relationship Id="rId83" Type="http://schemas.openxmlformats.org/officeDocument/2006/relationships/styles" Target="styles.xml" /><Relationship Id="rId9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3418884027097088</dc:description>
  <cp:lastModifiedBy>学科网试题生产平台</cp:lastModifiedBy>
  <cp:revision>8</cp:revision>
  <dcterms:created xsi:type="dcterms:W3CDTF">2024-02-25T14:37:10Z</dcterms:created>
  <dcterms:modified xsi:type="dcterms:W3CDTF">2024-02-25T14:37:10Z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