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植保机械项目计划设计方案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69" w:history="1">
        <w:r>
          <w:rPr>
            <w:rFonts w:ascii="仿宋" w:eastAsia="仿宋" w:hAnsi="仿宋" w:cs="仿宋" w:hint="eastAsia"/>
            <w:lang w:eastAsia="zh-CN"/>
          </w:rPr>
          <w:t>概论</w:t>
        </w:r>
        <w:r>
          <w:tab/>
        </w:r>
        <w:r>
          <w:fldChar w:fldCharType="begin"/>
        </w:r>
        <w:r>
          <w:instrText xml:space="preserve"> PAGEREF _Toc32069 \h </w:instrText>
        </w:r>
        <w:r>
          <w:fldChar w:fldCharType="separate"/>
        </w:r>
        <w:r>
          <w:t>3</w:t>
        </w:r>
        <w:r>
          <w:fldChar w:fldCharType="end"/>
        </w:r>
      </w:hyperlink>
    </w:p>
    <w:p>
      <w:pPr>
        <w:pStyle w:val="TOC1"/>
        <w:tabs>
          <w:tab w:val="right" w:leader="dot" w:pos="8306"/>
        </w:tabs>
      </w:pPr>
      <w:hyperlink w:anchor="_Toc1573" w:history="1">
        <w:r>
          <w:rPr>
            <w:rFonts w:ascii="仿宋" w:eastAsia="仿宋" w:hAnsi="仿宋" w:cs="仿宋" w:hint="eastAsia"/>
            <w:lang w:eastAsia="zh-CN"/>
          </w:rPr>
          <w:t>一、植保机械项目选址可行性分析</w:t>
        </w:r>
        <w:r>
          <w:tab/>
        </w:r>
        <w:r>
          <w:fldChar w:fldCharType="begin"/>
        </w:r>
        <w:r>
          <w:instrText xml:space="preserve"> PAGEREF _Toc1573 \h </w:instrText>
        </w:r>
        <w:r>
          <w:fldChar w:fldCharType="separate"/>
        </w:r>
        <w:r>
          <w:t>3</w:t>
        </w:r>
        <w:r>
          <w:fldChar w:fldCharType="end"/>
        </w:r>
      </w:hyperlink>
    </w:p>
    <w:p>
      <w:pPr>
        <w:pStyle w:val="TOC2"/>
        <w:tabs>
          <w:tab w:val="right" w:leader="dot" w:pos="8306"/>
        </w:tabs>
      </w:pPr>
      <w:hyperlink w:anchor="_Toc31196" w:history="1">
        <w:r>
          <w:rPr>
            <w:rFonts w:ascii="仿宋" w:eastAsia="仿宋" w:hAnsi="仿宋" w:cs="仿宋" w:hint="eastAsia"/>
            <w:lang w:eastAsia="zh-CN"/>
          </w:rPr>
          <w:t>(一)、植保机械项目选址</w:t>
        </w:r>
        <w:r>
          <w:tab/>
        </w:r>
        <w:r>
          <w:fldChar w:fldCharType="begin"/>
        </w:r>
        <w:r>
          <w:instrText xml:space="preserve"> PAGEREF _Toc31196 \h </w:instrText>
        </w:r>
        <w:r>
          <w:fldChar w:fldCharType="separate"/>
        </w:r>
        <w:r>
          <w:t>3</w:t>
        </w:r>
        <w:r>
          <w:fldChar w:fldCharType="end"/>
        </w:r>
      </w:hyperlink>
    </w:p>
    <w:p>
      <w:pPr>
        <w:pStyle w:val="TOC2"/>
        <w:tabs>
          <w:tab w:val="right" w:leader="dot" w:pos="8306"/>
        </w:tabs>
      </w:pPr>
      <w:hyperlink w:anchor="_Toc16738" w:history="1">
        <w:r>
          <w:rPr>
            <w:rFonts w:ascii="仿宋" w:eastAsia="仿宋" w:hAnsi="仿宋" w:cs="仿宋" w:hint="eastAsia"/>
            <w:lang w:eastAsia="zh-CN"/>
          </w:rPr>
          <w:t>(二)、用地控制指标</w:t>
        </w:r>
        <w:r>
          <w:tab/>
        </w:r>
        <w:r>
          <w:fldChar w:fldCharType="begin"/>
        </w:r>
        <w:r>
          <w:instrText xml:space="preserve"> PAGEREF _Toc16738 \h </w:instrText>
        </w:r>
        <w:r>
          <w:fldChar w:fldCharType="separate"/>
        </w:r>
        <w:r>
          <w:t>3</w:t>
        </w:r>
        <w:r>
          <w:fldChar w:fldCharType="end"/>
        </w:r>
      </w:hyperlink>
    </w:p>
    <w:p>
      <w:pPr>
        <w:pStyle w:val="TOC2"/>
        <w:tabs>
          <w:tab w:val="right" w:leader="dot" w:pos="8306"/>
        </w:tabs>
      </w:pPr>
      <w:hyperlink w:anchor="_Toc22980" w:history="1">
        <w:r>
          <w:rPr>
            <w:rFonts w:ascii="仿宋" w:eastAsia="仿宋" w:hAnsi="仿宋" w:cs="仿宋" w:hint="eastAsia"/>
            <w:lang w:eastAsia="zh-CN"/>
          </w:rPr>
          <w:t>(三)、节约用地措施</w:t>
        </w:r>
        <w:r>
          <w:tab/>
        </w:r>
        <w:r>
          <w:fldChar w:fldCharType="begin"/>
        </w:r>
        <w:r>
          <w:instrText xml:space="preserve"> PAGEREF _Toc22980 \h </w:instrText>
        </w:r>
        <w:r>
          <w:fldChar w:fldCharType="separate"/>
        </w:r>
        <w:r>
          <w:t>5</w:t>
        </w:r>
        <w:r>
          <w:fldChar w:fldCharType="end"/>
        </w:r>
      </w:hyperlink>
    </w:p>
    <w:p>
      <w:pPr>
        <w:pStyle w:val="TOC2"/>
        <w:tabs>
          <w:tab w:val="right" w:leader="dot" w:pos="8306"/>
        </w:tabs>
      </w:pPr>
      <w:hyperlink w:anchor="_Toc32494" w:history="1">
        <w:r>
          <w:rPr>
            <w:rFonts w:ascii="仿宋" w:eastAsia="仿宋" w:hAnsi="仿宋" w:cs="仿宋" w:hint="eastAsia"/>
            <w:lang w:eastAsia="zh-CN"/>
          </w:rPr>
          <w:t>(四)、总图布置方案</w:t>
        </w:r>
        <w:r>
          <w:tab/>
        </w:r>
        <w:r>
          <w:fldChar w:fldCharType="begin"/>
        </w:r>
        <w:r>
          <w:instrText xml:space="preserve"> PAGEREF _Toc32494 \h </w:instrText>
        </w:r>
        <w:r>
          <w:fldChar w:fldCharType="separate"/>
        </w:r>
        <w:r>
          <w:t>6</w:t>
        </w:r>
        <w:r>
          <w:fldChar w:fldCharType="end"/>
        </w:r>
      </w:hyperlink>
    </w:p>
    <w:p>
      <w:pPr>
        <w:pStyle w:val="TOC2"/>
        <w:tabs>
          <w:tab w:val="right" w:leader="dot" w:pos="8306"/>
        </w:tabs>
      </w:pPr>
      <w:hyperlink w:anchor="_Toc21229" w:history="1">
        <w:r>
          <w:rPr>
            <w:rFonts w:ascii="仿宋" w:eastAsia="仿宋" w:hAnsi="仿宋" w:cs="仿宋" w:hint="eastAsia"/>
            <w:lang w:eastAsia="zh-CN"/>
          </w:rPr>
          <w:t>(五)、选址综合评价</w:t>
        </w:r>
        <w:r>
          <w:tab/>
        </w:r>
        <w:r>
          <w:fldChar w:fldCharType="begin"/>
        </w:r>
        <w:r>
          <w:instrText xml:space="preserve"> PAGEREF _Toc21229 \h </w:instrText>
        </w:r>
        <w:r>
          <w:fldChar w:fldCharType="separate"/>
        </w:r>
        <w:r>
          <w:t>7</w:t>
        </w:r>
        <w:r>
          <w:fldChar w:fldCharType="end"/>
        </w:r>
      </w:hyperlink>
    </w:p>
    <w:p>
      <w:pPr>
        <w:pStyle w:val="TOC1"/>
        <w:tabs>
          <w:tab w:val="right" w:leader="dot" w:pos="8306"/>
        </w:tabs>
      </w:pPr>
      <w:hyperlink w:anchor="_Toc8487" w:history="1">
        <w:r>
          <w:rPr>
            <w:rFonts w:ascii="仿宋" w:eastAsia="仿宋" w:hAnsi="仿宋" w:cs="仿宋" w:hint="eastAsia"/>
            <w:lang w:eastAsia="zh-CN"/>
          </w:rPr>
          <w:t>二、工艺说明</w:t>
        </w:r>
        <w:r>
          <w:tab/>
        </w:r>
        <w:r>
          <w:fldChar w:fldCharType="begin"/>
        </w:r>
        <w:r>
          <w:instrText xml:space="preserve"> PAGEREF _Toc8487 \h </w:instrText>
        </w:r>
        <w:r>
          <w:fldChar w:fldCharType="separate"/>
        </w:r>
        <w:r>
          <w:t>8</w:t>
        </w:r>
        <w:r>
          <w:fldChar w:fldCharType="end"/>
        </w:r>
      </w:hyperlink>
    </w:p>
    <w:p>
      <w:pPr>
        <w:pStyle w:val="TOC2"/>
        <w:tabs>
          <w:tab w:val="right" w:leader="dot" w:pos="8306"/>
        </w:tabs>
      </w:pPr>
      <w:hyperlink w:anchor="_Toc22979" w:history="1">
        <w:r>
          <w:rPr>
            <w:rFonts w:ascii="仿宋" w:eastAsia="仿宋" w:hAnsi="仿宋" w:cs="仿宋" w:hint="eastAsia"/>
            <w:lang w:eastAsia="zh-CN"/>
          </w:rPr>
          <w:t>(一)、技术管理特点</w:t>
        </w:r>
        <w:r>
          <w:tab/>
        </w:r>
        <w:r>
          <w:fldChar w:fldCharType="begin"/>
        </w:r>
        <w:r>
          <w:instrText xml:space="preserve"> PAGEREF _Toc22979 \h </w:instrText>
        </w:r>
        <w:r>
          <w:fldChar w:fldCharType="separate"/>
        </w:r>
        <w:r>
          <w:t>8</w:t>
        </w:r>
        <w:r>
          <w:fldChar w:fldCharType="end"/>
        </w:r>
      </w:hyperlink>
    </w:p>
    <w:p>
      <w:pPr>
        <w:pStyle w:val="TOC2"/>
        <w:tabs>
          <w:tab w:val="right" w:leader="dot" w:pos="8306"/>
        </w:tabs>
      </w:pPr>
      <w:hyperlink w:anchor="_Toc70" w:history="1">
        <w:r>
          <w:rPr>
            <w:rFonts w:ascii="仿宋" w:eastAsia="仿宋" w:hAnsi="仿宋" w:cs="仿宋" w:hint="eastAsia"/>
            <w:lang w:eastAsia="zh-CN"/>
          </w:rPr>
          <w:t>(二)、植保机械项目工艺技术设计方案</w:t>
        </w:r>
        <w:r>
          <w:tab/>
        </w:r>
        <w:r>
          <w:fldChar w:fldCharType="begin"/>
        </w:r>
        <w:r>
          <w:instrText xml:space="preserve"> PAGEREF _Toc70 \h </w:instrText>
        </w:r>
        <w:r>
          <w:fldChar w:fldCharType="separate"/>
        </w:r>
        <w:r>
          <w:t>9</w:t>
        </w:r>
        <w:r>
          <w:fldChar w:fldCharType="end"/>
        </w:r>
      </w:hyperlink>
    </w:p>
    <w:p>
      <w:pPr>
        <w:pStyle w:val="TOC2"/>
        <w:tabs>
          <w:tab w:val="right" w:leader="dot" w:pos="8306"/>
        </w:tabs>
      </w:pPr>
      <w:hyperlink w:anchor="_Toc11564" w:history="1">
        <w:r>
          <w:rPr>
            <w:rFonts w:ascii="仿宋" w:eastAsia="仿宋" w:hAnsi="仿宋" w:cs="仿宋" w:hint="eastAsia"/>
            <w:lang w:eastAsia="zh-CN"/>
          </w:rPr>
          <w:t>(三)、设备选型方案</w:t>
        </w:r>
        <w:r>
          <w:tab/>
        </w:r>
        <w:r>
          <w:fldChar w:fldCharType="begin"/>
        </w:r>
        <w:r>
          <w:instrText xml:space="preserve"> PAGEREF _Toc11564 \h </w:instrText>
        </w:r>
        <w:r>
          <w:fldChar w:fldCharType="separate"/>
        </w:r>
        <w:r>
          <w:t>11</w:t>
        </w:r>
        <w:r>
          <w:fldChar w:fldCharType="end"/>
        </w:r>
      </w:hyperlink>
    </w:p>
    <w:p>
      <w:pPr>
        <w:pStyle w:val="TOC1"/>
        <w:tabs>
          <w:tab w:val="right" w:leader="dot" w:pos="8306"/>
        </w:tabs>
      </w:pPr>
      <w:hyperlink w:anchor="_Toc20701" w:history="1">
        <w:r>
          <w:rPr>
            <w:rFonts w:ascii="仿宋" w:eastAsia="仿宋" w:hAnsi="仿宋" w:cs="仿宋" w:hint="eastAsia"/>
            <w:lang w:eastAsia="zh-CN"/>
          </w:rPr>
          <w:t>三、产品规划分析</w:t>
        </w:r>
        <w:r>
          <w:tab/>
        </w:r>
        <w:r>
          <w:fldChar w:fldCharType="begin"/>
        </w:r>
        <w:r>
          <w:instrText xml:space="preserve"> PAGEREF _Toc20701 \h </w:instrText>
        </w:r>
        <w:r>
          <w:fldChar w:fldCharType="separate"/>
        </w:r>
        <w:r>
          <w:t>12</w:t>
        </w:r>
        <w:r>
          <w:fldChar w:fldCharType="end"/>
        </w:r>
      </w:hyperlink>
    </w:p>
    <w:p>
      <w:pPr>
        <w:pStyle w:val="TOC2"/>
        <w:tabs>
          <w:tab w:val="right" w:leader="dot" w:pos="8306"/>
        </w:tabs>
      </w:pPr>
      <w:hyperlink w:anchor="_Toc914" w:history="1">
        <w:r>
          <w:rPr>
            <w:rFonts w:ascii="仿宋" w:eastAsia="仿宋" w:hAnsi="仿宋" w:cs="仿宋" w:hint="eastAsia"/>
            <w:lang w:eastAsia="zh-CN"/>
          </w:rPr>
          <w:t>(一)、产品规划</w:t>
        </w:r>
        <w:r>
          <w:tab/>
        </w:r>
        <w:r>
          <w:fldChar w:fldCharType="begin"/>
        </w:r>
        <w:r>
          <w:instrText xml:space="preserve"> PAGEREF _Toc914 \h </w:instrText>
        </w:r>
        <w:r>
          <w:fldChar w:fldCharType="separate"/>
        </w:r>
        <w:r>
          <w:t>12</w:t>
        </w:r>
        <w:r>
          <w:fldChar w:fldCharType="end"/>
        </w:r>
      </w:hyperlink>
    </w:p>
    <w:p>
      <w:pPr>
        <w:pStyle w:val="TOC2"/>
        <w:tabs>
          <w:tab w:val="right" w:leader="dot" w:pos="8306"/>
        </w:tabs>
      </w:pPr>
      <w:hyperlink w:anchor="_Toc31559" w:history="1">
        <w:r>
          <w:rPr>
            <w:rFonts w:ascii="仿宋" w:eastAsia="仿宋" w:hAnsi="仿宋" w:cs="仿宋" w:hint="eastAsia"/>
            <w:lang w:eastAsia="zh-CN"/>
          </w:rPr>
          <w:t>(二)、建设规模</w:t>
        </w:r>
        <w:r>
          <w:tab/>
        </w:r>
        <w:r>
          <w:fldChar w:fldCharType="begin"/>
        </w:r>
        <w:r>
          <w:instrText xml:space="preserve"> PAGEREF _Toc31559 \h </w:instrText>
        </w:r>
        <w:r>
          <w:fldChar w:fldCharType="separate"/>
        </w:r>
        <w:r>
          <w:t>13</w:t>
        </w:r>
        <w:r>
          <w:fldChar w:fldCharType="end"/>
        </w:r>
      </w:hyperlink>
    </w:p>
    <w:p>
      <w:pPr>
        <w:pStyle w:val="TOC1"/>
        <w:tabs>
          <w:tab w:val="right" w:leader="dot" w:pos="8306"/>
        </w:tabs>
      </w:pPr>
      <w:hyperlink w:anchor="_Toc26902" w:history="1">
        <w:r>
          <w:rPr>
            <w:rFonts w:ascii="仿宋" w:eastAsia="仿宋" w:hAnsi="仿宋" w:cs="仿宋" w:hint="eastAsia"/>
            <w:lang w:eastAsia="zh-CN"/>
          </w:rPr>
          <w:t>四、植保机械项目可持续发展</w:t>
        </w:r>
        <w:r>
          <w:tab/>
        </w:r>
        <w:r>
          <w:fldChar w:fldCharType="begin"/>
        </w:r>
        <w:r>
          <w:instrText xml:space="preserve"> PAGEREF _Toc26902 \h </w:instrText>
        </w:r>
        <w:r>
          <w:fldChar w:fldCharType="separate"/>
        </w:r>
        <w:r>
          <w:t>14</w:t>
        </w:r>
        <w:r>
          <w:fldChar w:fldCharType="end"/>
        </w:r>
      </w:hyperlink>
    </w:p>
    <w:p>
      <w:pPr>
        <w:pStyle w:val="TOC2"/>
        <w:tabs>
          <w:tab w:val="right" w:leader="dot" w:pos="8306"/>
        </w:tabs>
      </w:pPr>
      <w:hyperlink w:anchor="_Toc21394" w:history="1">
        <w:r>
          <w:rPr>
            <w:rFonts w:ascii="仿宋" w:eastAsia="仿宋" w:hAnsi="仿宋" w:cs="仿宋" w:hint="eastAsia"/>
            <w:lang w:eastAsia="zh-CN"/>
          </w:rPr>
          <w:t>(一)、可持续战略与实践</w:t>
        </w:r>
        <w:r>
          <w:tab/>
        </w:r>
        <w:r>
          <w:fldChar w:fldCharType="begin"/>
        </w:r>
        <w:r>
          <w:instrText xml:space="preserve"> PAGEREF _Toc21394 \h </w:instrText>
        </w:r>
        <w:r>
          <w:fldChar w:fldCharType="separate"/>
        </w:r>
        <w:r>
          <w:t>14</w:t>
        </w:r>
        <w:r>
          <w:fldChar w:fldCharType="end"/>
        </w:r>
      </w:hyperlink>
    </w:p>
    <w:p>
      <w:pPr>
        <w:pStyle w:val="TOC2"/>
        <w:tabs>
          <w:tab w:val="right" w:leader="dot" w:pos="8306"/>
        </w:tabs>
      </w:pPr>
      <w:hyperlink w:anchor="_Toc8274" w:history="1">
        <w:r>
          <w:rPr>
            <w:rFonts w:ascii="仿宋" w:eastAsia="仿宋" w:hAnsi="仿宋" w:cs="仿宋" w:hint="eastAsia"/>
            <w:lang w:eastAsia="zh-CN"/>
          </w:rPr>
          <w:t>(二)、环保与社会责任</w:t>
        </w:r>
        <w:r>
          <w:tab/>
        </w:r>
        <w:r>
          <w:fldChar w:fldCharType="begin"/>
        </w:r>
        <w:r>
          <w:instrText xml:space="preserve"> PAGEREF _Toc8274 \h </w:instrText>
        </w:r>
        <w:r>
          <w:fldChar w:fldCharType="separate"/>
        </w:r>
        <w:r>
          <w:t>14</w:t>
        </w:r>
        <w:r>
          <w:fldChar w:fldCharType="end"/>
        </w:r>
      </w:hyperlink>
    </w:p>
    <w:p>
      <w:pPr>
        <w:pStyle w:val="TOC1"/>
        <w:tabs>
          <w:tab w:val="right" w:leader="dot" w:pos="8306"/>
        </w:tabs>
      </w:pPr>
      <w:hyperlink w:anchor="_Toc23973" w:history="1">
        <w:r>
          <w:rPr>
            <w:rFonts w:ascii="仿宋" w:eastAsia="仿宋" w:hAnsi="仿宋" w:cs="仿宋" w:hint="eastAsia"/>
            <w:lang w:eastAsia="zh-CN"/>
          </w:rPr>
          <w:t>五、植保机械项目绩效评估</w:t>
        </w:r>
        <w:r>
          <w:tab/>
        </w:r>
        <w:r>
          <w:fldChar w:fldCharType="begin"/>
        </w:r>
        <w:r>
          <w:instrText xml:space="preserve"> PAGEREF _Toc23973 \h </w:instrText>
        </w:r>
        <w:r>
          <w:fldChar w:fldCharType="separate"/>
        </w:r>
        <w:r>
          <w:t>15</w:t>
        </w:r>
        <w:r>
          <w:fldChar w:fldCharType="end"/>
        </w:r>
      </w:hyperlink>
    </w:p>
    <w:p>
      <w:pPr>
        <w:pStyle w:val="TOC2"/>
        <w:tabs>
          <w:tab w:val="right" w:leader="dot" w:pos="8306"/>
        </w:tabs>
      </w:pPr>
      <w:hyperlink w:anchor="_Toc8804" w:history="1">
        <w:r>
          <w:rPr>
            <w:rFonts w:ascii="仿宋" w:eastAsia="仿宋" w:hAnsi="仿宋" w:cs="仿宋" w:hint="eastAsia"/>
            <w:lang w:eastAsia="zh-CN"/>
          </w:rPr>
          <w:t>(一)、绩效评估指标</w:t>
        </w:r>
        <w:r>
          <w:tab/>
        </w:r>
        <w:r>
          <w:fldChar w:fldCharType="begin"/>
        </w:r>
        <w:r>
          <w:instrText xml:space="preserve"> PAGEREF _Toc8804 \h </w:instrText>
        </w:r>
        <w:r>
          <w:fldChar w:fldCharType="separate"/>
        </w:r>
        <w:r>
          <w:t>15</w:t>
        </w:r>
        <w:r>
          <w:fldChar w:fldCharType="end"/>
        </w:r>
      </w:hyperlink>
    </w:p>
    <w:p>
      <w:pPr>
        <w:pStyle w:val="TOC2"/>
        <w:tabs>
          <w:tab w:val="right" w:leader="dot" w:pos="8306"/>
        </w:tabs>
      </w:pPr>
      <w:hyperlink w:anchor="_Toc26547" w:history="1">
        <w:r>
          <w:rPr>
            <w:rFonts w:ascii="仿宋" w:eastAsia="仿宋" w:hAnsi="仿宋" w:cs="仿宋" w:hint="eastAsia"/>
            <w:lang w:eastAsia="zh-CN"/>
          </w:rPr>
          <w:t>(二)、绩效评估方法</w:t>
        </w:r>
        <w:r>
          <w:tab/>
        </w:r>
        <w:r>
          <w:fldChar w:fldCharType="begin"/>
        </w:r>
        <w:r>
          <w:instrText xml:space="preserve"> PAGEREF _Toc26547 \h </w:instrText>
        </w:r>
        <w:r>
          <w:fldChar w:fldCharType="separate"/>
        </w:r>
        <w:r>
          <w:t>16</w:t>
        </w:r>
        <w:r>
          <w:fldChar w:fldCharType="end"/>
        </w:r>
      </w:hyperlink>
    </w:p>
    <w:p>
      <w:pPr>
        <w:pStyle w:val="TOC2"/>
        <w:tabs>
          <w:tab w:val="right" w:leader="dot" w:pos="8306"/>
        </w:tabs>
      </w:pPr>
      <w:hyperlink w:anchor="_Toc19" w:history="1">
        <w:r>
          <w:rPr>
            <w:rFonts w:ascii="仿宋" w:eastAsia="仿宋" w:hAnsi="仿宋" w:cs="仿宋" w:hint="eastAsia"/>
            <w:lang w:eastAsia="zh-CN"/>
          </w:rPr>
          <w:t>(三)、绩效评估周期</w:t>
        </w:r>
        <w:r>
          <w:tab/>
        </w:r>
        <w:r>
          <w:fldChar w:fldCharType="begin"/>
        </w:r>
        <w:r>
          <w:instrText xml:space="preserve"> PAGEREF _Toc19 \h </w:instrText>
        </w:r>
        <w:r>
          <w:fldChar w:fldCharType="separate"/>
        </w:r>
        <w:r>
          <w:t>17</w:t>
        </w:r>
        <w:r>
          <w:fldChar w:fldCharType="end"/>
        </w:r>
      </w:hyperlink>
    </w:p>
    <w:p>
      <w:pPr>
        <w:pStyle w:val="TOC1"/>
        <w:tabs>
          <w:tab w:val="right" w:leader="dot" w:pos="8306"/>
        </w:tabs>
      </w:pPr>
      <w:hyperlink w:anchor="_Toc21822" w:history="1">
        <w:r>
          <w:rPr>
            <w:rFonts w:ascii="仿宋" w:eastAsia="仿宋" w:hAnsi="仿宋" w:cs="仿宋" w:hint="eastAsia"/>
            <w:lang w:eastAsia="zh-CN"/>
          </w:rPr>
          <w:t>六、植保机械项目建设单位说明</w:t>
        </w:r>
        <w:r>
          <w:tab/>
        </w:r>
        <w:r>
          <w:fldChar w:fldCharType="begin"/>
        </w:r>
        <w:r>
          <w:instrText xml:space="preserve"> PAGEREF _Toc21822 \h </w:instrText>
        </w:r>
        <w:r>
          <w:fldChar w:fldCharType="separate"/>
        </w:r>
        <w:r>
          <w:t>18</w:t>
        </w:r>
        <w:r>
          <w:fldChar w:fldCharType="end"/>
        </w:r>
      </w:hyperlink>
    </w:p>
    <w:p>
      <w:pPr>
        <w:pStyle w:val="TOC2"/>
        <w:tabs>
          <w:tab w:val="right" w:leader="dot" w:pos="8306"/>
        </w:tabs>
      </w:pPr>
      <w:hyperlink w:anchor="_Toc13640" w:history="1">
        <w:r>
          <w:rPr>
            <w:rFonts w:ascii="仿宋" w:eastAsia="仿宋" w:hAnsi="仿宋" w:cs="仿宋" w:hint="eastAsia"/>
            <w:lang w:eastAsia="zh-CN"/>
          </w:rPr>
          <w:t>(一)、植保机械项目承办单位基本情况</w:t>
        </w:r>
        <w:r>
          <w:tab/>
        </w:r>
        <w:r>
          <w:fldChar w:fldCharType="begin"/>
        </w:r>
        <w:r>
          <w:instrText xml:space="preserve"> PAGEREF _Toc13640 \h </w:instrText>
        </w:r>
        <w:r>
          <w:fldChar w:fldCharType="separate"/>
        </w:r>
        <w:r>
          <w:t>18</w:t>
        </w:r>
        <w:r>
          <w:fldChar w:fldCharType="end"/>
        </w:r>
      </w:hyperlink>
    </w:p>
    <w:p>
      <w:pPr>
        <w:pStyle w:val="TOC2"/>
        <w:tabs>
          <w:tab w:val="right" w:leader="dot" w:pos="8306"/>
        </w:tabs>
      </w:pPr>
      <w:hyperlink w:anchor="_Toc1847" w:history="1">
        <w:r>
          <w:rPr>
            <w:rFonts w:ascii="仿宋" w:eastAsia="仿宋" w:hAnsi="仿宋" w:cs="仿宋" w:hint="eastAsia"/>
            <w:lang w:eastAsia="zh-CN"/>
          </w:rPr>
          <w:t>(二)、公司经济效益分析</w:t>
        </w:r>
        <w:r>
          <w:tab/>
        </w:r>
        <w:r>
          <w:fldChar w:fldCharType="begin"/>
        </w:r>
        <w:r>
          <w:instrText xml:space="preserve"> PAGEREF _Toc1847 \h </w:instrText>
        </w:r>
        <w:r>
          <w:fldChar w:fldCharType="separate"/>
        </w:r>
        <w:r>
          <w:t>19</w:t>
        </w:r>
        <w:r>
          <w:fldChar w:fldCharType="end"/>
        </w:r>
      </w:hyperlink>
    </w:p>
    <w:p>
      <w:pPr>
        <w:pStyle w:val="TOC1"/>
        <w:tabs>
          <w:tab w:val="right" w:leader="dot" w:pos="8306"/>
        </w:tabs>
      </w:pPr>
      <w:hyperlink w:anchor="_Toc18745" w:history="1">
        <w:r>
          <w:rPr>
            <w:rFonts w:ascii="仿宋" w:eastAsia="仿宋" w:hAnsi="仿宋" w:cs="仿宋" w:hint="eastAsia"/>
            <w:lang w:eastAsia="zh-CN"/>
          </w:rPr>
          <w:t>七、植保机械项目风险管理</w:t>
        </w:r>
        <w:r>
          <w:tab/>
        </w:r>
        <w:r>
          <w:fldChar w:fldCharType="begin"/>
        </w:r>
        <w:r>
          <w:instrText xml:space="preserve"> PAGEREF _Toc18745 \h </w:instrText>
        </w:r>
        <w:r>
          <w:fldChar w:fldCharType="separate"/>
        </w:r>
        <w:r>
          <w:t>20</w:t>
        </w:r>
        <w:r>
          <w:fldChar w:fldCharType="end"/>
        </w:r>
      </w:hyperlink>
    </w:p>
    <w:p>
      <w:pPr>
        <w:pStyle w:val="TOC2"/>
        <w:tabs>
          <w:tab w:val="right" w:leader="dot" w:pos="8306"/>
        </w:tabs>
      </w:pPr>
      <w:hyperlink w:anchor="_Toc29171" w:history="1">
        <w:r>
          <w:rPr>
            <w:rFonts w:ascii="仿宋" w:eastAsia="仿宋" w:hAnsi="仿宋" w:cs="仿宋" w:hint="eastAsia"/>
            <w:lang w:eastAsia="zh-CN"/>
          </w:rPr>
          <w:t>(一)、风险识别与评估</w:t>
        </w:r>
        <w:r>
          <w:tab/>
        </w:r>
        <w:r>
          <w:fldChar w:fldCharType="begin"/>
        </w:r>
        <w:r>
          <w:instrText xml:space="preserve"> PAGEREF _Toc29171 \h </w:instrText>
        </w:r>
        <w:r>
          <w:fldChar w:fldCharType="separate"/>
        </w:r>
        <w:r>
          <w:t>20</w:t>
        </w:r>
        <w:r>
          <w:fldChar w:fldCharType="end"/>
        </w:r>
      </w:hyperlink>
    </w:p>
    <w:p>
      <w:pPr>
        <w:pStyle w:val="TOC2"/>
        <w:tabs>
          <w:tab w:val="right" w:leader="dot" w:pos="8306"/>
        </w:tabs>
      </w:pPr>
      <w:hyperlink w:anchor="_Toc10483" w:history="1">
        <w:r>
          <w:rPr>
            <w:rFonts w:ascii="仿宋" w:eastAsia="仿宋" w:hAnsi="仿宋" w:cs="仿宋" w:hint="eastAsia"/>
            <w:lang w:eastAsia="zh-CN"/>
          </w:rPr>
          <w:t>(二)、风险应对策略</w:t>
        </w:r>
        <w:r>
          <w:tab/>
        </w:r>
        <w:r>
          <w:fldChar w:fldCharType="begin"/>
        </w:r>
        <w:r>
          <w:instrText xml:space="preserve"> PAGEREF _Toc10483 \h </w:instrText>
        </w:r>
        <w:r>
          <w:fldChar w:fldCharType="separate"/>
        </w:r>
        <w:r>
          <w:t>21</w:t>
        </w:r>
        <w:r>
          <w:fldChar w:fldCharType="end"/>
        </w:r>
      </w:hyperlink>
    </w:p>
    <w:p>
      <w:pPr>
        <w:pStyle w:val="TOC2"/>
        <w:tabs>
          <w:tab w:val="right" w:leader="dot" w:pos="8306"/>
        </w:tabs>
      </w:pPr>
      <w:hyperlink w:anchor="_Toc14362" w:history="1">
        <w:r>
          <w:rPr>
            <w:rFonts w:ascii="仿宋" w:eastAsia="仿宋" w:hAnsi="仿宋" w:cs="仿宋" w:hint="eastAsia"/>
            <w:lang w:eastAsia="zh-CN"/>
          </w:rPr>
          <w:t>(三)、风险监控与控制</w:t>
        </w:r>
        <w:r>
          <w:tab/>
        </w:r>
        <w:r>
          <w:fldChar w:fldCharType="begin"/>
        </w:r>
        <w:r>
          <w:instrText xml:space="preserve"> PAGEREF _Toc14362 \h </w:instrText>
        </w:r>
        <w:r>
          <w:fldChar w:fldCharType="separate"/>
        </w:r>
        <w:r>
          <w:t>23</w:t>
        </w:r>
        <w:r>
          <w:fldChar w:fldCharType="end"/>
        </w:r>
      </w:hyperlink>
    </w:p>
    <w:p>
      <w:pPr>
        <w:pStyle w:val="TOC1"/>
        <w:tabs>
          <w:tab w:val="right" w:leader="dot" w:pos="8306"/>
        </w:tabs>
      </w:pPr>
      <w:hyperlink w:anchor="_Toc22308" w:history="1">
        <w:r>
          <w:rPr>
            <w:rFonts w:ascii="仿宋" w:eastAsia="仿宋" w:hAnsi="仿宋" w:cs="仿宋" w:hint="eastAsia"/>
            <w:lang w:eastAsia="zh-CN"/>
          </w:rPr>
          <w:t>八、植保机械项目人力资源管理</w:t>
        </w:r>
        <w:r>
          <w:tab/>
        </w:r>
        <w:r>
          <w:fldChar w:fldCharType="begin"/>
        </w:r>
        <w:r>
          <w:instrText xml:space="preserve"> PAGEREF _Toc22308 \h </w:instrText>
        </w:r>
        <w:r>
          <w:fldChar w:fldCharType="separate"/>
        </w:r>
        <w:r>
          <w:t>24</w:t>
        </w:r>
        <w:r>
          <w:fldChar w:fldCharType="end"/>
        </w:r>
      </w:hyperlink>
    </w:p>
    <w:p>
      <w:pPr>
        <w:pStyle w:val="TOC2"/>
        <w:tabs>
          <w:tab w:val="right" w:leader="dot" w:pos="8306"/>
        </w:tabs>
      </w:pPr>
      <w:hyperlink w:anchor="_Toc6583" w:history="1">
        <w:r>
          <w:rPr>
            <w:rFonts w:ascii="仿宋" w:eastAsia="仿宋" w:hAnsi="仿宋" w:cs="仿宋" w:hint="eastAsia"/>
            <w:lang w:eastAsia="zh-CN"/>
          </w:rPr>
          <w:t>(一)、建立健全的预算管理制度</w:t>
        </w:r>
        <w:r>
          <w:tab/>
        </w:r>
        <w:r>
          <w:fldChar w:fldCharType="begin"/>
        </w:r>
        <w:r>
          <w:instrText xml:space="preserve"> PAGEREF _Toc6583 \h </w:instrText>
        </w:r>
        <w:r>
          <w:fldChar w:fldCharType="separate"/>
        </w:r>
        <w:r>
          <w:t>24</w:t>
        </w:r>
        <w:r>
          <w:fldChar w:fldCharType="end"/>
        </w:r>
      </w:hyperlink>
    </w:p>
    <w:p>
      <w:pPr>
        <w:pStyle w:val="TOC2"/>
        <w:tabs>
          <w:tab w:val="right" w:leader="dot" w:pos="8306"/>
        </w:tabs>
      </w:pPr>
      <w:hyperlink w:anchor="_Toc9050" w:history="1">
        <w:r>
          <w:rPr>
            <w:rFonts w:ascii="仿宋" w:eastAsia="仿宋" w:hAnsi="仿宋" w:cs="仿宋" w:hint="eastAsia"/>
            <w:lang w:eastAsia="zh-CN"/>
          </w:rPr>
          <w:t>(二)、加强资金流动监控</w:t>
        </w:r>
        <w:r>
          <w:tab/>
        </w:r>
        <w:r>
          <w:fldChar w:fldCharType="begin"/>
        </w:r>
        <w:r>
          <w:instrText xml:space="preserve"> PAGEREF _Toc9050 \h </w:instrText>
        </w:r>
        <w:r>
          <w:fldChar w:fldCharType="separate"/>
        </w:r>
        <w:r>
          <w:t>26</w:t>
        </w:r>
        <w:r>
          <w:fldChar w:fldCharType="end"/>
        </w:r>
      </w:hyperlink>
    </w:p>
    <w:p>
      <w:pPr>
        <w:pStyle w:val="TOC2"/>
        <w:tabs>
          <w:tab w:val="right" w:leader="dot" w:pos="8306"/>
        </w:tabs>
      </w:pPr>
      <w:hyperlink w:anchor="_Toc16653" w:history="1">
        <w:r>
          <w:rPr>
            <w:rFonts w:ascii="仿宋" w:eastAsia="仿宋" w:hAnsi="仿宋" w:cs="仿宋" w:hint="eastAsia"/>
            <w:lang w:eastAsia="zh-CN"/>
          </w:rPr>
          <w:t>(三)、制定完善的风险控制机制</w:t>
        </w:r>
        <w:r>
          <w:tab/>
        </w:r>
        <w:r>
          <w:fldChar w:fldCharType="begin"/>
        </w:r>
        <w:r>
          <w:instrText xml:space="preserve"> PAGEREF _Toc16653 \h </w:instrText>
        </w:r>
        <w:r>
          <w:fldChar w:fldCharType="separate"/>
        </w:r>
        <w:r>
          <w:t>27</w:t>
        </w:r>
        <w:r>
          <w:fldChar w:fldCharType="end"/>
        </w:r>
      </w:hyperlink>
    </w:p>
    <w:p>
      <w:pPr>
        <w:pStyle w:val="TOC2"/>
        <w:tabs>
          <w:tab w:val="right" w:leader="dot" w:pos="8306"/>
        </w:tabs>
      </w:pPr>
      <w:hyperlink w:anchor="_Toc27664" w:history="1">
        <w:r>
          <w:rPr>
            <w:rFonts w:ascii="仿宋" w:eastAsia="仿宋" w:hAnsi="仿宋" w:cs="仿宋" w:hint="eastAsia"/>
            <w:lang w:eastAsia="zh-CN"/>
          </w:rPr>
          <w:t>(四)、优化成本管理</w:t>
        </w:r>
        <w:r>
          <w:tab/>
        </w:r>
        <w:r>
          <w:fldChar w:fldCharType="begin"/>
        </w:r>
        <w:r>
          <w:instrText xml:space="preserve"> PAGEREF _Toc27664 \h </w:instrText>
        </w:r>
        <w:r>
          <w:fldChar w:fldCharType="separate"/>
        </w:r>
        <w:r>
          <w:t>28</w:t>
        </w:r>
        <w:r>
          <w:fldChar w:fldCharType="end"/>
        </w:r>
      </w:hyperlink>
    </w:p>
    <w:p>
      <w:pPr>
        <w:pStyle w:val="TOC1"/>
        <w:tabs>
          <w:tab w:val="right" w:leader="dot" w:pos="8306"/>
        </w:tabs>
      </w:pPr>
      <w:hyperlink w:anchor="_Toc741" w:history="1">
        <w:r>
          <w:rPr>
            <w:rFonts w:ascii="仿宋" w:eastAsia="仿宋" w:hAnsi="仿宋" w:cs="仿宋" w:hint="eastAsia"/>
            <w:lang w:eastAsia="zh-CN"/>
          </w:rPr>
          <w:t>九、植保机械项目财务管理</w:t>
        </w:r>
        <w:r>
          <w:tab/>
        </w:r>
        <w:r>
          <w:fldChar w:fldCharType="begin"/>
        </w:r>
        <w:r>
          <w:instrText xml:space="preserve"> PAGEREF _Toc741 \h </w:instrText>
        </w:r>
        <w:r>
          <w:fldChar w:fldCharType="separate"/>
        </w:r>
        <w:r>
          <w:t>29</w:t>
        </w:r>
        <w:r>
          <w:fldChar w:fldCharType="end"/>
        </w:r>
      </w:hyperlink>
    </w:p>
    <w:p>
      <w:pPr>
        <w:pStyle w:val="TOC2"/>
        <w:tabs>
          <w:tab w:val="right" w:leader="dot" w:pos="8306"/>
        </w:tabs>
      </w:pPr>
      <w:hyperlink w:anchor="_Toc19002" w:history="1">
        <w:r>
          <w:rPr>
            <w:rFonts w:ascii="仿宋" w:eastAsia="仿宋" w:hAnsi="仿宋" w:cs="仿宋" w:hint="eastAsia"/>
            <w:lang w:eastAsia="zh-CN"/>
          </w:rPr>
          <w:t>(一)、资金需求大</w:t>
        </w:r>
        <w:r>
          <w:tab/>
        </w:r>
        <w:r>
          <w:fldChar w:fldCharType="begin"/>
        </w:r>
        <w:r>
          <w:instrText xml:space="preserve"> PAGEREF _Toc19002 \h </w:instrText>
        </w:r>
        <w:r>
          <w:fldChar w:fldCharType="separate"/>
        </w:r>
        <w:r>
          <w:t>29</w:t>
        </w:r>
        <w:r>
          <w:fldChar w:fldCharType="end"/>
        </w:r>
      </w:hyperlink>
    </w:p>
    <w:p>
      <w:pPr>
        <w:pStyle w:val="TOC2"/>
        <w:tabs>
          <w:tab w:val="right" w:leader="dot" w:pos="8306"/>
        </w:tabs>
      </w:pPr>
      <w:hyperlink w:anchor="_Toc5740" w:history="1">
        <w:r>
          <w:rPr>
            <w:rFonts w:ascii="仿宋" w:eastAsia="仿宋" w:hAnsi="仿宋" w:cs="仿宋" w:hint="eastAsia"/>
            <w:lang w:eastAsia="zh-CN"/>
          </w:rPr>
          <w:t>(二)、研发周期长</w:t>
        </w:r>
        <w:r>
          <w:tab/>
        </w:r>
        <w:r>
          <w:fldChar w:fldCharType="begin"/>
        </w:r>
        <w:r>
          <w:instrText xml:space="preserve"> PAGEREF _Toc5740 \h </w:instrText>
        </w:r>
        <w:r>
          <w:fldChar w:fldCharType="separate"/>
        </w:r>
        <w:r>
          <w:t>30</w:t>
        </w:r>
        <w:r>
          <w:fldChar w:fldCharType="end"/>
        </w:r>
      </w:hyperlink>
    </w:p>
    <w:p>
      <w:pPr>
        <w:pStyle w:val="TOC2"/>
        <w:tabs>
          <w:tab w:val="right" w:leader="dot" w:pos="8306"/>
        </w:tabs>
      </w:pPr>
      <w:hyperlink w:anchor="_Toc14905" w:history="1">
        <w:r>
          <w:rPr>
            <w:rFonts w:ascii="仿宋" w:eastAsia="仿宋" w:hAnsi="仿宋" w:cs="仿宋" w:hint="eastAsia"/>
            <w:lang w:eastAsia="zh-CN"/>
          </w:rPr>
          <w:t>(三)、市场风险大</w:t>
        </w:r>
        <w:r>
          <w:tab/>
        </w:r>
        <w:r>
          <w:fldChar w:fldCharType="begin"/>
        </w:r>
        <w:r>
          <w:instrText xml:space="preserve"> PAGEREF _Toc14905 \h </w:instrText>
        </w:r>
        <w:r>
          <w:fldChar w:fldCharType="separate"/>
        </w:r>
        <w:r>
          <w:t>32</w:t>
        </w:r>
        <w:r>
          <w:fldChar w:fldCharType="end"/>
        </w:r>
      </w:hyperlink>
    </w:p>
    <w:p>
      <w:pPr>
        <w:pStyle w:val="TOC2"/>
        <w:tabs>
          <w:tab w:val="right" w:leader="dot" w:pos="8306"/>
        </w:tabs>
      </w:pPr>
      <w:hyperlink w:anchor="_Toc10455" w:history="1">
        <w:r>
          <w:rPr>
            <w:rFonts w:ascii="仿宋" w:eastAsia="仿宋" w:hAnsi="仿宋" w:cs="仿宋" w:hint="eastAsia"/>
            <w:lang w:eastAsia="zh-CN"/>
          </w:rPr>
          <w:t>(四)、利润率高</w:t>
        </w:r>
        <w:r>
          <w:tab/>
        </w:r>
        <w:r>
          <w:fldChar w:fldCharType="begin"/>
        </w:r>
        <w:r>
          <w:instrText xml:space="preserve"> PAGEREF _Toc10455 \h </w:instrText>
        </w:r>
        <w:r>
          <w:fldChar w:fldCharType="separate"/>
        </w:r>
        <w:r>
          <w:t>34</w:t>
        </w:r>
        <w:r>
          <w:fldChar w:fldCharType="end"/>
        </w:r>
      </w:hyperlink>
    </w:p>
    <w:p>
      <w:pPr>
        <w:pStyle w:val="TOC1"/>
        <w:tabs>
          <w:tab w:val="right" w:leader="dot" w:pos="8306"/>
        </w:tabs>
      </w:pPr>
      <w:hyperlink w:anchor="_Toc13657" w:history="1">
        <w:r>
          <w:rPr>
            <w:rFonts w:ascii="仿宋" w:eastAsia="仿宋" w:hAnsi="仿宋" w:cs="仿宋" w:hint="eastAsia"/>
            <w:lang w:eastAsia="zh-CN"/>
          </w:rPr>
          <w:t>十、植保机械项目环境影响分析</w:t>
        </w:r>
        <w:r>
          <w:tab/>
        </w:r>
        <w:r>
          <w:fldChar w:fldCharType="begin"/>
        </w:r>
        <w:r>
          <w:instrText xml:space="preserve"> PAGEREF _Toc13657 \h </w:instrText>
        </w:r>
        <w:r>
          <w:fldChar w:fldCharType="separate"/>
        </w:r>
        <w:r>
          <w:t>36</w:t>
        </w:r>
        <w:r>
          <w:fldChar w:fldCharType="end"/>
        </w:r>
      </w:hyperlink>
    </w:p>
    <w:p>
      <w:pPr>
        <w:pStyle w:val="TOC2"/>
        <w:tabs>
          <w:tab w:val="right" w:leader="dot" w:pos="8306"/>
        </w:tabs>
      </w:pPr>
      <w:hyperlink w:anchor="_Toc4976" w:history="1">
        <w:r>
          <w:rPr>
            <w:rFonts w:ascii="仿宋" w:eastAsia="仿宋" w:hAnsi="仿宋" w:cs="仿宋" w:hint="eastAsia"/>
            <w:lang w:eastAsia="zh-CN"/>
          </w:rPr>
          <w:t>(一)、建设区域环境质量现状</w:t>
        </w:r>
        <w:r>
          <w:tab/>
        </w:r>
        <w:r>
          <w:fldChar w:fldCharType="begin"/>
        </w:r>
        <w:r>
          <w:instrText xml:space="preserve"> PAGEREF _Toc4976 \h </w:instrText>
        </w:r>
        <w:r>
          <w:fldChar w:fldCharType="separate"/>
        </w:r>
        <w:r>
          <w:t>36</w:t>
        </w:r>
        <w:r>
          <w:fldChar w:fldCharType="end"/>
        </w:r>
      </w:hyperlink>
    </w:p>
    <w:p>
      <w:pPr>
        <w:pStyle w:val="TOC2"/>
        <w:tabs>
          <w:tab w:val="right" w:leader="dot" w:pos="8306"/>
        </w:tabs>
      </w:pPr>
      <w:hyperlink w:anchor="_Toc2115" w:history="1">
        <w:r>
          <w:rPr>
            <w:rFonts w:ascii="仿宋" w:eastAsia="仿宋" w:hAnsi="仿宋" w:cs="仿宋" w:hint="eastAsia"/>
            <w:lang w:eastAsia="zh-CN"/>
          </w:rPr>
          <w:t>(二)、建设期环境保护</w:t>
        </w:r>
        <w:r>
          <w:tab/>
        </w:r>
        <w:r>
          <w:fldChar w:fldCharType="begin"/>
        </w:r>
        <w:r>
          <w:instrText xml:space="preserve"> PAGEREF _Toc2115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40" w:history="1">
        <w:r>
          <w:rPr>
            <w:rFonts w:ascii="仿宋" w:eastAsia="仿宋" w:hAnsi="仿宋" w:cs="仿宋" w:hint="eastAsia"/>
            <w:lang w:eastAsia="zh-CN"/>
          </w:rPr>
          <w:t>(三)、运营期环境保护</w:t>
        </w:r>
        <w:r>
          <w:tab/>
        </w:r>
        <w:r>
          <w:fldChar w:fldCharType="begin"/>
        </w:r>
        <w:r>
          <w:instrText xml:space="preserve"> PAGEREF _Toc28340 \h </w:instrText>
        </w:r>
        <w:r>
          <w:fldChar w:fldCharType="separate"/>
        </w:r>
        <w:r>
          <w:t>39</w:t>
        </w:r>
        <w:r>
          <w:fldChar w:fldCharType="end"/>
        </w:r>
      </w:hyperlink>
    </w:p>
    <w:p>
      <w:pPr>
        <w:pStyle w:val="TOC2"/>
        <w:tabs>
          <w:tab w:val="right" w:leader="dot" w:pos="8306"/>
        </w:tabs>
      </w:pPr>
      <w:hyperlink w:anchor="_Toc22032" w:history="1">
        <w:r>
          <w:rPr>
            <w:rFonts w:ascii="仿宋" w:eastAsia="仿宋" w:hAnsi="仿宋" w:cs="仿宋" w:hint="eastAsia"/>
            <w:lang w:eastAsia="zh-CN"/>
          </w:rPr>
          <w:t>(四)、植保机械项目建设对区域经济的影响</w:t>
        </w:r>
        <w:r>
          <w:tab/>
        </w:r>
        <w:r>
          <w:fldChar w:fldCharType="begin"/>
        </w:r>
        <w:r>
          <w:instrText xml:space="preserve"> PAGEREF _Toc22032 \h </w:instrText>
        </w:r>
        <w:r>
          <w:fldChar w:fldCharType="separate"/>
        </w:r>
        <w:r>
          <w:t>40</w:t>
        </w:r>
        <w:r>
          <w:fldChar w:fldCharType="end"/>
        </w:r>
      </w:hyperlink>
    </w:p>
    <w:p>
      <w:pPr>
        <w:pStyle w:val="TOC2"/>
        <w:tabs>
          <w:tab w:val="right" w:leader="dot" w:pos="8306"/>
        </w:tabs>
      </w:pPr>
      <w:hyperlink w:anchor="_Toc21414" w:history="1">
        <w:r>
          <w:rPr>
            <w:rFonts w:ascii="仿宋" w:eastAsia="仿宋" w:hAnsi="仿宋" w:cs="仿宋" w:hint="eastAsia"/>
            <w:lang w:eastAsia="zh-CN"/>
          </w:rPr>
          <w:t>(五)、废弃物处理</w:t>
        </w:r>
        <w:r>
          <w:tab/>
        </w:r>
        <w:r>
          <w:fldChar w:fldCharType="begin"/>
        </w:r>
        <w:r>
          <w:instrText xml:space="preserve"> PAGEREF _Toc21414 \h </w:instrText>
        </w:r>
        <w:r>
          <w:fldChar w:fldCharType="separate"/>
        </w:r>
        <w:r>
          <w:t>42</w:t>
        </w:r>
        <w:r>
          <w:fldChar w:fldCharType="end"/>
        </w:r>
      </w:hyperlink>
    </w:p>
    <w:p>
      <w:pPr>
        <w:pStyle w:val="TOC2"/>
        <w:tabs>
          <w:tab w:val="right" w:leader="dot" w:pos="8306"/>
        </w:tabs>
      </w:pPr>
      <w:hyperlink w:anchor="_Toc29914" w:history="1">
        <w:r>
          <w:rPr>
            <w:rFonts w:ascii="仿宋" w:eastAsia="仿宋" w:hAnsi="仿宋" w:cs="仿宋" w:hint="eastAsia"/>
            <w:lang w:eastAsia="zh-CN"/>
          </w:rPr>
          <w:t>(六)、特殊环境影响分析</w:t>
        </w:r>
        <w:r>
          <w:tab/>
        </w:r>
        <w:r>
          <w:fldChar w:fldCharType="begin"/>
        </w:r>
        <w:r>
          <w:instrText xml:space="preserve"> PAGEREF _Toc29914 \h </w:instrText>
        </w:r>
        <w:r>
          <w:fldChar w:fldCharType="separate"/>
        </w:r>
        <w:r>
          <w:t>43</w:t>
        </w:r>
        <w:r>
          <w:fldChar w:fldCharType="end"/>
        </w:r>
      </w:hyperlink>
    </w:p>
    <w:p>
      <w:pPr>
        <w:pStyle w:val="TOC2"/>
        <w:tabs>
          <w:tab w:val="right" w:leader="dot" w:pos="8306"/>
        </w:tabs>
      </w:pPr>
      <w:hyperlink w:anchor="_Toc25737" w:history="1">
        <w:r>
          <w:rPr>
            <w:rFonts w:ascii="仿宋" w:eastAsia="仿宋" w:hAnsi="仿宋" w:cs="仿宋" w:hint="eastAsia"/>
            <w:lang w:eastAsia="zh-CN"/>
          </w:rPr>
          <w:t>(七)、清洁生产</w:t>
        </w:r>
        <w:r>
          <w:tab/>
        </w:r>
        <w:r>
          <w:fldChar w:fldCharType="begin"/>
        </w:r>
        <w:r>
          <w:instrText xml:space="preserve"> PAGEREF _Toc25737 \h </w:instrText>
        </w:r>
        <w:r>
          <w:fldChar w:fldCharType="separate"/>
        </w:r>
        <w:r>
          <w:t>44</w:t>
        </w:r>
        <w:r>
          <w:fldChar w:fldCharType="end"/>
        </w:r>
      </w:hyperlink>
    </w:p>
    <w:p>
      <w:pPr>
        <w:pStyle w:val="TOC2"/>
        <w:tabs>
          <w:tab w:val="right" w:leader="dot" w:pos="8306"/>
        </w:tabs>
      </w:pPr>
      <w:hyperlink w:anchor="_Toc30726" w:history="1">
        <w:r>
          <w:rPr>
            <w:rFonts w:ascii="仿宋" w:eastAsia="仿宋" w:hAnsi="仿宋" w:cs="仿宋" w:hint="eastAsia"/>
            <w:lang w:eastAsia="zh-CN"/>
          </w:rPr>
          <w:t>(八)、环境保护综合评价</w:t>
        </w:r>
        <w:r>
          <w:tab/>
        </w:r>
        <w:r>
          <w:fldChar w:fldCharType="begin"/>
        </w:r>
        <w:r>
          <w:instrText xml:space="preserve"> PAGEREF _Toc30726 \h </w:instrText>
        </w:r>
        <w:r>
          <w:fldChar w:fldCharType="separate"/>
        </w:r>
        <w:r>
          <w:t>46</w:t>
        </w:r>
        <w:r>
          <w:fldChar w:fldCharType="end"/>
        </w:r>
      </w:hyperlink>
    </w:p>
    <w:p>
      <w:pPr>
        <w:pStyle w:val="TOC1"/>
        <w:tabs>
          <w:tab w:val="right" w:leader="dot" w:pos="8306"/>
        </w:tabs>
      </w:pPr>
      <w:hyperlink w:anchor="_Toc16543" w:history="1">
        <w:r>
          <w:rPr>
            <w:rFonts w:ascii="仿宋" w:eastAsia="仿宋" w:hAnsi="仿宋" w:cs="仿宋" w:hint="eastAsia"/>
            <w:lang w:eastAsia="zh-CN"/>
          </w:rPr>
          <w:t>十一、植保机械项目人力资源培养与发展</w:t>
        </w:r>
        <w:r>
          <w:tab/>
        </w:r>
        <w:r>
          <w:fldChar w:fldCharType="begin"/>
        </w:r>
        <w:r>
          <w:instrText xml:space="preserve"> PAGEREF _Toc16543 \h </w:instrText>
        </w:r>
        <w:r>
          <w:fldChar w:fldCharType="separate"/>
        </w:r>
        <w:r>
          <w:t>47</w:t>
        </w:r>
        <w:r>
          <w:fldChar w:fldCharType="end"/>
        </w:r>
      </w:hyperlink>
    </w:p>
    <w:p>
      <w:pPr>
        <w:pStyle w:val="TOC2"/>
        <w:tabs>
          <w:tab w:val="right" w:leader="dot" w:pos="8306"/>
        </w:tabs>
      </w:pPr>
      <w:hyperlink w:anchor="_Toc7574" w:history="1">
        <w:r>
          <w:rPr>
            <w:rFonts w:ascii="仿宋" w:eastAsia="仿宋" w:hAnsi="仿宋" w:cs="仿宋" w:hint="eastAsia"/>
            <w:lang w:eastAsia="zh-CN"/>
          </w:rPr>
          <w:t>(一)、人才需求与规划</w:t>
        </w:r>
        <w:r>
          <w:tab/>
        </w:r>
        <w:r>
          <w:fldChar w:fldCharType="begin"/>
        </w:r>
        <w:r>
          <w:instrText xml:space="preserve"> PAGEREF _Toc7574 \h </w:instrText>
        </w:r>
        <w:r>
          <w:fldChar w:fldCharType="separate"/>
        </w:r>
        <w:r>
          <w:t>47</w:t>
        </w:r>
        <w:r>
          <w:fldChar w:fldCharType="end"/>
        </w:r>
      </w:hyperlink>
    </w:p>
    <w:p>
      <w:pPr>
        <w:pStyle w:val="TOC2"/>
        <w:tabs>
          <w:tab w:val="right" w:leader="dot" w:pos="8306"/>
        </w:tabs>
      </w:pPr>
      <w:hyperlink w:anchor="_Toc25244" w:history="1">
        <w:r>
          <w:rPr>
            <w:rFonts w:ascii="仿宋" w:eastAsia="仿宋" w:hAnsi="仿宋" w:cs="仿宋" w:hint="eastAsia"/>
            <w:lang w:eastAsia="zh-CN"/>
          </w:rPr>
          <w:t>(二)、培训与发展计划</w:t>
        </w:r>
        <w:r>
          <w:tab/>
        </w:r>
        <w:r>
          <w:fldChar w:fldCharType="begin"/>
        </w:r>
        <w:r>
          <w:instrText xml:space="preserve"> PAGEREF _Toc25244 \h </w:instrText>
        </w:r>
        <w:r>
          <w:fldChar w:fldCharType="separate"/>
        </w:r>
        <w:r>
          <w:t>47</w:t>
        </w:r>
        <w:r>
          <w:fldChar w:fldCharType="end"/>
        </w:r>
      </w:hyperlink>
    </w:p>
    <w:p>
      <w:pPr>
        <w:pStyle w:val="TOC1"/>
        <w:tabs>
          <w:tab w:val="right" w:leader="dot" w:pos="8306"/>
        </w:tabs>
      </w:pPr>
      <w:hyperlink w:anchor="_Toc16190" w:history="1">
        <w:r>
          <w:rPr>
            <w:rFonts w:ascii="仿宋" w:eastAsia="仿宋" w:hAnsi="仿宋" w:cs="仿宋" w:hint="eastAsia"/>
            <w:lang w:eastAsia="zh-CN"/>
          </w:rPr>
          <w:t>十二、生产安全保护</w:t>
        </w:r>
        <w:r>
          <w:tab/>
        </w:r>
        <w:r>
          <w:fldChar w:fldCharType="begin"/>
        </w:r>
        <w:r>
          <w:instrText xml:space="preserve"> PAGEREF _Toc16190 \h </w:instrText>
        </w:r>
        <w:r>
          <w:fldChar w:fldCharType="separate"/>
        </w:r>
        <w:r>
          <w:t>48</w:t>
        </w:r>
        <w:r>
          <w:fldChar w:fldCharType="end"/>
        </w:r>
      </w:hyperlink>
    </w:p>
    <w:p>
      <w:pPr>
        <w:pStyle w:val="TOC2"/>
        <w:tabs>
          <w:tab w:val="right" w:leader="dot" w:pos="8306"/>
        </w:tabs>
      </w:pPr>
      <w:hyperlink w:anchor="_Toc10217" w:history="1">
        <w:r>
          <w:rPr>
            <w:rFonts w:ascii="仿宋" w:eastAsia="仿宋" w:hAnsi="仿宋" w:cs="仿宋" w:hint="eastAsia"/>
            <w:lang w:eastAsia="zh-CN"/>
          </w:rPr>
          <w:t>(一)、消防安全</w:t>
        </w:r>
        <w:r>
          <w:tab/>
        </w:r>
        <w:r>
          <w:fldChar w:fldCharType="begin"/>
        </w:r>
        <w:r>
          <w:instrText xml:space="preserve"> PAGEREF _Toc10217 \h </w:instrText>
        </w:r>
        <w:r>
          <w:fldChar w:fldCharType="separate"/>
        </w:r>
        <w:r>
          <w:t>48</w:t>
        </w:r>
        <w:r>
          <w:fldChar w:fldCharType="end"/>
        </w:r>
      </w:hyperlink>
    </w:p>
    <w:p>
      <w:pPr>
        <w:pStyle w:val="TOC2"/>
        <w:tabs>
          <w:tab w:val="right" w:leader="dot" w:pos="8306"/>
        </w:tabs>
      </w:pPr>
      <w:hyperlink w:anchor="_Toc11553" w:history="1">
        <w:r>
          <w:rPr>
            <w:rFonts w:ascii="仿宋" w:eastAsia="仿宋" w:hAnsi="仿宋" w:cs="仿宋" w:hint="eastAsia"/>
            <w:lang w:eastAsia="zh-CN"/>
          </w:rPr>
          <w:t>(二)、防火防爆总图布置措施</w:t>
        </w:r>
        <w:r>
          <w:tab/>
        </w:r>
        <w:r>
          <w:fldChar w:fldCharType="begin"/>
        </w:r>
        <w:r>
          <w:instrText xml:space="preserve"> PAGEREF _Toc11553 \h </w:instrText>
        </w:r>
        <w:r>
          <w:fldChar w:fldCharType="separate"/>
        </w:r>
        <w:r>
          <w:t>49</w:t>
        </w:r>
        <w:r>
          <w:fldChar w:fldCharType="end"/>
        </w:r>
      </w:hyperlink>
    </w:p>
    <w:p>
      <w:pPr>
        <w:pStyle w:val="TOC2"/>
        <w:tabs>
          <w:tab w:val="right" w:leader="dot" w:pos="8306"/>
        </w:tabs>
      </w:pPr>
      <w:hyperlink w:anchor="_Toc28413" w:history="1">
        <w:r>
          <w:rPr>
            <w:rFonts w:ascii="仿宋" w:eastAsia="仿宋" w:hAnsi="仿宋" w:cs="仿宋" w:hint="eastAsia"/>
            <w:lang w:eastAsia="zh-CN"/>
          </w:rPr>
          <w:t>(三)、自然灾害防范措施</w:t>
        </w:r>
        <w:r>
          <w:tab/>
        </w:r>
        <w:r>
          <w:fldChar w:fldCharType="begin"/>
        </w:r>
        <w:r>
          <w:instrText xml:space="preserve"> PAGEREF _Toc28413 \h </w:instrText>
        </w:r>
        <w:r>
          <w:fldChar w:fldCharType="separate"/>
        </w:r>
        <w:r>
          <w:t>50</w:t>
        </w:r>
        <w:r>
          <w:fldChar w:fldCharType="end"/>
        </w:r>
      </w:hyperlink>
    </w:p>
    <w:p>
      <w:pPr>
        <w:pStyle w:val="TOC2"/>
        <w:tabs>
          <w:tab w:val="right" w:leader="dot" w:pos="8306"/>
        </w:tabs>
      </w:pPr>
      <w:hyperlink w:anchor="_Toc18260" w:history="1">
        <w:r>
          <w:rPr>
            <w:rFonts w:ascii="仿宋" w:eastAsia="仿宋" w:hAnsi="仿宋" w:cs="仿宋" w:hint="eastAsia"/>
            <w:lang w:eastAsia="zh-CN"/>
          </w:rPr>
          <w:t>(四)、安全色及安全标志使用要求</w:t>
        </w:r>
        <w:r>
          <w:tab/>
        </w:r>
        <w:r>
          <w:fldChar w:fldCharType="begin"/>
        </w:r>
        <w:r>
          <w:instrText xml:space="preserve"> PAGEREF _Toc18260 \h </w:instrText>
        </w:r>
        <w:r>
          <w:fldChar w:fldCharType="separate"/>
        </w:r>
        <w:r>
          <w:t>51</w:t>
        </w:r>
        <w:r>
          <w:fldChar w:fldCharType="end"/>
        </w:r>
      </w:hyperlink>
    </w:p>
    <w:p>
      <w:pPr>
        <w:pStyle w:val="TOC2"/>
        <w:tabs>
          <w:tab w:val="right" w:leader="dot" w:pos="8306"/>
        </w:tabs>
      </w:pPr>
      <w:hyperlink w:anchor="_Toc27967" w:history="1">
        <w:r>
          <w:rPr>
            <w:rFonts w:ascii="仿宋" w:eastAsia="仿宋" w:hAnsi="仿宋" w:cs="仿宋" w:hint="eastAsia"/>
            <w:lang w:eastAsia="zh-CN"/>
          </w:rPr>
          <w:t>(五)、防尘防毒措施</w:t>
        </w:r>
        <w:r>
          <w:tab/>
        </w:r>
        <w:r>
          <w:fldChar w:fldCharType="begin"/>
        </w:r>
        <w:r>
          <w:instrText xml:space="preserve"> PAGEREF _Toc27967 \h </w:instrText>
        </w:r>
        <w:r>
          <w:fldChar w:fldCharType="separate"/>
        </w:r>
        <w:r>
          <w:t>52</w:t>
        </w:r>
        <w:r>
          <w:fldChar w:fldCharType="end"/>
        </w:r>
      </w:hyperlink>
    </w:p>
    <w:p>
      <w:pPr>
        <w:pStyle w:val="TOC2"/>
        <w:tabs>
          <w:tab w:val="right" w:leader="dot" w:pos="8306"/>
        </w:tabs>
      </w:pPr>
      <w:hyperlink w:anchor="_Toc5275" w:history="1">
        <w:r>
          <w:rPr>
            <w:rFonts w:ascii="仿宋" w:eastAsia="仿宋" w:hAnsi="仿宋" w:cs="仿宋" w:hint="eastAsia"/>
            <w:lang w:eastAsia="zh-CN"/>
          </w:rPr>
          <w:t>(六)、防静电、触电防护及防雷措施</w:t>
        </w:r>
        <w:r>
          <w:tab/>
        </w:r>
        <w:r>
          <w:fldChar w:fldCharType="begin"/>
        </w:r>
        <w:r>
          <w:instrText xml:space="preserve"> PAGEREF _Toc5275 \h </w:instrText>
        </w:r>
        <w:r>
          <w:fldChar w:fldCharType="separate"/>
        </w:r>
        <w:r>
          <w:t>53</w:t>
        </w:r>
        <w:r>
          <w:fldChar w:fldCharType="end"/>
        </w:r>
      </w:hyperlink>
    </w:p>
    <w:p>
      <w:pPr>
        <w:pStyle w:val="TOC2"/>
        <w:tabs>
          <w:tab w:val="right" w:leader="dot" w:pos="8306"/>
        </w:tabs>
      </w:pPr>
      <w:hyperlink w:anchor="_Toc8541" w:history="1">
        <w:r>
          <w:rPr>
            <w:rFonts w:ascii="仿宋" w:eastAsia="仿宋" w:hAnsi="仿宋" w:cs="仿宋" w:hint="eastAsia"/>
            <w:lang w:eastAsia="zh-CN"/>
          </w:rPr>
          <w:t>(七)、机械设备安全保障措施</w:t>
        </w:r>
        <w:r>
          <w:tab/>
        </w:r>
        <w:r>
          <w:fldChar w:fldCharType="begin"/>
        </w:r>
        <w:r>
          <w:instrText xml:space="preserve"> PAGEREF _Toc8541 \h </w:instrText>
        </w:r>
        <w:r>
          <w:fldChar w:fldCharType="separate"/>
        </w:r>
        <w:r>
          <w:t>54</w:t>
        </w:r>
        <w:r>
          <w:fldChar w:fldCharType="end"/>
        </w:r>
      </w:hyperlink>
    </w:p>
    <w:p>
      <w:pPr>
        <w:pStyle w:val="TOC1"/>
        <w:tabs>
          <w:tab w:val="right" w:leader="dot" w:pos="8306"/>
        </w:tabs>
      </w:pPr>
      <w:hyperlink w:anchor="_Toc18435" w:history="1">
        <w:r>
          <w:rPr>
            <w:rFonts w:ascii="仿宋" w:eastAsia="仿宋" w:hAnsi="仿宋" w:cs="仿宋" w:hint="eastAsia"/>
            <w:lang w:eastAsia="zh-CN"/>
          </w:rPr>
          <w:t>十三、植保机械项目工程方案分析</w:t>
        </w:r>
        <w:r>
          <w:tab/>
        </w:r>
        <w:r>
          <w:fldChar w:fldCharType="begin"/>
        </w:r>
        <w:r>
          <w:instrText xml:space="preserve"> PAGEREF _Toc18435 \h </w:instrText>
        </w:r>
        <w:r>
          <w:fldChar w:fldCharType="separate"/>
        </w:r>
        <w:r>
          <w:t>56</w:t>
        </w:r>
        <w:r>
          <w:fldChar w:fldCharType="end"/>
        </w:r>
      </w:hyperlink>
    </w:p>
    <w:p>
      <w:pPr>
        <w:pStyle w:val="TOC2"/>
        <w:tabs>
          <w:tab w:val="right" w:leader="dot" w:pos="8306"/>
        </w:tabs>
      </w:pPr>
      <w:hyperlink w:anchor="_Toc11517" w:history="1">
        <w:r>
          <w:rPr>
            <w:rFonts w:ascii="仿宋" w:eastAsia="仿宋" w:hAnsi="仿宋" w:cs="仿宋" w:hint="eastAsia"/>
            <w:lang w:eastAsia="zh-CN"/>
          </w:rPr>
          <w:t>(一)、建筑工程设计原则</w:t>
        </w:r>
        <w:r>
          <w:tab/>
        </w:r>
        <w:r>
          <w:fldChar w:fldCharType="begin"/>
        </w:r>
        <w:r>
          <w:instrText xml:space="preserve"> PAGEREF _Toc11517 \h </w:instrText>
        </w:r>
        <w:r>
          <w:fldChar w:fldCharType="separate"/>
        </w:r>
        <w:r>
          <w:t>56</w:t>
        </w:r>
        <w:r>
          <w:fldChar w:fldCharType="end"/>
        </w:r>
      </w:hyperlink>
    </w:p>
    <w:p>
      <w:pPr>
        <w:pStyle w:val="TOC2"/>
        <w:tabs>
          <w:tab w:val="right" w:leader="dot" w:pos="8306"/>
        </w:tabs>
      </w:pPr>
      <w:hyperlink w:anchor="_Toc29757" w:history="1">
        <w:r>
          <w:rPr>
            <w:rFonts w:ascii="仿宋" w:eastAsia="仿宋" w:hAnsi="仿宋" w:cs="仿宋" w:hint="eastAsia"/>
            <w:lang w:eastAsia="zh-CN"/>
          </w:rPr>
          <w:t>(二)、土建工程建设指标</w:t>
        </w:r>
        <w:r>
          <w:tab/>
        </w:r>
        <w:r>
          <w:fldChar w:fldCharType="begin"/>
        </w:r>
        <w:r>
          <w:instrText xml:space="preserve"> PAGEREF _Toc29757 \h </w:instrText>
        </w:r>
        <w:r>
          <w:fldChar w:fldCharType="separate"/>
        </w:r>
        <w:r>
          <w:t>59</w:t>
        </w:r>
        <w:r>
          <w:fldChar w:fldCharType="end"/>
        </w:r>
      </w:hyperlink>
    </w:p>
    <w:p>
      <w:pPr>
        <w:pStyle w:val="TOC1"/>
        <w:tabs>
          <w:tab w:val="right" w:leader="dot" w:pos="8306"/>
        </w:tabs>
      </w:pPr>
      <w:hyperlink w:anchor="_Toc31011" w:history="1">
        <w:r>
          <w:rPr>
            <w:rFonts w:ascii="仿宋" w:eastAsia="仿宋" w:hAnsi="仿宋" w:cs="仿宋" w:hint="eastAsia"/>
            <w:lang w:eastAsia="zh-CN"/>
          </w:rPr>
          <w:t>十四、植保机械项目实施保障措施</w:t>
        </w:r>
        <w:r>
          <w:tab/>
        </w:r>
        <w:r>
          <w:fldChar w:fldCharType="begin"/>
        </w:r>
        <w:r>
          <w:instrText xml:space="preserve"> PAGEREF _Toc31011 \h </w:instrText>
        </w:r>
        <w:r>
          <w:fldChar w:fldCharType="separate"/>
        </w:r>
        <w:r>
          <w:t>61</w:t>
        </w:r>
        <w:r>
          <w:fldChar w:fldCharType="end"/>
        </w:r>
      </w:hyperlink>
    </w:p>
    <w:p>
      <w:pPr>
        <w:pStyle w:val="TOC2"/>
        <w:tabs>
          <w:tab w:val="right" w:leader="dot" w:pos="8306"/>
        </w:tabs>
      </w:pPr>
      <w:hyperlink w:anchor="_Toc25323" w:history="1">
        <w:r>
          <w:rPr>
            <w:rFonts w:ascii="仿宋" w:eastAsia="仿宋" w:hAnsi="仿宋" w:cs="仿宋" w:hint="eastAsia"/>
            <w:lang w:eastAsia="zh-CN"/>
          </w:rPr>
          <w:t>(一)、植保机械项目实施保障机制</w:t>
        </w:r>
        <w:r>
          <w:tab/>
        </w:r>
        <w:r>
          <w:fldChar w:fldCharType="begin"/>
        </w:r>
        <w:r>
          <w:instrText xml:space="preserve"> PAGEREF _Toc25323 \h </w:instrText>
        </w:r>
        <w:r>
          <w:fldChar w:fldCharType="separate"/>
        </w:r>
        <w:r>
          <w:t>61</w:t>
        </w:r>
        <w:r>
          <w:fldChar w:fldCharType="end"/>
        </w:r>
      </w:hyperlink>
    </w:p>
    <w:p>
      <w:pPr>
        <w:pStyle w:val="TOC2"/>
        <w:tabs>
          <w:tab w:val="right" w:leader="dot" w:pos="8306"/>
        </w:tabs>
      </w:pPr>
      <w:hyperlink w:anchor="_Toc25303" w:history="1">
        <w:r>
          <w:rPr>
            <w:rFonts w:ascii="仿宋" w:eastAsia="仿宋" w:hAnsi="仿宋" w:cs="仿宋" w:hint="eastAsia"/>
            <w:lang w:eastAsia="zh-CN"/>
          </w:rPr>
          <w:t>(二)、植保机械项目法律合规要求</w:t>
        </w:r>
        <w:r>
          <w:tab/>
        </w:r>
        <w:r>
          <w:fldChar w:fldCharType="begin"/>
        </w:r>
        <w:r>
          <w:instrText xml:space="preserve"> PAGEREF _Toc25303 \h </w:instrText>
        </w:r>
        <w:r>
          <w:fldChar w:fldCharType="separate"/>
        </w:r>
        <w:r>
          <w:t>64</w:t>
        </w:r>
        <w:r>
          <w:fldChar w:fldCharType="end"/>
        </w:r>
      </w:hyperlink>
    </w:p>
    <w:p>
      <w:pPr>
        <w:pStyle w:val="TOC2"/>
        <w:tabs>
          <w:tab w:val="right" w:leader="dot" w:pos="8306"/>
        </w:tabs>
      </w:pPr>
      <w:hyperlink w:anchor="_Toc30525" w:history="1">
        <w:r>
          <w:rPr>
            <w:rFonts w:ascii="仿宋" w:eastAsia="仿宋" w:hAnsi="仿宋" w:cs="仿宋" w:hint="eastAsia"/>
            <w:lang w:eastAsia="zh-CN"/>
          </w:rPr>
          <w:t>(三)、植保机械项目合同管理与法律事务</w:t>
        </w:r>
        <w:r>
          <w:tab/>
        </w:r>
        <w:r>
          <w:fldChar w:fldCharType="begin"/>
        </w:r>
        <w:r>
          <w:instrText xml:space="preserve"> PAGEREF _Toc30525 \h </w:instrText>
        </w:r>
        <w:r>
          <w:fldChar w:fldCharType="separate"/>
        </w:r>
        <w:r>
          <w:t>68</w:t>
        </w:r>
        <w:r>
          <w:fldChar w:fldCharType="end"/>
        </w:r>
      </w:hyperlink>
    </w:p>
    <w:p>
      <w:pPr>
        <w:pStyle w:val="TOC2"/>
        <w:tabs>
          <w:tab w:val="right" w:leader="dot" w:pos="8306"/>
        </w:tabs>
      </w:pPr>
      <w:hyperlink w:anchor="_Toc22973" w:history="1">
        <w:r>
          <w:rPr>
            <w:rFonts w:ascii="仿宋" w:eastAsia="仿宋" w:hAnsi="仿宋" w:cs="仿宋" w:hint="eastAsia"/>
            <w:lang w:eastAsia="zh-CN"/>
          </w:rPr>
          <w:t>(四)、植保机械项目知识产权保护策略</w:t>
        </w:r>
        <w:r>
          <w:tab/>
        </w:r>
        <w:r>
          <w:fldChar w:fldCharType="begin"/>
        </w:r>
        <w:r>
          <w:instrText xml:space="preserve"> PAGEREF _Toc22973 \h </w:instrText>
        </w:r>
        <w:r>
          <w:fldChar w:fldCharType="separate"/>
        </w:r>
        <w:r>
          <w:t>75</w:t>
        </w:r>
        <w:r>
          <w:fldChar w:fldCharType="end"/>
        </w:r>
      </w:hyperlink>
    </w:p>
    <w:p>
      <w:pPr>
        <w:pStyle w:val="TOC1"/>
        <w:tabs>
          <w:tab w:val="right" w:leader="dot" w:pos="8306"/>
        </w:tabs>
      </w:pPr>
      <w:hyperlink w:anchor="_Toc32401" w:history="1">
        <w:r>
          <w:rPr>
            <w:rFonts w:ascii="仿宋" w:eastAsia="仿宋" w:hAnsi="仿宋" w:cs="仿宋" w:hint="eastAsia"/>
            <w:lang w:eastAsia="zh-CN"/>
          </w:rPr>
          <w:t>十五、植保机械项目实施时间节点</w:t>
        </w:r>
        <w:r>
          <w:tab/>
        </w:r>
        <w:r>
          <w:fldChar w:fldCharType="begin"/>
        </w:r>
        <w:r>
          <w:instrText xml:space="preserve"> PAGEREF _Toc32401 \h </w:instrText>
        </w:r>
        <w:r>
          <w:fldChar w:fldCharType="separate"/>
        </w:r>
        <w:r>
          <w:t>77</w:t>
        </w:r>
        <w:r>
          <w:fldChar w:fldCharType="end"/>
        </w:r>
      </w:hyperlink>
    </w:p>
    <w:p>
      <w:pPr>
        <w:pStyle w:val="TOC2"/>
        <w:tabs>
          <w:tab w:val="right" w:leader="dot" w:pos="8306"/>
        </w:tabs>
      </w:pPr>
      <w:hyperlink w:anchor="_Toc26825" w:history="1">
        <w:r>
          <w:rPr>
            <w:rFonts w:ascii="仿宋" w:eastAsia="仿宋" w:hAnsi="仿宋" w:cs="仿宋" w:hint="eastAsia"/>
            <w:lang w:eastAsia="zh-CN"/>
          </w:rPr>
          <w:t>(一)、植保机械项目启动阶段时间节点</w:t>
        </w:r>
        <w:r>
          <w:tab/>
        </w:r>
        <w:r>
          <w:fldChar w:fldCharType="begin"/>
        </w:r>
        <w:r>
          <w:instrText xml:space="preserve"> PAGEREF _Toc26825 \h </w:instrText>
        </w:r>
        <w:r>
          <w:fldChar w:fldCharType="separate"/>
        </w:r>
        <w:r>
          <w:t>77</w:t>
        </w:r>
        <w:r>
          <w:fldChar w:fldCharType="end"/>
        </w:r>
      </w:hyperlink>
    </w:p>
    <w:p>
      <w:pPr>
        <w:pStyle w:val="TOC2"/>
        <w:tabs>
          <w:tab w:val="right" w:leader="dot" w:pos="8306"/>
        </w:tabs>
      </w:pPr>
      <w:hyperlink w:anchor="_Toc9970" w:history="1">
        <w:r>
          <w:rPr>
            <w:rFonts w:ascii="仿宋" w:eastAsia="仿宋" w:hAnsi="仿宋" w:cs="仿宋" w:hint="eastAsia"/>
            <w:lang w:eastAsia="zh-CN"/>
          </w:rPr>
          <w:t>(二)、植保机械项目执行阶段时间节点</w:t>
        </w:r>
        <w:r>
          <w:tab/>
        </w:r>
        <w:r>
          <w:fldChar w:fldCharType="begin"/>
        </w:r>
        <w:r>
          <w:instrText xml:space="preserve"> PAGEREF _Toc9970 \h </w:instrText>
        </w:r>
        <w:r>
          <w:fldChar w:fldCharType="separate"/>
        </w:r>
        <w:r>
          <w:t>78</w:t>
        </w:r>
        <w:r>
          <w:fldChar w:fldCharType="end"/>
        </w:r>
      </w:hyperlink>
    </w:p>
    <w:p>
      <w:pPr>
        <w:pStyle w:val="TOC2"/>
        <w:tabs>
          <w:tab w:val="right" w:leader="dot" w:pos="8306"/>
        </w:tabs>
      </w:pPr>
      <w:hyperlink w:anchor="_Toc8500" w:history="1">
        <w:r>
          <w:rPr>
            <w:rFonts w:ascii="仿宋" w:eastAsia="仿宋" w:hAnsi="仿宋" w:cs="仿宋" w:hint="eastAsia"/>
            <w:lang w:eastAsia="zh-CN"/>
          </w:rPr>
          <w:t>(三)、植保机械项目完成阶段时间节点</w:t>
        </w:r>
        <w:r>
          <w:tab/>
        </w:r>
        <w:r>
          <w:fldChar w:fldCharType="begin"/>
        </w:r>
        <w:r>
          <w:instrText xml:space="preserve"> PAGEREF _Toc8500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73"/>
      <w:r>
        <w:rPr>
          <w:rFonts w:ascii="仿宋" w:eastAsia="仿宋" w:hAnsi="仿宋" w:cs="仿宋" w:hint="eastAsia"/>
          <w:sz w:val="28"/>
          <w:lang w:eastAsia="zh-CN"/>
        </w:rPr>
        <w:t>一、植保机械项目选址可行性分析</w:t>
      </w:r>
      <w:bookmarkEnd w:id="2"/>
    </w:p>
    <w:p>
      <w:pPr>
        <w:pStyle w:val="Heading2"/>
        <w:rPr>
          <w:rFonts w:ascii="仿宋" w:eastAsia="仿宋" w:hAnsi="仿宋" w:cs="仿宋" w:hint="eastAsia"/>
          <w:lang w:eastAsia="zh-CN"/>
        </w:rPr>
      </w:pPr>
      <w:bookmarkStart w:id="3" w:name="_Toc31196"/>
      <w:r>
        <w:rPr>
          <w:rFonts w:ascii="仿宋" w:eastAsia="仿宋" w:hAnsi="仿宋" w:cs="仿宋" w:hint="eastAsia"/>
          <w:lang w:eastAsia="zh-CN"/>
        </w:rPr>
        <w:t>(一)、植保机械项目选址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该植保机械项目选址位于XX省XX市XX区XXX街道</w:t>
      </w:r>
    </w:p>
    <w:p>
      <w:pPr>
        <w:pStyle w:val="Heading2"/>
        <w:ind w:firstLine="560" w:firstLineChars="200"/>
        <w:rPr>
          <w:rFonts w:ascii="仿宋" w:eastAsia="仿宋" w:hAnsi="仿宋" w:cs="仿宋" w:hint="eastAsia"/>
          <w:sz w:val="28"/>
          <w:lang w:eastAsia="zh-CN"/>
        </w:rPr>
      </w:pPr>
      <w:bookmarkStart w:id="4" w:name="_Toc1673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植保机械项目的征地面积将根据植保机械项目的实际规模和需求进行精确规划。具体面积XXX平方米，旨在确保植保机械项目不仅能够满足当前的发展需求，还能够预留空间以适应未来的扩展。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净用地面积是在征地面积基础上去除不可利用面积后的实际可开发用地。具体面积XXX平方米，考虑到环保、交通、安全等多方面因素，以确保植保机械项目在整体利用效率上达到最优。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植保机械项目计划建设的建筑总规模具体面积XXX平方米。这一规模的确定综合考虑了植保机械项目的性质、规模，以及城市规划的相关要求，确保建筑布局与周边环境协调一致。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绿地率是植保机械项目用地中被规划为绿地的比例。具体面积XXX平方米，旨在通过合理规划绿地，改善植保机械项目周边环境，提升居民生活质量，并符合城市整体绿化规划。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容积率是用地上可以建设的建筑总体积与用地面积之比。具体面积XXX，通过合理的容积率规划，确保植保机械项目建筑规模与周边环境和谐共生。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确保植保机械项目选址与当地城市规划相一致，具体面积XXX平方米。通过与城市规划部门深入沟通，确保植保机械项目不仅符合城市的整体发展方向，还能够融入城市的发展布局，为城市的长远发展贡献力量。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植保机械项目选址符合当地产业政策，具体面积XXX平方米。这包括植保机械项目对当地经济的促进作用，以及对相关产业的带动效应，确保植保机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用地总体要求必须符合环保和可持续发展的原则，具体面积XXX平方米。通过采用绿色建筑设计、节能减排等措施，确保植保机械项目在建设和运营过程中对环境的影响最小化，达到可持续发展的要求。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确保植保机械项目选址具备必要的公共设施配套，具体面积XXX平方米。这包括交通便利性、教育、医疗等基础设施，以提高居民生活品质，使得植保机械项目选址更具吸引力。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考虑用地总体要求对当地社会稳定性的影响，具体面积XXX平方米。通过深入了解当地社区反馈，确保植保机械项目的选址和建设过程对当地社会和谐稳定产生积极作用。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植保机械项目选址不仅符合法规和规划，还在实际操作中具有可行性。这一全面规划将为植保机械项目的成功实施提供坚实的基础，确保植保机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298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保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植保机械项目的设备规划和空间设计中，我们将采取灵活设备布局的措施。设备布局将根据实际需求进行灵活设计，避免不必要的浪费。通过合理规划设备摆放位置，我们将提高设备的利用率，减少设备间距，以确保植保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植保机械项目内部引入共享设施的概念，例如共享会议室、办公区等。通过这种方式，我们可以减少对资源的重复建设，提高资源共享效率，从而减小植保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249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植保机械项目的总图布置中，我们将不同功能区域进行明确的规划，以最大程度满足植保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22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植保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植保机械项目对环境的影响是综合评价的重要因素之一。我们将详细考虑选址周边的自然环境、生态保护区、水源地等情况，确保植保机械项目的建设和运营对环境影响最小化，并符合当地的环保法规标准。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对选址的评价还需充分考虑当地政府的产业政策和法规。我们将详细了解植保机械项目所在地的相关政策，确保植保机械项目的规划和运营与当地法规相符，降低不必要的法律风险。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考虑到社会稳定性对企业运营的重要性，我们将评估选址地区的社会安全情况、劳工关系、社区反馈等方面，以确保植保机械项目的建设和运营不会受到社会稳定性的负面影响。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最后，我们将综合考虑用地成本，包括土地购置费用、土地开发成本等。通过对用地成本的详细评估，我们能够做出更为精确的经济效益分析，为植保机械项目的投资决策提供有力支持。</w:t>
      </w:r>
    </w:p>
    <w:p>
      <w:pPr>
        <w:pStyle w:val="Heading1"/>
        <w:ind w:firstLine="560" w:firstLineChars="200"/>
        <w:rPr>
          <w:rFonts w:ascii="仿宋" w:eastAsia="仿宋" w:hAnsi="仿宋" w:cs="仿宋" w:hint="eastAsia"/>
          <w:sz w:val="28"/>
          <w:lang w:eastAsia="zh-CN"/>
        </w:rPr>
      </w:pPr>
      <w:bookmarkStart w:id="8" w:name="_Toc8487"/>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2297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的技术管理特点体现在其创新导向。通过引入最先进的技术趋势和解决方案，植保机械项目致力于提升科技含量、提高质量和效率水平。这意味着我们将采用最新的工具和方法，确保植保机械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植保机械项目技术管理的显著特征。通过整合不同领域的技术资源，我们实现了跨学科的协同工作。这有助于优化技术架构，提高整体效能。此外，整合性策略还促进了不同技术团队之间的紧密沟通和高效合作，确保植保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植保机械项目所采用的技术。通过不断优化技术方案，植保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植保机械项目团队将在植保机械项目初期识别可能的技术风险，并采取相应的预防和应对措施。通过建立健全的风险评估机制，植保机械项目能够在实施过程中及时发现并解决潜在的技术问题，保障植保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植保机械项目中，技术将成为植保机械项目成功的有力支持。这一深度剖析揭示了技术管理在植保机械项目实施中的关键作用，为植保机械项目的技术基础奠定了坚实的基础。</w:t>
      </w:r>
    </w:p>
    <w:p>
      <w:pPr>
        <w:pStyle w:val="Heading2"/>
        <w:ind w:firstLine="560" w:firstLineChars="200"/>
        <w:rPr>
          <w:rFonts w:ascii="仿宋" w:eastAsia="仿宋" w:hAnsi="仿宋" w:cs="仿宋" w:hint="eastAsia"/>
          <w:sz w:val="28"/>
          <w:lang w:eastAsia="zh-CN"/>
        </w:rPr>
      </w:pPr>
      <w:bookmarkStart w:id="10" w:name="_Toc70"/>
      <w:r>
        <w:rPr>
          <w:rFonts w:ascii="仿宋" w:eastAsia="仿宋" w:hAnsi="仿宋" w:cs="仿宋" w:hint="eastAsia"/>
          <w:sz w:val="28"/>
          <w:lang w:eastAsia="zh-CN"/>
        </w:rPr>
        <w:t>(二)、植保机械项目工艺技术设计方案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植保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植保机械项目将严格按照相关行业规范要求进行组织。通过有效控制产品质量，植保机械项目将致力于为顾客提供优质的植保机械项目产品和良好的服务。这体现了植保机械项目对于生产活动合规性和质量标准的高度重视，为植保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植保机械项目注重生态效益和清洁生产原则。植保机械项目建设将紧密结合地方特色经济发展，与社会经济发展规划和区域环境保护规划方案相协调一致。通过与当地区域自然生态系统的结合，植保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植保机械项目产品具有多样化的客户需求和个性化的特点。因此，植保机械项目产品规格品种多样，且单批生产数量较小。为满足这一特点，植保机械项目承办单位将建设先进的柔性制造生产线。通过广泛应用柔性制造技术，植保机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植保机械项目采用的技术具有较高的技术含量和自动化水平，处于国内先进水平。这一技术选用不仅体现了对生产效率、质量和环境友好性的高标准要求，同时为植保机械项目的可持续发展奠定了坚实的基础。</w:t>
      </w:r>
    </w:p>
    <w:p>
      <w:pPr>
        <w:pStyle w:val="Heading2"/>
        <w:ind w:firstLine="560" w:firstLineChars="200"/>
        <w:rPr>
          <w:rFonts w:ascii="仿宋" w:eastAsia="仿宋" w:hAnsi="仿宋" w:cs="仿宋" w:hint="eastAsia"/>
          <w:sz w:val="28"/>
          <w:lang w:eastAsia="zh-CN"/>
        </w:rPr>
      </w:pPr>
      <w:bookmarkStart w:id="11" w:name="_Toc1156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为确保植保机械项目的高效生产和技术实施，我们制定了一套精心设计的设备选型方案，以满足植保机械项目生产、质量和环保的要求。该方案的主要特点如下：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植保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针对植保机械项目产品的多样性和小批量生产的特点，我们将建设柔性制造生产线。通过在设备选型中考虑柔性制造技术，可以灵活应对不同产品规格和生产需求，实现生产线的高度灵活性和适应性。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0701"/>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91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植保机械项目的主要产品是XXXX，预计年产值为XXX万元。这一产品在市场中占据着重要的地位，其广泛的应用范围使得该植保机械项目的市场前景非常广阔。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植保机械项目的xxx产品作为重要的原材料之一，将在多个领域发挥关键作用。其在建筑、交通、能源等方面的广泛应用将为整个产业链提供强大的支持，形成产业协同效应。植保机械项目的年产值XXX万XXX万XXX万万元不仅反映了其在市场上的巨大潜力，更预示着它对国民经济的积极贡献。这种关联度高、涉及面广的产业关系，使得该植保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155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总征地面积为XXXX平方米，相当于约XX.XX亩，其中净用地面积为XXXX平方米，红线范围内相当于约XX.XX亩。这一用地规模充分考虑了植保机械项目的建设需求，保障了植保机械项目在合适的空间内得以充分发展。植保机械项目规划的总建筑面积为XXXX平方米，其中主体工程建设占XXXX平方米，计容建筑面积达XXXX平方米。预计建筑工程的投资将达到XXXX万元，为植保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计划购置的设备共计XXXX台（套），设备购置费用为XXXX万元。这一设备购置计划充分考虑到植保机械项目的生产需求和技术要求，确保了植保机械项目在生产运营中具备先进的技术装备和高效的生产能力。设备的合理配置将为植保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计划总投资为XXXX万元，预计年实现营业收入为XXXX万元。这一产能规模的设定旨在确保植保机械项目能够在投资与回报之间取得平衡，实现长期可持续的发展。植保机械项目的总投资充分考虑到各个方面的需求，包括用地建设、设备购置等多个环节，以确保植保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6902"/>
      <w:r>
        <w:rPr>
          <w:rFonts w:ascii="仿宋" w:eastAsia="仿宋" w:hAnsi="仿宋" w:cs="仿宋" w:hint="eastAsia"/>
          <w:sz w:val="28"/>
          <w:lang w:eastAsia="zh-CN"/>
        </w:rPr>
        <w:t>四、植保机械项目可持续发展</w:t>
      </w:r>
      <w:bookmarkEnd w:id="15"/>
    </w:p>
    <w:p>
      <w:pPr>
        <w:pStyle w:val="Heading2"/>
        <w:rPr>
          <w:rFonts w:ascii="仿宋" w:eastAsia="仿宋" w:hAnsi="仿宋" w:cs="仿宋" w:hint="eastAsia"/>
          <w:lang w:eastAsia="zh-CN"/>
        </w:rPr>
      </w:pPr>
      <w:bookmarkStart w:id="16" w:name="_Toc21394"/>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植保机械项目中，植保机械项目团队着眼于未来，明确了可持续发展的战略方向。制定的具体可持续发展目标包括降低资源使用、采用环保技术、最大化社会效益等。这一步骤不仅有助于植保机械项目在环保和社会责任方面达到最高标准，也为未来提供了明确的指引，确保植保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可持续实践的融入植保机械项目管理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植保机械项目管理周期。从植保机械项目规划开始，植保机械项目团队就考虑了环境和社会的因素。在执行阶段，植保机械项目团队积极推动绿色技术的应用，优化资源利用。此外，关注员工的社会责任，通过培训和沟通活动提高员工对可持续发展的认知，使他们能够在日常工作中践行可持续实践。这些举措不仅为植保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827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扎根于植保机械项目的可持续发展理念，我们深信环保与社会责任是植保机械项目成功的关键支柱。在植保机械项目的每一步，我们都致力于通过创新和实践，履行对环境和社会的坚定责任。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团队通过引入先进的环保技术、建立高效的废物处理系统以及推动能源节约措施，积极履行环保责任。定期的环保监测和评估确保植保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不仅致力于自身可持续发展，还注重对社会的回馈。通过支持社区植保机械项目、参与慈善事业、提供培训机会等方式，植保机械项目积极履行社会责任。与当地社区建立积极互动，关注员工的工作与生活平衡，以及员工的身心健康，是植保机械项目在社会责任层面的关键举措。这样的实践不仅增强了植保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3973"/>
      <w:r>
        <w:rPr>
          <w:rFonts w:ascii="仿宋" w:eastAsia="仿宋" w:hAnsi="仿宋" w:cs="仿宋" w:hint="eastAsia"/>
          <w:sz w:val="28"/>
          <w:lang w:eastAsia="zh-CN"/>
        </w:rPr>
        <w:t>五、植保机械项目绩效评估</w:t>
      </w:r>
      <w:bookmarkEnd w:id="18"/>
    </w:p>
    <w:p>
      <w:pPr>
        <w:pStyle w:val="Heading2"/>
        <w:rPr>
          <w:rFonts w:ascii="仿宋" w:eastAsia="仿宋" w:hAnsi="仿宋" w:cs="仿宋" w:hint="eastAsia"/>
          <w:lang w:eastAsia="zh-CN"/>
        </w:rPr>
      </w:pPr>
      <w:bookmarkStart w:id="19" w:name="_Toc8804"/>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植保机械项目中，我们设计了一套全面的绩效评估指标，以确保植保机械项目的可控和成功交付。这些指标跨足植保机械项目目标、成本、进度和质量等多个维度，为我们提供了全面洞察植保机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目标达成率是我们关注的首要指标。我们设定了明确的目标，并通过定期监测和评估，迅速发现并应对潜在的目标偏差。这为植保机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成本绩效是另一个核心关注点。通过实际成本与预算成本的对比分析，我们深入了解成本差异的原因，及时调整资源分配，保持植保机械项目在经济效益方面的合理水平。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植保机械项目进度作为关键的绩效指标之一，得到了精心的关注。我们制定了详细的植保机械项目进度计划，并设立了进度符合度指标，确保实际进度与计划进度保持一致。这使我们能够快速发现和解决潜在的进度问题，保持植保机械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植保机械项目绩效的不可或缺的一环。我们引入了一系列的质量标准和客户满意度指标，以确保植保机械项目交付的成果在质量上达到或超越预期水平。通过持续监测这些指标，我们努力提升植保机械项目整体质量水平，为植保机械项目的成功交付提供有力保障。通过这些科学且全面的绩效评估，我们能够更好地引导植保机械项目的持续改进，确保植保机械项目目标的顺利达成。</w:t>
      </w:r>
    </w:p>
    <w:p>
      <w:pPr>
        <w:pStyle w:val="Heading2"/>
        <w:ind w:firstLine="560" w:firstLineChars="200"/>
        <w:rPr>
          <w:rFonts w:ascii="仿宋" w:eastAsia="仿宋" w:hAnsi="仿宋" w:cs="仿宋" w:hint="eastAsia"/>
          <w:sz w:val="28"/>
          <w:lang w:eastAsia="zh-CN"/>
        </w:rPr>
      </w:pPr>
      <w:bookmarkStart w:id="20" w:name="_Toc26547"/>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绩效评估是植保机械项目中的关键环节，为确保植保机械项目达到预期目标，我们采用了多层次、多维度的绩效评估方法。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https://d.book118.com/486033242200010100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590812"/>
    <w:rsid w:val="625908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033242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2024-03-02T07:06:00Z</dcterms:created>
  <dcterms:modified xsi:type="dcterms:W3CDTF">2024-03-02T07:06:23Z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CFECDDA3146448B58C2AB9B04C168A68_11</vt:lpwstr>
  </property>
  <property fmtid="{D5CDD505-2E9C-101B-9397-08002B2CF9AE}" pid="3" name="KSOProductBuildVer">
    <vt:lpwstr>2052-12.1.0.16388</vt:lpwstr>
  </property>
</Properties>
</file>