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精细化学品：日用化学品项目构思建设方案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_Toc17271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2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_Toc29252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04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_Toc17390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_Toc15786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_Toc13107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7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_Toc10817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_Toc714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_Toc12802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_Toc25613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_Toc4168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_Toc19851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_Toc21517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2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_Toc12652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_Toc24207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_Toc32659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2" w:history="1">
        <w:r>
          <w:rPr>
            <w:rFonts w:ascii="仿宋" w:eastAsia="仿宋" w:hAnsi="仿宋" w:cs="仿宋" w:hint="eastAsia"/>
            <w:lang w:eastAsia="zh-CN"/>
          </w:rPr>
          <w:t>六、精细化学品：日用化学品项目概论</w:t>
        </w:r>
        <w:r>
          <w:tab/>
        </w:r>
        <w:r>
          <w:fldChar w:fldCharType="begin"/>
        </w:r>
        <w:r>
          <w:instrText xml:space="preserve"> PAGEREF _Toc31402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_Toc10414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_Toc21435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0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_Toc14970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_Toc30966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_Toc9735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92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_Toc25392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_Toc25096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12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_Toc7112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_Toc29522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_Toc4995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_Toc24310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6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_Toc22326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_Toc671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_Toc6174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_Toc21474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_Toc8575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_Toc18797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90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_Toc27890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_Toc31591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_Toc31311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7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_Toc22577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_Toc25198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_Toc31993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6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_Toc21186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_Toc11676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_Toc25371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99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_Toc8299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_Toc32578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_Toc19933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_Toc21081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18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_Toc27218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_Toc15350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5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_Toc13400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_Toc5957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6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_Toc10916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_Toc11521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_Toc23981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_Toc7374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_Toc17066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27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252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40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990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008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004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73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精细化学品：日用化学品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5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精细化学品：日用化学品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精细化学品：日用化学品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精细化学品：日用化学品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471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78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在精细化学品：日用化学品项目启动前，将进行一系列深入的地质调查，包括钻探和土壤取样，以深入了解项目区域的地层结构和土壤组成。特别是对于土壤的承载能力和地下水位的深度进行详细评估。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精细化学品：日用化学品项目还将考虑建设排水系统，以减少地表水对土壤稳定性的影响。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完成初始的地质风险评估后，精细化学品：日用化学品项目将安装长期地质监测设备，如倾斜仪、裂缝计和地下水位计，以持续监测地质条件的变化。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10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https://d.book118.com/486042215201010043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精细化学品：日用化学品项目构思建设方案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2241F9"/>
    <w:rsid w:val="722241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86042215201010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2024-01-25T01:53:00Z</dcterms:created>
  <dcterms:modified xsi:type="dcterms:W3CDTF">2024-01-25T01:54:20Z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55C68DE0E3484B3C8D55D2391F8BDDF6_11</vt:lpwstr>
  </property>
  <property fmtid="{D5CDD505-2E9C-101B-9397-08002B2CF9AE}" pid="3" name="KSOProductBuildVer">
    <vt:lpwstr>2052-12.1.0.16250</vt:lpwstr>
  </property>
</Properties>
</file>