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709E" w14:paraId="152626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709E" w14:paraId="371E97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709E" w14:paraId="14D755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709E" w:rsidRPr="00D7709E" w14:paraId="04A6DCD5" w14:textId="3102D7C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709E">
        <w:rPr>
          <w:rFonts w:ascii="宋体" w:eastAsia="宋体" w:hAnsi="宋体" w:hint="eastAsia"/>
          <w:b/>
          <w:sz w:val="60"/>
        </w:rPr>
        <w:t>药皂企业商业风险管理</w:t>
      </w:r>
    </w:p>
    <w:p w:rsidR="00D7709E" w:rsidP="00D7709E" w14:paraId="68237A01" w14:textId="2264809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709E">
        <w:rPr>
          <w:rFonts w:ascii="仿宋" w:eastAsia="仿宋" w:hAnsi="仿宋" w:hint="eastAsia"/>
          <w:b/>
          <w:sz w:val="40"/>
        </w:rPr>
        <w:t>目录</w:t>
      </w:r>
    </w:p>
    <w:p w:rsidR="00D7709E" w14:paraId="7DDF05F5" w14:textId="613AD0E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709E" w14:paraId="6FF47D7D" w14:textId="7AF692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709E" w14:paraId="117F1D6C" w14:textId="60A72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709E" w14:paraId="54987932" w14:textId="5A47C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709E" w14:paraId="786E5F82" w14:textId="0BE89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709E" w14:paraId="3D52F118" w14:textId="2E80C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709E" w14:paraId="31F7EABB" w14:textId="7DC0FE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709E" w14:paraId="0EF4C694" w14:textId="0EC88F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(一)、药皂行业企业在确定愿景及使命时的风险识别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709E" w14:paraId="5F72C98C" w14:textId="0F1E6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(二)、制定药皂行业企业战略目标的风险识别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709E" w14:paraId="51AAD906" w14:textId="1CE69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(三)、药皂行业企业战略分析的风险识别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709E" w14:paraId="22549ADE" w14:textId="6D17B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(四)、药皂行业企业战略选择的风险识别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709E" w14:paraId="22C5E867" w14:textId="27F35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(五)、药皂行业企业战略实施的风险识别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7709E" w14:paraId="1D718246" w14:textId="32E78D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7709E" w14:paraId="269F7C84" w14:textId="7DDF2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7709E" w14:paraId="4F789990" w14:textId="1E590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7709E" w14:paraId="60A7F956" w14:textId="26D259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_Toc155801791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709E" w14:paraId="271531C9" w14:textId="67CE5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709E" w14:paraId="7323A1D1" w14:textId="27D06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7709E" w14:paraId="3903B8CD" w14:textId="11914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7709E" w14:paraId="5ED55D46" w14:textId="74A5E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7709E" w14:paraId="3A68273D" w14:textId="175B28F5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五、药皂行业企业业务流程管理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7709E" w14:paraId="48B61CB6" w14:textId="3209A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7709E" w14:paraId="0D784BE2" w14:textId="6F59D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7709E" w14:paraId="5B03E7CE" w14:textId="2283E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_Toc155801799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7709E" w14:paraId="3FE0A759" w14:textId="6E2143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7709E" w14:paraId="2880CF2F" w14:textId="7FAE1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7709E" w14:paraId="70990D59" w14:textId="1DCFF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7709E" w14:paraId="3AA1EFEA" w14:textId="58D9B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7709E" w14:paraId="717DC317" w14:textId="78512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7709E" w14:paraId="00B23675" w14:textId="688642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7709E" w14:paraId="4FDFC599" w14:textId="5AE0E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7709E" w14:paraId="56AC6708" w14:textId="3E294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7709E" w14:paraId="2EF98B27" w14:textId="474C4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_Toc155801808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7709E" w14:paraId="365C2A90" w14:textId="46C4D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709E" w14:paraId="08D9B686" w14:textId="239AA5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7709E" w14:paraId="233BEED9" w14:textId="45A67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_Toc155801811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7709E" w14:paraId="4D46CF33" w14:textId="2CE210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709E" w14:paraId="3087C599" w14:textId="249360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_Toc155801813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709E" w14:paraId="63B451E7" w14:textId="2547E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_Toc155801814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709E" w14:paraId="17B6E429" w14:textId="4E08A9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_Toc155801815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7709E" w14:paraId="5E5BB92E" w14:textId="7A69C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_Toc155801816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7709E" w14:paraId="7FDC1411" w14:textId="44C6EB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十一、药皂项目基本情况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_Toc155801817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709E" w14:paraId="38FAC1C5" w14:textId="795D2E7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(一)、药皂项目投资人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_Toc155801818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709E" w14:paraId="06E86422" w14:textId="734FA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(二)、药皂项目选址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_Toc155801819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709E" w14:paraId="1C561D5B" w14:textId="6D837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(三)、药皂项目实施进度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_Toc155801820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709E" w14:paraId="2EB0FDF5" w14:textId="0D566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_Toc155801821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709E" w14:paraId="570B67EF" w14:textId="02653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_Toc155801822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709E" w14:paraId="6B9F240C" w14:textId="16497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_Toc155801823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709E" w14:paraId="5336D399" w14:textId="24622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_Toc155801824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709E" w14:paraId="79607C81" w14:textId="47F0C6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_Toc155801825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7709E" w14:paraId="05955E99" w14:textId="4EF1D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_Toc155801826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7709E" w14:paraId="4E5ABF44" w14:textId="6A39E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_Toc155801827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7709E" w14:paraId="0A686993" w14:textId="7F036D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十三、药皂行业企业过去战略的影响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_Toc155801828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7709E" w14:paraId="62A6E605" w14:textId="2C5C2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(一)、药皂行业企业过去战略的影响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_Toc155801829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7709E" w14:paraId="37D341CE" w14:textId="3D9A05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_Toc155801830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7709E" w14:paraId="3E905C92" w14:textId="74EE1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_Toc155801831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7709E" w14:paraId="433C139F" w14:textId="781E27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_Toc155801832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7709E" w14:paraId="72C998A5" w14:textId="5C8BC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_Toc155801833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7709E" w14:paraId="3AF1E2A2" w14:textId="04256A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_Toc155801834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7709E" w14:paraId="6C9041E2" w14:textId="28ECF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_Toc155801835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7709E" w14:paraId="753C5D8E" w14:textId="7A2F5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_Toc155801836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7709E" w14:paraId="27DE0480" w14:textId="21A0E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_Toc155801837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7709E" w14:paraId="0B5F7C58" w14:textId="1DCFF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_Toc155801838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7709E" w14:paraId="6931E746" w14:textId="06FE64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_Toc155801839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7709E" w14:paraId="3A82682F" w14:textId="23D50E4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_Toc155801840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7709E" w14:paraId="37E3A14D" w14:textId="4A807B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_Toc155801841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7709E" w14:paraId="32AFD2BA" w14:textId="0A9AA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_Toc155801842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7709E" w14:paraId="1E33F58D" w14:textId="29BB1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_Toc155801843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7709E" w14:paraId="4A5FDCBE" w14:textId="0A64F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_Toc155801844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7709E" w14:paraId="5AA4398B" w14:textId="05E44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_Toc155801845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7709E" w:rsidP="00D7709E" w14:paraId="3FEC87B0" w14:textId="69405F2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https://d.book118.com/486045124225010050</w:t>
        </w:r>
      </w:hyperlink>
    </w:p>
    <w:p w:rsidR="00D7709E" w:rsidP="00D7709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:rsidP="00B1496F" w14:paraId="0FD493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709E" w14:paraId="6BC6A2D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:rsidP="00B1496F" w14:paraId="691E339B" w14:textId="350F80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709E" w14:paraId="2D156BB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14:paraId="37F806B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:rsidP="00B149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709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:rsidP="00B1496F" w14:textId="350F80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709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:rsidP="00B149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709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:rsidP="00B1496F" w14:textId="350F80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7709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:rsidP="00B149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709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:rsidP="00B1496F" w14:textId="350F80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7709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:rsidP="00B149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709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:rsidP="00B1496F" w14:textId="350F80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7709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14:paraId="070E67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:rsidRPr="00D7709E" w:rsidP="00D7709E" w14:paraId="444A3CF0" w14:textId="412735DC">
    <w:pPr>
      <w:pStyle w:val="Header"/>
      <w:rPr>
        <w:rFonts w:ascii="仿宋" w:eastAsia="仿宋" w:hAnsi="仿宋"/>
      </w:rPr>
    </w:pPr>
    <w:r w:rsidRPr="00D7709E">
      <w:rPr>
        <w:rFonts w:ascii="仿宋" w:eastAsia="仿宋" w:hAnsi="仿宋" w:hint="eastAsia"/>
      </w:rPr>
      <w:t>药皂企业商业风险管理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14:paraId="70ABC53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:rsidRPr="00D7709E" w:rsidP="00D7709E" w14:textId="412735DC">
    <w:pPr>
      <w:pStyle w:val="Header"/>
      <w:rPr>
        <w:rFonts w:ascii="仿宋" w:eastAsia="仿宋" w:hAnsi="仿宋"/>
      </w:rPr>
    </w:pPr>
    <w:r w:rsidRPr="00D7709E">
      <w:rPr>
        <w:rFonts w:ascii="仿宋" w:eastAsia="仿宋" w:hAnsi="仿宋" w:hint="eastAsia"/>
      </w:rPr>
      <w:t>药皂企业商业风险管理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:rsidRPr="00D7709E" w:rsidP="00D7709E" w14:textId="412735DC">
    <w:pPr>
      <w:pStyle w:val="Header"/>
      <w:rPr>
        <w:rFonts w:ascii="仿宋" w:eastAsia="仿宋" w:hAnsi="仿宋"/>
      </w:rPr>
    </w:pPr>
    <w:r w:rsidRPr="00D7709E">
      <w:rPr>
        <w:rFonts w:ascii="仿宋" w:eastAsia="仿宋" w:hAnsi="仿宋" w:hint="eastAsia"/>
      </w:rPr>
      <w:t>药皂企业商业风险管理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:rsidRPr="00D7709E" w:rsidP="00D7709E" w14:textId="412735DC">
    <w:pPr>
      <w:pStyle w:val="Header"/>
      <w:rPr>
        <w:rFonts w:ascii="仿宋" w:eastAsia="仿宋" w:hAnsi="仿宋"/>
      </w:rPr>
    </w:pPr>
    <w:r w:rsidRPr="00D7709E">
      <w:rPr>
        <w:rFonts w:ascii="仿宋" w:eastAsia="仿宋" w:hAnsi="仿宋" w:hint="eastAsia"/>
      </w:rPr>
      <w:t>药皂企业商业风险管理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:rsidRPr="00D7709E" w:rsidP="00D7709E" w14:textId="412735DC">
    <w:pPr>
      <w:pStyle w:val="Header"/>
      <w:rPr>
        <w:rFonts w:ascii="仿宋" w:eastAsia="仿宋" w:hAnsi="仿宋"/>
      </w:rPr>
    </w:pPr>
    <w:r w:rsidRPr="00D7709E">
      <w:rPr>
        <w:rFonts w:ascii="仿宋" w:eastAsia="仿宋" w:hAnsi="仿宋" w:hint="eastAsia"/>
      </w:rPr>
      <w:t>药皂企业商业风险管理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09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09E"/>
    <w:rsid w:val="00B1496F"/>
    <w:rsid w:val="00D770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937BF0"/>
  <w15:chartTrackingRefBased/>
  <w15:docId w15:val="{B9397F45-BA45-4143-BFE7-7275E047A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709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709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709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709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70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709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70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709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709E"/>
  </w:style>
  <w:style w:type="paragraph" w:styleId="TOC1">
    <w:name w:val="toc 1"/>
    <w:basedOn w:val="Normal"/>
    <w:next w:val="Normal"/>
    <w:autoRedefine/>
    <w:uiPriority w:val="39"/>
    <w:unhideWhenUsed/>
    <w:rsid w:val="00D7709E"/>
  </w:style>
  <w:style w:type="paragraph" w:styleId="TOC2">
    <w:name w:val="toc 2"/>
    <w:basedOn w:val="Normal"/>
    <w:next w:val="Normal"/>
    <w:autoRedefine/>
    <w:uiPriority w:val="39"/>
    <w:unhideWhenUsed/>
    <w:rsid w:val="00D7709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86045124225010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5818</Words>
  <Characters>33164</Characters>
  <Application>Microsoft Office Word</Application>
  <DocSecurity>0</DocSecurity>
  <Lines>276</Lines>
  <Paragraphs>77</Paragraphs>
  <ScaleCrop>false</ScaleCrop>
  <Company/>
  <LinksUpToDate>false</LinksUpToDate>
  <CharactersWithSpaces>38905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2024-01-10T09:55:00Z</dcterms:created>
  <dcterms:modified xsi:type="dcterms:W3CDTF">2024-01-10T09:56:00Z</dcterms:modified>
</cp:coreProperties>
</file>