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摄像器材项目构思建设方案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5" w:history="1">
        <w:r>
          <w:rPr>
            <w:rFonts w:ascii="仿宋" w:eastAsia="仿宋" w:hAnsi="仿宋" w:cs="仿宋" w:hint="eastAsia"/>
            <w:lang w:eastAsia="zh-CN"/>
          </w:rPr>
          <w:t>概论</w:t>
        </w:r>
        <w:r>
          <w:tab/>
        </w:r>
        <w:r>
          <w:fldChar w:fldCharType="begin"/>
        </w:r>
        <w:r>
          <w:instrText xml:space="preserve"> PAGEREF _Toc795 \h </w:instrText>
        </w:r>
        <w:r>
          <w:fldChar w:fldCharType="separate"/>
        </w:r>
        <w:r>
          <w:t>3</w:t>
        </w:r>
        <w:r>
          <w:fldChar w:fldCharType="end"/>
        </w:r>
      </w:hyperlink>
    </w:p>
    <w:p>
      <w:pPr>
        <w:pStyle w:val="TOC1"/>
        <w:tabs>
          <w:tab w:val="right" w:leader="dot" w:pos="8306"/>
        </w:tabs>
      </w:pPr>
      <w:hyperlink w:anchor="_Toc5722" w:history="1">
        <w:r>
          <w:rPr>
            <w:rFonts w:ascii="仿宋" w:eastAsia="仿宋" w:hAnsi="仿宋" w:cs="仿宋" w:hint="eastAsia"/>
            <w:lang w:eastAsia="zh-CN"/>
          </w:rPr>
          <w:t>一、背景、必要性分析</w:t>
        </w:r>
        <w:r>
          <w:tab/>
        </w:r>
        <w:r>
          <w:fldChar w:fldCharType="begin"/>
        </w:r>
        <w:r>
          <w:instrText xml:space="preserve"> PAGEREF _Toc5722 \h </w:instrText>
        </w:r>
        <w:r>
          <w:fldChar w:fldCharType="separate"/>
        </w:r>
        <w:r>
          <w:t>3</w:t>
        </w:r>
        <w:r>
          <w:fldChar w:fldCharType="end"/>
        </w:r>
      </w:hyperlink>
    </w:p>
    <w:p>
      <w:pPr>
        <w:pStyle w:val="TOC2"/>
        <w:tabs>
          <w:tab w:val="right" w:leader="dot" w:pos="8306"/>
        </w:tabs>
      </w:pPr>
      <w:hyperlink w:anchor="_Toc4712" w:history="1">
        <w:r>
          <w:rPr>
            <w:rFonts w:ascii="仿宋" w:eastAsia="仿宋" w:hAnsi="仿宋" w:cs="仿宋" w:hint="eastAsia"/>
            <w:lang w:eastAsia="zh-CN"/>
          </w:rPr>
          <w:t>(一)、项目建设背景</w:t>
        </w:r>
        <w:r>
          <w:tab/>
        </w:r>
        <w:r>
          <w:fldChar w:fldCharType="begin"/>
        </w:r>
        <w:r>
          <w:instrText xml:space="preserve"> PAGEREF _Toc4712 \h </w:instrText>
        </w:r>
        <w:r>
          <w:fldChar w:fldCharType="separate"/>
        </w:r>
        <w:r>
          <w:t>3</w:t>
        </w:r>
        <w:r>
          <w:fldChar w:fldCharType="end"/>
        </w:r>
      </w:hyperlink>
    </w:p>
    <w:p>
      <w:pPr>
        <w:pStyle w:val="TOC2"/>
        <w:tabs>
          <w:tab w:val="right" w:leader="dot" w:pos="8306"/>
        </w:tabs>
      </w:pPr>
      <w:hyperlink w:anchor="_Toc20815" w:history="1">
        <w:r>
          <w:rPr>
            <w:rFonts w:ascii="仿宋" w:eastAsia="仿宋" w:hAnsi="仿宋" w:cs="仿宋" w:hint="eastAsia"/>
            <w:lang w:eastAsia="zh-CN"/>
          </w:rPr>
          <w:t>(二)、必要性分析</w:t>
        </w:r>
        <w:r>
          <w:tab/>
        </w:r>
        <w:r>
          <w:fldChar w:fldCharType="begin"/>
        </w:r>
        <w:r>
          <w:instrText xml:space="preserve"> PAGEREF _Toc20815 \h </w:instrText>
        </w:r>
        <w:r>
          <w:fldChar w:fldCharType="separate"/>
        </w:r>
        <w:r>
          <w:t>4</w:t>
        </w:r>
        <w:r>
          <w:fldChar w:fldCharType="end"/>
        </w:r>
      </w:hyperlink>
    </w:p>
    <w:p>
      <w:pPr>
        <w:pStyle w:val="TOC2"/>
        <w:tabs>
          <w:tab w:val="right" w:leader="dot" w:pos="8306"/>
        </w:tabs>
      </w:pPr>
      <w:hyperlink w:anchor="_Toc15894" w:history="1">
        <w:r>
          <w:rPr>
            <w:rFonts w:ascii="仿宋" w:eastAsia="仿宋" w:hAnsi="仿宋" w:cs="仿宋" w:hint="eastAsia"/>
            <w:lang w:eastAsia="zh-CN"/>
          </w:rPr>
          <w:t>(三)、项目建设有利条件</w:t>
        </w:r>
        <w:r>
          <w:tab/>
        </w:r>
        <w:r>
          <w:fldChar w:fldCharType="begin"/>
        </w:r>
        <w:r>
          <w:instrText xml:space="preserve"> PAGEREF _Toc15894 \h </w:instrText>
        </w:r>
        <w:r>
          <w:fldChar w:fldCharType="separate"/>
        </w:r>
        <w:r>
          <w:t>5</w:t>
        </w:r>
        <w:r>
          <w:fldChar w:fldCharType="end"/>
        </w:r>
      </w:hyperlink>
    </w:p>
    <w:p>
      <w:pPr>
        <w:pStyle w:val="TOC1"/>
        <w:tabs>
          <w:tab w:val="right" w:leader="dot" w:pos="8306"/>
        </w:tabs>
      </w:pPr>
      <w:hyperlink w:anchor="_Toc29497" w:history="1">
        <w:r>
          <w:rPr>
            <w:rFonts w:ascii="仿宋" w:eastAsia="仿宋" w:hAnsi="仿宋" w:cs="仿宋" w:hint="eastAsia"/>
            <w:lang w:eastAsia="zh-CN"/>
          </w:rPr>
          <w:t>二、发展规划、产业政策和行业准入分析</w:t>
        </w:r>
        <w:r>
          <w:tab/>
        </w:r>
        <w:r>
          <w:fldChar w:fldCharType="begin"/>
        </w:r>
        <w:r>
          <w:instrText xml:space="preserve"> PAGEREF _Toc29497 \h </w:instrText>
        </w:r>
        <w:r>
          <w:fldChar w:fldCharType="separate"/>
        </w:r>
        <w:r>
          <w:t>7</w:t>
        </w:r>
        <w:r>
          <w:fldChar w:fldCharType="end"/>
        </w:r>
      </w:hyperlink>
    </w:p>
    <w:p>
      <w:pPr>
        <w:pStyle w:val="TOC2"/>
        <w:tabs>
          <w:tab w:val="right" w:leader="dot" w:pos="8306"/>
        </w:tabs>
      </w:pPr>
      <w:hyperlink w:anchor="_Toc14743" w:history="1">
        <w:r>
          <w:rPr>
            <w:rFonts w:ascii="仿宋" w:eastAsia="仿宋" w:hAnsi="仿宋" w:cs="仿宋" w:hint="eastAsia"/>
            <w:lang w:eastAsia="zh-CN"/>
          </w:rPr>
          <w:t>(一)、发展规划分析</w:t>
        </w:r>
        <w:r>
          <w:tab/>
        </w:r>
        <w:r>
          <w:fldChar w:fldCharType="begin"/>
        </w:r>
        <w:r>
          <w:instrText xml:space="preserve"> PAGEREF _Toc14743 \h </w:instrText>
        </w:r>
        <w:r>
          <w:fldChar w:fldCharType="separate"/>
        </w:r>
        <w:r>
          <w:t>7</w:t>
        </w:r>
        <w:r>
          <w:fldChar w:fldCharType="end"/>
        </w:r>
      </w:hyperlink>
    </w:p>
    <w:p>
      <w:pPr>
        <w:pStyle w:val="TOC2"/>
        <w:tabs>
          <w:tab w:val="right" w:leader="dot" w:pos="8306"/>
        </w:tabs>
      </w:pPr>
      <w:hyperlink w:anchor="_Toc27801" w:history="1">
        <w:r>
          <w:rPr>
            <w:rFonts w:ascii="仿宋" w:eastAsia="仿宋" w:hAnsi="仿宋" w:cs="仿宋" w:hint="eastAsia"/>
            <w:lang w:eastAsia="zh-CN"/>
          </w:rPr>
          <w:t>(二)、产业政策分析</w:t>
        </w:r>
        <w:r>
          <w:tab/>
        </w:r>
        <w:r>
          <w:fldChar w:fldCharType="begin"/>
        </w:r>
        <w:r>
          <w:instrText xml:space="preserve"> PAGEREF _Toc27801 \h </w:instrText>
        </w:r>
        <w:r>
          <w:fldChar w:fldCharType="separate"/>
        </w:r>
        <w:r>
          <w:t>9</w:t>
        </w:r>
        <w:r>
          <w:fldChar w:fldCharType="end"/>
        </w:r>
      </w:hyperlink>
    </w:p>
    <w:p>
      <w:pPr>
        <w:pStyle w:val="TOC2"/>
        <w:tabs>
          <w:tab w:val="right" w:leader="dot" w:pos="8306"/>
        </w:tabs>
      </w:pPr>
      <w:hyperlink w:anchor="_Toc23283" w:history="1">
        <w:r>
          <w:rPr>
            <w:rFonts w:ascii="仿宋" w:eastAsia="仿宋" w:hAnsi="仿宋" w:cs="仿宋" w:hint="eastAsia"/>
            <w:lang w:eastAsia="zh-CN"/>
          </w:rPr>
          <w:t>(三)、行业准入分析</w:t>
        </w:r>
        <w:r>
          <w:tab/>
        </w:r>
        <w:r>
          <w:fldChar w:fldCharType="begin"/>
        </w:r>
        <w:r>
          <w:instrText xml:space="preserve"> PAGEREF _Toc23283 \h </w:instrText>
        </w:r>
        <w:r>
          <w:fldChar w:fldCharType="separate"/>
        </w:r>
        <w:r>
          <w:t>10</w:t>
        </w:r>
        <w:r>
          <w:fldChar w:fldCharType="end"/>
        </w:r>
      </w:hyperlink>
    </w:p>
    <w:p>
      <w:pPr>
        <w:pStyle w:val="TOC1"/>
        <w:tabs>
          <w:tab w:val="right" w:leader="dot" w:pos="8306"/>
        </w:tabs>
      </w:pPr>
      <w:hyperlink w:anchor="_Toc27829" w:history="1">
        <w:r>
          <w:rPr>
            <w:rFonts w:ascii="仿宋" w:eastAsia="仿宋" w:hAnsi="仿宋" w:cs="仿宋" w:hint="eastAsia"/>
            <w:lang w:eastAsia="zh-CN"/>
          </w:rPr>
          <w:t>三、项目监理与质量保证</w:t>
        </w:r>
        <w:r>
          <w:tab/>
        </w:r>
        <w:r>
          <w:fldChar w:fldCharType="begin"/>
        </w:r>
        <w:r>
          <w:instrText xml:space="preserve"> PAGEREF _Toc27829 \h </w:instrText>
        </w:r>
        <w:r>
          <w:fldChar w:fldCharType="separate"/>
        </w:r>
        <w:r>
          <w:t>11</w:t>
        </w:r>
        <w:r>
          <w:fldChar w:fldCharType="end"/>
        </w:r>
      </w:hyperlink>
    </w:p>
    <w:p>
      <w:pPr>
        <w:pStyle w:val="TOC2"/>
        <w:tabs>
          <w:tab w:val="right" w:leader="dot" w:pos="8306"/>
        </w:tabs>
      </w:pPr>
      <w:hyperlink w:anchor="_Toc2095" w:history="1">
        <w:r>
          <w:rPr>
            <w:rFonts w:ascii="仿宋" w:eastAsia="仿宋" w:hAnsi="仿宋" w:cs="仿宋" w:hint="eastAsia"/>
            <w:lang w:eastAsia="zh-CN"/>
          </w:rPr>
          <w:t>(一)、监理体系构建</w:t>
        </w:r>
        <w:r>
          <w:tab/>
        </w:r>
        <w:r>
          <w:fldChar w:fldCharType="begin"/>
        </w:r>
        <w:r>
          <w:instrText xml:space="preserve"> PAGEREF _Toc2095 \h </w:instrText>
        </w:r>
        <w:r>
          <w:fldChar w:fldCharType="separate"/>
        </w:r>
        <w:r>
          <w:t>11</w:t>
        </w:r>
        <w:r>
          <w:fldChar w:fldCharType="end"/>
        </w:r>
      </w:hyperlink>
    </w:p>
    <w:p>
      <w:pPr>
        <w:pStyle w:val="TOC2"/>
        <w:tabs>
          <w:tab w:val="right" w:leader="dot" w:pos="8306"/>
        </w:tabs>
      </w:pPr>
      <w:hyperlink w:anchor="_Toc19954" w:history="1">
        <w:r>
          <w:rPr>
            <w:rFonts w:ascii="仿宋" w:eastAsia="仿宋" w:hAnsi="仿宋" w:cs="仿宋" w:hint="eastAsia"/>
            <w:lang w:eastAsia="zh-CN"/>
          </w:rPr>
          <w:t>(二)、质量保证体系实施</w:t>
        </w:r>
        <w:r>
          <w:tab/>
        </w:r>
        <w:r>
          <w:fldChar w:fldCharType="begin"/>
        </w:r>
        <w:r>
          <w:instrText xml:space="preserve"> PAGEREF _Toc19954 \h </w:instrText>
        </w:r>
        <w:r>
          <w:fldChar w:fldCharType="separate"/>
        </w:r>
        <w:r>
          <w:t>12</w:t>
        </w:r>
        <w:r>
          <w:fldChar w:fldCharType="end"/>
        </w:r>
      </w:hyperlink>
    </w:p>
    <w:p>
      <w:pPr>
        <w:pStyle w:val="TOC2"/>
        <w:tabs>
          <w:tab w:val="right" w:leader="dot" w:pos="8306"/>
        </w:tabs>
      </w:pPr>
      <w:hyperlink w:anchor="_Toc21702" w:history="1">
        <w:r>
          <w:rPr>
            <w:rFonts w:ascii="仿宋" w:eastAsia="仿宋" w:hAnsi="仿宋" w:cs="仿宋" w:hint="eastAsia"/>
            <w:lang w:eastAsia="zh-CN"/>
          </w:rPr>
          <w:t>(三)、监理与质量控制流程</w:t>
        </w:r>
        <w:r>
          <w:tab/>
        </w:r>
        <w:r>
          <w:fldChar w:fldCharType="begin"/>
        </w:r>
        <w:r>
          <w:instrText xml:space="preserve"> PAGEREF _Toc21702 \h </w:instrText>
        </w:r>
        <w:r>
          <w:fldChar w:fldCharType="separate"/>
        </w:r>
        <w:r>
          <w:t>13</w:t>
        </w:r>
        <w:r>
          <w:fldChar w:fldCharType="end"/>
        </w:r>
      </w:hyperlink>
    </w:p>
    <w:p>
      <w:pPr>
        <w:pStyle w:val="TOC1"/>
        <w:tabs>
          <w:tab w:val="right" w:leader="dot" w:pos="8306"/>
        </w:tabs>
      </w:pPr>
      <w:hyperlink w:anchor="_Toc5598" w:history="1">
        <w:r>
          <w:rPr>
            <w:rFonts w:ascii="仿宋" w:eastAsia="仿宋" w:hAnsi="仿宋" w:cs="仿宋" w:hint="eastAsia"/>
            <w:lang w:eastAsia="zh-CN"/>
          </w:rPr>
          <w:t>四、摄像器材项目概论</w:t>
        </w:r>
        <w:r>
          <w:tab/>
        </w:r>
        <w:r>
          <w:fldChar w:fldCharType="begin"/>
        </w:r>
        <w:r>
          <w:instrText xml:space="preserve"> PAGEREF _Toc5598 \h </w:instrText>
        </w:r>
        <w:r>
          <w:fldChar w:fldCharType="separate"/>
        </w:r>
        <w:r>
          <w:t>13</w:t>
        </w:r>
        <w:r>
          <w:fldChar w:fldCharType="end"/>
        </w:r>
      </w:hyperlink>
    </w:p>
    <w:p>
      <w:pPr>
        <w:pStyle w:val="TOC2"/>
        <w:tabs>
          <w:tab w:val="right" w:leader="dot" w:pos="8306"/>
        </w:tabs>
      </w:pPr>
      <w:hyperlink w:anchor="_Toc30730" w:history="1">
        <w:r>
          <w:rPr>
            <w:rFonts w:ascii="仿宋" w:eastAsia="仿宋" w:hAnsi="仿宋" w:cs="仿宋" w:hint="eastAsia"/>
            <w:lang w:eastAsia="zh-CN"/>
          </w:rPr>
          <w:t>(一)、项目申报单位概况</w:t>
        </w:r>
        <w:r>
          <w:tab/>
        </w:r>
        <w:r>
          <w:fldChar w:fldCharType="begin"/>
        </w:r>
        <w:r>
          <w:instrText xml:space="preserve"> PAGEREF _Toc30730 \h </w:instrText>
        </w:r>
        <w:r>
          <w:fldChar w:fldCharType="separate"/>
        </w:r>
        <w:r>
          <w:t>13</w:t>
        </w:r>
        <w:r>
          <w:fldChar w:fldCharType="end"/>
        </w:r>
      </w:hyperlink>
    </w:p>
    <w:p>
      <w:pPr>
        <w:pStyle w:val="TOC2"/>
        <w:tabs>
          <w:tab w:val="right" w:leader="dot" w:pos="8306"/>
        </w:tabs>
      </w:pPr>
      <w:hyperlink w:anchor="_Toc11929" w:history="1">
        <w:r>
          <w:rPr>
            <w:rFonts w:ascii="仿宋" w:eastAsia="仿宋" w:hAnsi="仿宋" w:cs="仿宋" w:hint="eastAsia"/>
            <w:lang w:eastAsia="zh-CN"/>
          </w:rPr>
          <w:t>(二)、项目概况</w:t>
        </w:r>
        <w:r>
          <w:tab/>
        </w:r>
        <w:r>
          <w:fldChar w:fldCharType="begin"/>
        </w:r>
        <w:r>
          <w:instrText xml:space="preserve"> PAGEREF _Toc11929 \h </w:instrText>
        </w:r>
        <w:r>
          <w:fldChar w:fldCharType="separate"/>
        </w:r>
        <w:r>
          <w:t>14</w:t>
        </w:r>
        <w:r>
          <w:fldChar w:fldCharType="end"/>
        </w:r>
      </w:hyperlink>
    </w:p>
    <w:p>
      <w:pPr>
        <w:pStyle w:val="TOC1"/>
        <w:tabs>
          <w:tab w:val="right" w:leader="dot" w:pos="8306"/>
        </w:tabs>
      </w:pPr>
      <w:hyperlink w:anchor="_Toc19303" w:history="1">
        <w:r>
          <w:rPr>
            <w:rFonts w:ascii="仿宋" w:eastAsia="仿宋" w:hAnsi="仿宋" w:cs="仿宋" w:hint="eastAsia"/>
            <w:lang w:eastAsia="zh-CN"/>
          </w:rPr>
          <w:t>五、社会影响分析</w:t>
        </w:r>
        <w:r>
          <w:tab/>
        </w:r>
        <w:r>
          <w:fldChar w:fldCharType="begin"/>
        </w:r>
        <w:r>
          <w:instrText xml:space="preserve"> PAGEREF _Toc19303 \h </w:instrText>
        </w:r>
        <w:r>
          <w:fldChar w:fldCharType="separate"/>
        </w:r>
        <w:r>
          <w:t>17</w:t>
        </w:r>
        <w:r>
          <w:fldChar w:fldCharType="end"/>
        </w:r>
      </w:hyperlink>
    </w:p>
    <w:p>
      <w:pPr>
        <w:pStyle w:val="TOC2"/>
        <w:tabs>
          <w:tab w:val="right" w:leader="dot" w:pos="8306"/>
        </w:tabs>
      </w:pPr>
      <w:hyperlink w:anchor="_Toc27776" w:history="1">
        <w:r>
          <w:rPr>
            <w:rFonts w:ascii="仿宋" w:eastAsia="仿宋" w:hAnsi="仿宋" w:cs="仿宋" w:hint="eastAsia"/>
            <w:lang w:eastAsia="zh-CN"/>
          </w:rPr>
          <w:t>(一)、社会影响效果分析</w:t>
        </w:r>
        <w:r>
          <w:tab/>
        </w:r>
        <w:r>
          <w:fldChar w:fldCharType="begin"/>
        </w:r>
        <w:r>
          <w:instrText xml:space="preserve"> PAGEREF _Toc27776 \h </w:instrText>
        </w:r>
        <w:r>
          <w:fldChar w:fldCharType="separate"/>
        </w:r>
        <w:r>
          <w:t>17</w:t>
        </w:r>
        <w:r>
          <w:fldChar w:fldCharType="end"/>
        </w:r>
      </w:hyperlink>
    </w:p>
    <w:p>
      <w:pPr>
        <w:pStyle w:val="TOC2"/>
        <w:tabs>
          <w:tab w:val="right" w:leader="dot" w:pos="8306"/>
        </w:tabs>
      </w:pPr>
      <w:hyperlink w:anchor="_Toc14298" w:history="1">
        <w:r>
          <w:rPr>
            <w:rFonts w:ascii="仿宋" w:eastAsia="仿宋" w:hAnsi="仿宋" w:cs="仿宋" w:hint="eastAsia"/>
            <w:lang w:eastAsia="zh-CN"/>
          </w:rPr>
          <w:t>(二)、社会适应性分析</w:t>
        </w:r>
        <w:r>
          <w:tab/>
        </w:r>
        <w:r>
          <w:fldChar w:fldCharType="begin"/>
        </w:r>
        <w:r>
          <w:instrText xml:space="preserve"> PAGEREF _Toc14298 \h </w:instrText>
        </w:r>
        <w:r>
          <w:fldChar w:fldCharType="separate"/>
        </w:r>
        <w:r>
          <w:t>20</w:t>
        </w:r>
        <w:r>
          <w:fldChar w:fldCharType="end"/>
        </w:r>
      </w:hyperlink>
    </w:p>
    <w:p>
      <w:pPr>
        <w:pStyle w:val="TOC2"/>
        <w:tabs>
          <w:tab w:val="right" w:leader="dot" w:pos="8306"/>
        </w:tabs>
      </w:pPr>
      <w:hyperlink w:anchor="_Toc19021" w:history="1">
        <w:r>
          <w:rPr>
            <w:rFonts w:ascii="仿宋" w:eastAsia="仿宋" w:hAnsi="仿宋" w:cs="仿宋" w:hint="eastAsia"/>
            <w:lang w:eastAsia="zh-CN"/>
          </w:rPr>
          <w:t>(三)、社会风险及对策分析</w:t>
        </w:r>
        <w:r>
          <w:tab/>
        </w:r>
        <w:r>
          <w:fldChar w:fldCharType="begin"/>
        </w:r>
        <w:r>
          <w:instrText xml:space="preserve"> PAGEREF _Toc19021 \h </w:instrText>
        </w:r>
        <w:r>
          <w:fldChar w:fldCharType="separate"/>
        </w:r>
        <w:r>
          <w:t>21</w:t>
        </w:r>
        <w:r>
          <w:fldChar w:fldCharType="end"/>
        </w:r>
      </w:hyperlink>
    </w:p>
    <w:p>
      <w:pPr>
        <w:pStyle w:val="TOC1"/>
        <w:tabs>
          <w:tab w:val="right" w:leader="dot" w:pos="8306"/>
        </w:tabs>
      </w:pPr>
      <w:hyperlink w:anchor="_Toc29730" w:history="1">
        <w:r>
          <w:rPr>
            <w:rFonts w:ascii="仿宋" w:eastAsia="仿宋" w:hAnsi="仿宋" w:cs="仿宋" w:hint="eastAsia"/>
            <w:lang w:eastAsia="zh-CN"/>
          </w:rPr>
          <w:t>六、环境和生态影响分析</w:t>
        </w:r>
        <w:r>
          <w:tab/>
        </w:r>
        <w:r>
          <w:fldChar w:fldCharType="begin"/>
        </w:r>
        <w:r>
          <w:instrText xml:space="preserve"> PAGEREF _Toc29730 \h </w:instrText>
        </w:r>
        <w:r>
          <w:fldChar w:fldCharType="separate"/>
        </w:r>
        <w:r>
          <w:t>25</w:t>
        </w:r>
        <w:r>
          <w:fldChar w:fldCharType="end"/>
        </w:r>
      </w:hyperlink>
    </w:p>
    <w:p>
      <w:pPr>
        <w:pStyle w:val="TOC2"/>
        <w:tabs>
          <w:tab w:val="right" w:leader="dot" w:pos="8306"/>
        </w:tabs>
      </w:pPr>
      <w:hyperlink w:anchor="_Toc22274" w:history="1">
        <w:r>
          <w:rPr>
            <w:rFonts w:ascii="仿宋" w:eastAsia="仿宋" w:hAnsi="仿宋" w:cs="仿宋" w:hint="eastAsia"/>
            <w:lang w:eastAsia="zh-CN"/>
          </w:rPr>
          <w:t>(一)、环境和生态现状</w:t>
        </w:r>
        <w:r>
          <w:tab/>
        </w:r>
        <w:r>
          <w:fldChar w:fldCharType="begin"/>
        </w:r>
        <w:r>
          <w:instrText xml:space="preserve"> PAGEREF _Toc22274 \h </w:instrText>
        </w:r>
        <w:r>
          <w:fldChar w:fldCharType="separate"/>
        </w:r>
        <w:r>
          <w:t>25</w:t>
        </w:r>
        <w:r>
          <w:fldChar w:fldCharType="end"/>
        </w:r>
      </w:hyperlink>
    </w:p>
    <w:p>
      <w:pPr>
        <w:pStyle w:val="TOC2"/>
        <w:tabs>
          <w:tab w:val="right" w:leader="dot" w:pos="8306"/>
        </w:tabs>
      </w:pPr>
      <w:hyperlink w:anchor="_Toc16756" w:history="1">
        <w:r>
          <w:rPr>
            <w:rFonts w:ascii="仿宋" w:eastAsia="仿宋" w:hAnsi="仿宋" w:cs="仿宋" w:hint="eastAsia"/>
            <w:lang w:eastAsia="zh-CN"/>
          </w:rPr>
          <w:t>(二)、生态环境影响分析</w:t>
        </w:r>
        <w:r>
          <w:tab/>
        </w:r>
        <w:r>
          <w:fldChar w:fldCharType="begin"/>
        </w:r>
        <w:r>
          <w:instrText xml:space="preserve"> PAGEREF _Toc16756 \h </w:instrText>
        </w:r>
        <w:r>
          <w:fldChar w:fldCharType="separate"/>
        </w:r>
        <w:r>
          <w:t>26</w:t>
        </w:r>
        <w:r>
          <w:fldChar w:fldCharType="end"/>
        </w:r>
      </w:hyperlink>
    </w:p>
    <w:p>
      <w:pPr>
        <w:pStyle w:val="TOC2"/>
        <w:tabs>
          <w:tab w:val="right" w:leader="dot" w:pos="8306"/>
        </w:tabs>
      </w:pPr>
      <w:hyperlink w:anchor="_Toc27736" w:history="1">
        <w:r>
          <w:rPr>
            <w:rFonts w:ascii="仿宋" w:eastAsia="仿宋" w:hAnsi="仿宋" w:cs="仿宋" w:hint="eastAsia"/>
            <w:lang w:eastAsia="zh-CN"/>
          </w:rPr>
          <w:t>(三)、生态环境保护措施</w:t>
        </w:r>
        <w:r>
          <w:tab/>
        </w:r>
        <w:r>
          <w:fldChar w:fldCharType="begin"/>
        </w:r>
        <w:r>
          <w:instrText xml:space="preserve"> PAGEREF _Toc27736 \h </w:instrText>
        </w:r>
        <w:r>
          <w:fldChar w:fldCharType="separate"/>
        </w:r>
        <w:r>
          <w:t>27</w:t>
        </w:r>
        <w:r>
          <w:fldChar w:fldCharType="end"/>
        </w:r>
      </w:hyperlink>
    </w:p>
    <w:p>
      <w:pPr>
        <w:pStyle w:val="TOC2"/>
        <w:tabs>
          <w:tab w:val="right" w:leader="dot" w:pos="8306"/>
        </w:tabs>
      </w:pPr>
      <w:hyperlink w:anchor="_Toc688" w:history="1">
        <w:r>
          <w:rPr>
            <w:rFonts w:ascii="仿宋" w:eastAsia="仿宋" w:hAnsi="仿宋" w:cs="仿宋" w:hint="eastAsia"/>
            <w:lang w:eastAsia="zh-CN"/>
          </w:rPr>
          <w:t>(四)、地质灾害影响分析</w:t>
        </w:r>
        <w:r>
          <w:tab/>
        </w:r>
        <w:r>
          <w:fldChar w:fldCharType="begin"/>
        </w:r>
        <w:r>
          <w:instrText xml:space="preserve"> PAGEREF _Toc688 \h </w:instrText>
        </w:r>
        <w:r>
          <w:fldChar w:fldCharType="separate"/>
        </w:r>
        <w:r>
          <w:t>29</w:t>
        </w:r>
        <w:r>
          <w:fldChar w:fldCharType="end"/>
        </w:r>
      </w:hyperlink>
    </w:p>
    <w:p>
      <w:pPr>
        <w:pStyle w:val="TOC2"/>
        <w:tabs>
          <w:tab w:val="right" w:leader="dot" w:pos="8306"/>
        </w:tabs>
      </w:pPr>
      <w:hyperlink w:anchor="_Toc14734" w:history="1">
        <w:r>
          <w:rPr>
            <w:rFonts w:ascii="仿宋" w:eastAsia="仿宋" w:hAnsi="仿宋" w:cs="仿宋" w:hint="eastAsia"/>
            <w:lang w:eastAsia="zh-CN"/>
          </w:rPr>
          <w:t>(五)、特殊环境影响</w:t>
        </w:r>
        <w:r>
          <w:tab/>
        </w:r>
        <w:r>
          <w:fldChar w:fldCharType="begin"/>
        </w:r>
        <w:r>
          <w:instrText xml:space="preserve"> PAGEREF _Toc14734 \h </w:instrText>
        </w:r>
        <w:r>
          <w:fldChar w:fldCharType="separate"/>
        </w:r>
        <w:r>
          <w:t>31</w:t>
        </w:r>
        <w:r>
          <w:fldChar w:fldCharType="end"/>
        </w:r>
      </w:hyperlink>
    </w:p>
    <w:p>
      <w:pPr>
        <w:pStyle w:val="TOC1"/>
        <w:tabs>
          <w:tab w:val="right" w:leader="dot" w:pos="8306"/>
        </w:tabs>
      </w:pPr>
      <w:hyperlink w:anchor="_Toc10863" w:history="1">
        <w:r>
          <w:rPr>
            <w:rFonts w:ascii="仿宋" w:eastAsia="仿宋" w:hAnsi="仿宋" w:cs="仿宋" w:hint="eastAsia"/>
            <w:lang w:eastAsia="zh-CN"/>
          </w:rPr>
          <w:t>七、项目质量与标准</w:t>
        </w:r>
        <w:r>
          <w:tab/>
        </w:r>
        <w:r>
          <w:fldChar w:fldCharType="begin"/>
        </w:r>
        <w:r>
          <w:instrText xml:space="preserve"> PAGEREF _Toc10863 \h </w:instrText>
        </w:r>
        <w:r>
          <w:fldChar w:fldCharType="separate"/>
        </w:r>
        <w:r>
          <w:t>32</w:t>
        </w:r>
        <w:r>
          <w:fldChar w:fldCharType="end"/>
        </w:r>
      </w:hyperlink>
    </w:p>
    <w:p>
      <w:pPr>
        <w:pStyle w:val="TOC2"/>
        <w:tabs>
          <w:tab w:val="right" w:leader="dot" w:pos="8306"/>
        </w:tabs>
      </w:pPr>
      <w:hyperlink w:anchor="_Toc19916" w:history="1">
        <w:r>
          <w:rPr>
            <w:rFonts w:ascii="仿宋" w:eastAsia="仿宋" w:hAnsi="仿宋" w:cs="仿宋" w:hint="eastAsia"/>
            <w:lang w:eastAsia="zh-CN"/>
          </w:rPr>
          <w:t>(一)、质量保障体系</w:t>
        </w:r>
        <w:r>
          <w:tab/>
        </w:r>
        <w:r>
          <w:fldChar w:fldCharType="begin"/>
        </w:r>
        <w:r>
          <w:instrText xml:space="preserve"> PAGEREF _Toc19916 \h </w:instrText>
        </w:r>
        <w:r>
          <w:fldChar w:fldCharType="separate"/>
        </w:r>
        <w:r>
          <w:t>32</w:t>
        </w:r>
        <w:r>
          <w:fldChar w:fldCharType="end"/>
        </w:r>
      </w:hyperlink>
    </w:p>
    <w:p>
      <w:pPr>
        <w:pStyle w:val="TOC2"/>
        <w:tabs>
          <w:tab w:val="right" w:leader="dot" w:pos="8306"/>
        </w:tabs>
      </w:pPr>
      <w:hyperlink w:anchor="_Toc7782" w:history="1">
        <w:r>
          <w:rPr>
            <w:rFonts w:ascii="仿宋" w:eastAsia="仿宋" w:hAnsi="仿宋" w:cs="仿宋" w:hint="eastAsia"/>
            <w:lang w:eastAsia="zh-CN"/>
          </w:rPr>
          <w:t>(二)、标准化作业流程</w:t>
        </w:r>
        <w:r>
          <w:tab/>
        </w:r>
        <w:r>
          <w:fldChar w:fldCharType="begin"/>
        </w:r>
        <w:r>
          <w:instrText xml:space="preserve"> PAGEREF _Toc7782 \h </w:instrText>
        </w:r>
        <w:r>
          <w:fldChar w:fldCharType="separate"/>
        </w:r>
        <w:r>
          <w:t>33</w:t>
        </w:r>
        <w:r>
          <w:fldChar w:fldCharType="end"/>
        </w:r>
      </w:hyperlink>
    </w:p>
    <w:p>
      <w:pPr>
        <w:pStyle w:val="TOC2"/>
        <w:tabs>
          <w:tab w:val="right" w:leader="dot" w:pos="8306"/>
        </w:tabs>
      </w:pPr>
      <w:hyperlink w:anchor="_Toc26227" w:history="1">
        <w:r>
          <w:rPr>
            <w:rFonts w:ascii="仿宋" w:eastAsia="仿宋" w:hAnsi="仿宋" w:cs="仿宋" w:hint="eastAsia"/>
            <w:lang w:eastAsia="zh-CN"/>
          </w:rPr>
          <w:t>(三)、质量监控与评估</w:t>
        </w:r>
        <w:r>
          <w:tab/>
        </w:r>
        <w:r>
          <w:fldChar w:fldCharType="begin"/>
        </w:r>
        <w:r>
          <w:instrText xml:space="preserve"> PAGEREF _Toc26227 \h </w:instrText>
        </w:r>
        <w:r>
          <w:fldChar w:fldCharType="separate"/>
        </w:r>
        <w:r>
          <w:t>35</w:t>
        </w:r>
        <w:r>
          <w:fldChar w:fldCharType="end"/>
        </w:r>
      </w:hyperlink>
    </w:p>
    <w:p>
      <w:pPr>
        <w:pStyle w:val="TOC2"/>
        <w:tabs>
          <w:tab w:val="right" w:leader="dot" w:pos="8306"/>
        </w:tabs>
      </w:pPr>
      <w:hyperlink w:anchor="_Toc25326" w:history="1">
        <w:r>
          <w:rPr>
            <w:rFonts w:ascii="仿宋" w:eastAsia="仿宋" w:hAnsi="仿宋" w:cs="仿宋" w:hint="eastAsia"/>
            <w:lang w:eastAsia="zh-CN"/>
          </w:rPr>
          <w:t>(四)、质量改进计划</w:t>
        </w:r>
        <w:r>
          <w:tab/>
        </w:r>
        <w:r>
          <w:fldChar w:fldCharType="begin"/>
        </w:r>
        <w:r>
          <w:instrText xml:space="preserve"> PAGEREF _Toc25326 \h </w:instrText>
        </w:r>
        <w:r>
          <w:fldChar w:fldCharType="separate"/>
        </w:r>
        <w:r>
          <w:t>36</w:t>
        </w:r>
        <w:r>
          <w:fldChar w:fldCharType="end"/>
        </w:r>
      </w:hyperlink>
    </w:p>
    <w:p>
      <w:pPr>
        <w:pStyle w:val="TOC1"/>
        <w:tabs>
          <w:tab w:val="right" w:leader="dot" w:pos="8306"/>
        </w:tabs>
      </w:pPr>
      <w:hyperlink w:anchor="_Toc10509" w:history="1">
        <w:r>
          <w:rPr>
            <w:rFonts w:ascii="仿宋" w:eastAsia="仿宋" w:hAnsi="仿宋" w:cs="仿宋" w:hint="eastAsia"/>
            <w:lang w:eastAsia="zh-CN"/>
          </w:rPr>
          <w:t>八、项目进度计划</w:t>
        </w:r>
        <w:r>
          <w:tab/>
        </w:r>
        <w:r>
          <w:fldChar w:fldCharType="begin"/>
        </w:r>
        <w:r>
          <w:instrText xml:space="preserve"> PAGEREF _Toc10509 \h </w:instrText>
        </w:r>
        <w:r>
          <w:fldChar w:fldCharType="separate"/>
        </w:r>
        <w:r>
          <w:t>37</w:t>
        </w:r>
        <w:r>
          <w:fldChar w:fldCharType="end"/>
        </w:r>
      </w:hyperlink>
    </w:p>
    <w:p>
      <w:pPr>
        <w:pStyle w:val="TOC2"/>
        <w:tabs>
          <w:tab w:val="right" w:leader="dot" w:pos="8306"/>
        </w:tabs>
      </w:pPr>
      <w:hyperlink w:anchor="_Toc14253" w:history="1">
        <w:r>
          <w:rPr>
            <w:rFonts w:ascii="仿宋" w:eastAsia="仿宋" w:hAnsi="仿宋" w:cs="仿宋" w:hint="eastAsia"/>
            <w:lang w:eastAsia="zh-CN"/>
          </w:rPr>
          <w:t>(一)、建设周期</w:t>
        </w:r>
        <w:r>
          <w:tab/>
        </w:r>
        <w:r>
          <w:fldChar w:fldCharType="begin"/>
        </w:r>
        <w:r>
          <w:instrText xml:space="preserve"> PAGEREF _Toc14253 \h </w:instrText>
        </w:r>
        <w:r>
          <w:fldChar w:fldCharType="separate"/>
        </w:r>
        <w:r>
          <w:t>37</w:t>
        </w:r>
        <w:r>
          <w:fldChar w:fldCharType="end"/>
        </w:r>
      </w:hyperlink>
    </w:p>
    <w:p>
      <w:pPr>
        <w:pStyle w:val="TOC2"/>
        <w:tabs>
          <w:tab w:val="right" w:leader="dot" w:pos="8306"/>
        </w:tabs>
      </w:pPr>
      <w:hyperlink w:anchor="_Toc28103" w:history="1">
        <w:r>
          <w:rPr>
            <w:rFonts w:ascii="仿宋" w:eastAsia="仿宋" w:hAnsi="仿宋" w:cs="仿宋" w:hint="eastAsia"/>
            <w:lang w:eastAsia="zh-CN"/>
          </w:rPr>
          <w:t>(二)、建设进度</w:t>
        </w:r>
        <w:r>
          <w:tab/>
        </w:r>
        <w:r>
          <w:fldChar w:fldCharType="begin"/>
        </w:r>
        <w:r>
          <w:instrText xml:space="preserve"> PAGEREF _Toc28103 \h </w:instrText>
        </w:r>
        <w:r>
          <w:fldChar w:fldCharType="separate"/>
        </w:r>
        <w:r>
          <w:t>37</w:t>
        </w:r>
        <w:r>
          <w:fldChar w:fldCharType="end"/>
        </w:r>
      </w:hyperlink>
    </w:p>
    <w:p>
      <w:pPr>
        <w:pStyle w:val="TOC2"/>
        <w:tabs>
          <w:tab w:val="right" w:leader="dot" w:pos="8306"/>
        </w:tabs>
      </w:pPr>
      <w:hyperlink w:anchor="_Toc22202" w:history="1">
        <w:r>
          <w:rPr>
            <w:rFonts w:ascii="仿宋" w:eastAsia="仿宋" w:hAnsi="仿宋" w:cs="仿宋" w:hint="eastAsia"/>
            <w:lang w:eastAsia="zh-CN"/>
          </w:rPr>
          <w:t>(三)、进度安排注意事项</w:t>
        </w:r>
        <w:r>
          <w:tab/>
        </w:r>
        <w:r>
          <w:fldChar w:fldCharType="begin"/>
        </w:r>
        <w:r>
          <w:instrText xml:space="preserve"> PAGEREF _Toc22202 \h </w:instrText>
        </w:r>
        <w:r>
          <w:fldChar w:fldCharType="separate"/>
        </w:r>
        <w:r>
          <w:t>39</w:t>
        </w:r>
        <w:r>
          <w:fldChar w:fldCharType="end"/>
        </w:r>
      </w:hyperlink>
    </w:p>
    <w:p>
      <w:pPr>
        <w:pStyle w:val="TOC2"/>
        <w:tabs>
          <w:tab w:val="right" w:leader="dot" w:pos="8306"/>
        </w:tabs>
      </w:pPr>
      <w:hyperlink w:anchor="_Toc9871" w:history="1">
        <w:r>
          <w:rPr>
            <w:rFonts w:ascii="仿宋" w:eastAsia="仿宋" w:hAnsi="仿宋" w:cs="仿宋" w:hint="eastAsia"/>
            <w:lang w:eastAsia="zh-CN"/>
          </w:rPr>
          <w:t>(四)、人力资源配置</w:t>
        </w:r>
        <w:r>
          <w:tab/>
        </w:r>
        <w:r>
          <w:fldChar w:fldCharType="begin"/>
        </w:r>
        <w:r>
          <w:instrText xml:space="preserve"> PAGEREF _Toc9871 \h </w:instrText>
        </w:r>
        <w:r>
          <w:fldChar w:fldCharType="separate"/>
        </w:r>
        <w:r>
          <w:t>39</w:t>
        </w:r>
        <w:r>
          <w:fldChar w:fldCharType="end"/>
        </w:r>
      </w:hyperlink>
    </w:p>
    <w:p>
      <w:pPr>
        <w:pStyle w:val="TOC2"/>
        <w:tabs>
          <w:tab w:val="right" w:leader="dot" w:pos="8306"/>
        </w:tabs>
      </w:pPr>
      <w:hyperlink w:anchor="_Toc20914" w:history="1">
        <w:r>
          <w:rPr>
            <w:rFonts w:ascii="仿宋" w:eastAsia="仿宋" w:hAnsi="仿宋" w:cs="仿宋" w:hint="eastAsia"/>
            <w:lang w:eastAsia="zh-CN"/>
          </w:rPr>
          <w:t>(五)、员工培训</w:t>
        </w:r>
        <w:r>
          <w:tab/>
        </w:r>
        <w:r>
          <w:fldChar w:fldCharType="begin"/>
        </w:r>
        <w:r>
          <w:instrText xml:space="preserve"> PAGEREF _Toc20914 \h </w:instrText>
        </w:r>
        <w:r>
          <w:fldChar w:fldCharType="separate"/>
        </w:r>
        <w:r>
          <w:t>41</w:t>
        </w:r>
        <w:r>
          <w:fldChar w:fldCharType="end"/>
        </w:r>
      </w:hyperlink>
    </w:p>
    <w:p>
      <w:pPr>
        <w:pStyle w:val="TOC2"/>
        <w:tabs>
          <w:tab w:val="right" w:leader="dot" w:pos="8306"/>
        </w:tabs>
      </w:pPr>
      <w:hyperlink w:anchor="_Toc4176" w:history="1">
        <w:r>
          <w:rPr>
            <w:rFonts w:ascii="仿宋" w:eastAsia="仿宋" w:hAnsi="仿宋" w:cs="仿宋" w:hint="eastAsia"/>
            <w:lang w:eastAsia="zh-CN"/>
          </w:rPr>
          <w:t>(六)、项目实施保障</w:t>
        </w:r>
        <w:r>
          <w:tab/>
        </w:r>
        <w:r>
          <w:fldChar w:fldCharType="begin"/>
        </w:r>
        <w:r>
          <w:instrText xml:space="preserve"> PAGEREF _Toc4176 \h </w:instrText>
        </w:r>
        <w:r>
          <w:fldChar w:fldCharType="separate"/>
        </w:r>
        <w:r>
          <w:t>42</w:t>
        </w:r>
        <w:r>
          <w:fldChar w:fldCharType="end"/>
        </w:r>
      </w:hyperlink>
    </w:p>
    <w:p>
      <w:pPr>
        <w:pStyle w:val="TOC2"/>
        <w:tabs>
          <w:tab w:val="right" w:leader="dot" w:pos="8306"/>
        </w:tabs>
      </w:pPr>
      <w:hyperlink w:anchor="_Toc9364" w:history="1">
        <w:r>
          <w:rPr>
            <w:rFonts w:ascii="仿宋" w:eastAsia="仿宋" w:hAnsi="仿宋" w:cs="仿宋" w:hint="eastAsia"/>
            <w:lang w:eastAsia="zh-CN"/>
          </w:rPr>
          <w:t>(七)、安全规范管理</w:t>
        </w:r>
        <w:r>
          <w:tab/>
        </w:r>
        <w:r>
          <w:fldChar w:fldCharType="begin"/>
        </w:r>
        <w:r>
          <w:instrText xml:space="preserve"> PAGEREF _Toc9364 \h </w:instrText>
        </w:r>
        <w:r>
          <w:fldChar w:fldCharType="separate"/>
        </w:r>
        <w:r>
          <w:t>43</w:t>
        </w:r>
        <w:r>
          <w:fldChar w:fldCharType="end"/>
        </w:r>
      </w:hyperlink>
    </w:p>
    <w:p>
      <w:pPr>
        <w:pStyle w:val="TOC1"/>
        <w:tabs>
          <w:tab w:val="right" w:leader="dot" w:pos="8306"/>
        </w:tabs>
      </w:pPr>
      <w:hyperlink w:anchor="_Toc1761" w:history="1">
        <w:r>
          <w:rPr>
            <w:rFonts w:ascii="仿宋" w:eastAsia="仿宋" w:hAnsi="仿宋" w:cs="仿宋" w:hint="eastAsia"/>
            <w:lang w:eastAsia="zh-CN"/>
          </w:rPr>
          <w:t>九、客户关系管理与市场拓展</w:t>
        </w:r>
        <w:r>
          <w:tab/>
        </w:r>
        <w:r>
          <w:fldChar w:fldCharType="begin"/>
        </w:r>
        <w:r>
          <w:instrText xml:space="preserve"> PAGEREF _Toc1761 \h </w:instrText>
        </w:r>
        <w:r>
          <w:fldChar w:fldCharType="separate"/>
        </w:r>
        <w:r>
          <w:t>45</w:t>
        </w:r>
        <w:r>
          <w:fldChar w:fldCharType="end"/>
        </w:r>
      </w:hyperlink>
    </w:p>
    <w:p>
      <w:pPr>
        <w:pStyle w:val="TOC2"/>
        <w:tabs>
          <w:tab w:val="right" w:leader="dot" w:pos="8306"/>
        </w:tabs>
      </w:pPr>
      <w:hyperlink w:anchor="_Toc5215" w:history="1">
        <w:r>
          <w:rPr>
            <w:rFonts w:ascii="仿宋" w:eastAsia="仿宋" w:hAnsi="仿宋" w:cs="仿宋" w:hint="eastAsia"/>
            <w:lang w:eastAsia="zh-CN"/>
          </w:rPr>
          <w:t>(一)、客户关系管理策略</w:t>
        </w:r>
        <w:r>
          <w:tab/>
        </w:r>
        <w:r>
          <w:fldChar w:fldCharType="begin"/>
        </w:r>
        <w:r>
          <w:instrText xml:space="preserve"> PAGEREF _Toc5215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49" w:history="1">
        <w:r>
          <w:rPr>
            <w:rFonts w:ascii="仿宋" w:eastAsia="仿宋" w:hAnsi="仿宋" w:cs="仿宋" w:hint="eastAsia"/>
            <w:lang w:eastAsia="zh-CN"/>
          </w:rPr>
          <w:t>(二)、市场拓展方案</w:t>
        </w:r>
        <w:r>
          <w:tab/>
        </w:r>
        <w:r>
          <w:fldChar w:fldCharType="begin"/>
        </w:r>
        <w:r>
          <w:instrText xml:space="preserve"> PAGEREF _Toc22949 \h </w:instrText>
        </w:r>
        <w:r>
          <w:fldChar w:fldCharType="separate"/>
        </w:r>
        <w:r>
          <w:t>46</w:t>
        </w:r>
        <w:r>
          <w:fldChar w:fldCharType="end"/>
        </w:r>
      </w:hyperlink>
    </w:p>
    <w:p>
      <w:pPr>
        <w:pStyle w:val="TOC1"/>
        <w:tabs>
          <w:tab w:val="right" w:leader="dot" w:pos="8306"/>
        </w:tabs>
      </w:pPr>
      <w:hyperlink w:anchor="_Toc24521" w:history="1">
        <w:r>
          <w:rPr>
            <w:rFonts w:ascii="仿宋" w:eastAsia="仿宋" w:hAnsi="仿宋" w:cs="仿宋" w:hint="eastAsia"/>
            <w:lang w:eastAsia="zh-CN"/>
          </w:rPr>
          <w:t>十、项目变更管理</w:t>
        </w:r>
        <w:r>
          <w:tab/>
        </w:r>
        <w:r>
          <w:fldChar w:fldCharType="begin"/>
        </w:r>
        <w:r>
          <w:instrText xml:space="preserve"> PAGEREF _Toc24521 \h </w:instrText>
        </w:r>
        <w:r>
          <w:fldChar w:fldCharType="separate"/>
        </w:r>
        <w:r>
          <w:t>47</w:t>
        </w:r>
        <w:r>
          <w:fldChar w:fldCharType="end"/>
        </w:r>
      </w:hyperlink>
    </w:p>
    <w:p>
      <w:pPr>
        <w:pStyle w:val="TOC2"/>
        <w:tabs>
          <w:tab w:val="right" w:leader="dot" w:pos="8306"/>
        </w:tabs>
      </w:pPr>
      <w:hyperlink w:anchor="_Toc11755" w:history="1">
        <w:r>
          <w:rPr>
            <w:rFonts w:ascii="仿宋" w:eastAsia="仿宋" w:hAnsi="仿宋" w:cs="仿宋" w:hint="eastAsia"/>
            <w:lang w:eastAsia="zh-CN"/>
          </w:rPr>
          <w:t>(一)、变更控制流程</w:t>
        </w:r>
        <w:r>
          <w:tab/>
        </w:r>
        <w:r>
          <w:fldChar w:fldCharType="begin"/>
        </w:r>
        <w:r>
          <w:instrText xml:space="preserve"> PAGEREF _Toc11755 \h </w:instrText>
        </w:r>
        <w:r>
          <w:fldChar w:fldCharType="separate"/>
        </w:r>
        <w:r>
          <w:t>47</w:t>
        </w:r>
        <w:r>
          <w:fldChar w:fldCharType="end"/>
        </w:r>
      </w:hyperlink>
    </w:p>
    <w:p>
      <w:pPr>
        <w:pStyle w:val="TOC2"/>
        <w:tabs>
          <w:tab w:val="right" w:leader="dot" w:pos="8306"/>
        </w:tabs>
      </w:pPr>
      <w:hyperlink w:anchor="_Toc14985" w:history="1">
        <w:r>
          <w:rPr>
            <w:rFonts w:ascii="仿宋" w:eastAsia="仿宋" w:hAnsi="仿宋" w:cs="仿宋" w:hint="eastAsia"/>
            <w:lang w:eastAsia="zh-CN"/>
          </w:rPr>
          <w:t>(二)、影响评估与处理</w:t>
        </w:r>
        <w:r>
          <w:tab/>
        </w:r>
        <w:r>
          <w:fldChar w:fldCharType="begin"/>
        </w:r>
        <w:r>
          <w:instrText xml:space="preserve"> PAGEREF _Toc14985 \h </w:instrText>
        </w:r>
        <w:r>
          <w:fldChar w:fldCharType="separate"/>
        </w:r>
        <w:r>
          <w:t>48</w:t>
        </w:r>
        <w:r>
          <w:fldChar w:fldCharType="end"/>
        </w:r>
      </w:hyperlink>
    </w:p>
    <w:p>
      <w:pPr>
        <w:pStyle w:val="TOC2"/>
        <w:tabs>
          <w:tab w:val="right" w:leader="dot" w:pos="8306"/>
        </w:tabs>
      </w:pPr>
      <w:hyperlink w:anchor="_Toc9616" w:history="1">
        <w:r>
          <w:rPr>
            <w:rFonts w:ascii="仿宋" w:eastAsia="仿宋" w:hAnsi="仿宋" w:cs="仿宋" w:hint="eastAsia"/>
            <w:lang w:eastAsia="zh-CN"/>
          </w:rPr>
          <w:t>(三)、变更记录与追踪</w:t>
        </w:r>
        <w:r>
          <w:tab/>
        </w:r>
        <w:r>
          <w:fldChar w:fldCharType="begin"/>
        </w:r>
        <w:r>
          <w:instrText xml:space="preserve"> PAGEREF _Toc9616 \h </w:instrText>
        </w:r>
        <w:r>
          <w:fldChar w:fldCharType="separate"/>
        </w:r>
        <w:r>
          <w:t>49</w:t>
        </w:r>
        <w:r>
          <w:fldChar w:fldCharType="end"/>
        </w:r>
      </w:hyperlink>
    </w:p>
    <w:p>
      <w:pPr>
        <w:pStyle w:val="TOC2"/>
        <w:tabs>
          <w:tab w:val="right" w:leader="dot" w:pos="8306"/>
        </w:tabs>
      </w:pPr>
      <w:hyperlink w:anchor="_Toc4102" w:history="1">
        <w:r>
          <w:rPr>
            <w:rFonts w:ascii="仿宋" w:eastAsia="仿宋" w:hAnsi="仿宋" w:cs="仿宋" w:hint="eastAsia"/>
            <w:lang w:eastAsia="zh-CN"/>
          </w:rPr>
          <w:t>(四)、变更管理策略</w:t>
        </w:r>
        <w:r>
          <w:tab/>
        </w:r>
        <w:r>
          <w:fldChar w:fldCharType="begin"/>
        </w:r>
        <w:r>
          <w:instrText xml:space="preserve"> PAGEREF _Toc4102 \h </w:instrText>
        </w:r>
        <w:r>
          <w:fldChar w:fldCharType="separate"/>
        </w:r>
        <w:r>
          <w:t>51</w:t>
        </w:r>
        <w:r>
          <w:fldChar w:fldCharType="end"/>
        </w:r>
      </w:hyperlink>
    </w:p>
    <w:p>
      <w:pPr>
        <w:pStyle w:val="TOC1"/>
        <w:tabs>
          <w:tab w:val="right" w:leader="dot" w:pos="8306"/>
        </w:tabs>
      </w:pPr>
      <w:hyperlink w:anchor="_Toc29556" w:history="1">
        <w:r>
          <w:rPr>
            <w:rFonts w:ascii="仿宋" w:eastAsia="仿宋" w:hAnsi="仿宋" w:cs="仿宋" w:hint="eastAsia"/>
            <w:lang w:eastAsia="zh-CN"/>
          </w:rPr>
          <w:t>十一、土地利用与规划方案</w:t>
        </w:r>
        <w:r>
          <w:tab/>
        </w:r>
        <w:r>
          <w:fldChar w:fldCharType="begin"/>
        </w:r>
        <w:r>
          <w:instrText xml:space="preserve"> PAGEREF _Toc29556 \h </w:instrText>
        </w:r>
        <w:r>
          <w:fldChar w:fldCharType="separate"/>
        </w:r>
        <w:r>
          <w:t>53</w:t>
        </w:r>
        <w:r>
          <w:fldChar w:fldCharType="end"/>
        </w:r>
      </w:hyperlink>
    </w:p>
    <w:p>
      <w:pPr>
        <w:pStyle w:val="TOC2"/>
        <w:tabs>
          <w:tab w:val="right" w:leader="dot" w:pos="8306"/>
        </w:tabs>
      </w:pPr>
      <w:hyperlink w:anchor="_Toc12395" w:history="1">
        <w:r>
          <w:rPr>
            <w:rFonts w:ascii="仿宋" w:eastAsia="仿宋" w:hAnsi="仿宋" w:cs="仿宋" w:hint="eastAsia"/>
            <w:lang w:eastAsia="zh-CN"/>
          </w:rPr>
          <w:t>(一)、项目用地情况分析</w:t>
        </w:r>
        <w:r>
          <w:tab/>
        </w:r>
        <w:r>
          <w:fldChar w:fldCharType="begin"/>
        </w:r>
        <w:r>
          <w:instrText xml:space="preserve"> PAGEREF _Toc12395 \h </w:instrText>
        </w:r>
        <w:r>
          <w:fldChar w:fldCharType="separate"/>
        </w:r>
        <w:r>
          <w:t>53</w:t>
        </w:r>
        <w:r>
          <w:fldChar w:fldCharType="end"/>
        </w:r>
      </w:hyperlink>
    </w:p>
    <w:p>
      <w:pPr>
        <w:pStyle w:val="TOC2"/>
        <w:tabs>
          <w:tab w:val="right" w:leader="dot" w:pos="8306"/>
        </w:tabs>
      </w:pPr>
      <w:hyperlink w:anchor="_Toc5303" w:history="1">
        <w:r>
          <w:rPr>
            <w:rFonts w:ascii="仿宋" w:eastAsia="仿宋" w:hAnsi="仿宋" w:cs="仿宋" w:hint="eastAsia"/>
            <w:lang w:eastAsia="zh-CN"/>
          </w:rPr>
          <w:t>(二)、土地利用规划方案</w:t>
        </w:r>
        <w:r>
          <w:tab/>
        </w:r>
        <w:r>
          <w:fldChar w:fldCharType="begin"/>
        </w:r>
        <w:r>
          <w:instrText xml:space="preserve"> PAGEREF _Toc5303 \h </w:instrText>
        </w:r>
        <w:r>
          <w:fldChar w:fldCharType="separate"/>
        </w:r>
        <w:r>
          <w:t>54</w:t>
        </w:r>
        <w:r>
          <w:fldChar w:fldCharType="end"/>
        </w:r>
      </w:hyperlink>
    </w:p>
    <w:p>
      <w:pPr>
        <w:pStyle w:val="TOC1"/>
        <w:tabs>
          <w:tab w:val="right" w:leader="dot" w:pos="8306"/>
        </w:tabs>
      </w:pPr>
      <w:hyperlink w:anchor="_Toc25454" w:history="1">
        <w:r>
          <w:rPr>
            <w:rFonts w:ascii="仿宋" w:eastAsia="仿宋" w:hAnsi="仿宋" w:cs="仿宋" w:hint="eastAsia"/>
            <w:lang w:eastAsia="zh-CN"/>
          </w:rPr>
          <w:t>十二、经济效益与社会效益优化</w:t>
        </w:r>
        <w:r>
          <w:tab/>
        </w:r>
        <w:r>
          <w:fldChar w:fldCharType="begin"/>
        </w:r>
        <w:r>
          <w:instrText xml:space="preserve"> PAGEREF _Toc25454 \h </w:instrText>
        </w:r>
        <w:r>
          <w:fldChar w:fldCharType="separate"/>
        </w:r>
        <w:r>
          <w:t>55</w:t>
        </w:r>
        <w:r>
          <w:fldChar w:fldCharType="end"/>
        </w:r>
      </w:hyperlink>
    </w:p>
    <w:p>
      <w:pPr>
        <w:pStyle w:val="TOC2"/>
        <w:tabs>
          <w:tab w:val="right" w:leader="dot" w:pos="8306"/>
        </w:tabs>
      </w:pPr>
      <w:hyperlink w:anchor="_Toc23783" w:history="1">
        <w:r>
          <w:rPr>
            <w:rFonts w:ascii="仿宋" w:eastAsia="仿宋" w:hAnsi="仿宋" w:cs="仿宋" w:hint="eastAsia"/>
            <w:lang w:eastAsia="zh-CN"/>
          </w:rPr>
          <w:t>(一)、经济效益提升策略</w:t>
        </w:r>
        <w:r>
          <w:tab/>
        </w:r>
        <w:r>
          <w:fldChar w:fldCharType="begin"/>
        </w:r>
        <w:r>
          <w:instrText xml:space="preserve"> PAGEREF _Toc23783 \h </w:instrText>
        </w:r>
        <w:r>
          <w:fldChar w:fldCharType="separate"/>
        </w:r>
        <w:r>
          <w:t>55</w:t>
        </w:r>
        <w:r>
          <w:fldChar w:fldCharType="end"/>
        </w:r>
      </w:hyperlink>
    </w:p>
    <w:p>
      <w:pPr>
        <w:pStyle w:val="TOC2"/>
        <w:tabs>
          <w:tab w:val="right" w:leader="dot" w:pos="8306"/>
        </w:tabs>
      </w:pPr>
      <w:hyperlink w:anchor="_Toc30291" w:history="1">
        <w:r>
          <w:rPr>
            <w:rFonts w:ascii="仿宋" w:eastAsia="仿宋" w:hAnsi="仿宋" w:cs="仿宋" w:hint="eastAsia"/>
            <w:lang w:eastAsia="zh-CN"/>
          </w:rPr>
          <w:t>(二)、社会效益增强方案</w:t>
        </w:r>
        <w:r>
          <w:tab/>
        </w:r>
        <w:r>
          <w:fldChar w:fldCharType="begin"/>
        </w:r>
        <w:r>
          <w:instrText xml:space="preserve"> PAGEREF _Toc30291 \h </w:instrText>
        </w:r>
        <w:r>
          <w:fldChar w:fldCharType="separate"/>
        </w:r>
        <w:r>
          <w:t>56</w:t>
        </w:r>
        <w:r>
          <w:fldChar w:fldCharType="end"/>
        </w:r>
      </w:hyperlink>
    </w:p>
    <w:p>
      <w:pPr>
        <w:pStyle w:val="TOC1"/>
        <w:tabs>
          <w:tab w:val="right" w:leader="dot" w:pos="8306"/>
        </w:tabs>
      </w:pPr>
      <w:hyperlink w:anchor="_Toc13435" w:history="1">
        <w:r>
          <w:rPr>
            <w:rFonts w:ascii="仿宋" w:eastAsia="仿宋" w:hAnsi="仿宋" w:cs="仿宋" w:hint="eastAsia"/>
            <w:lang w:eastAsia="zh-CN"/>
          </w:rPr>
          <w:t>十三、质量管理与控制</w:t>
        </w:r>
        <w:r>
          <w:tab/>
        </w:r>
        <w:r>
          <w:fldChar w:fldCharType="begin"/>
        </w:r>
        <w:r>
          <w:instrText xml:space="preserve"> PAGEREF _Toc13435 \h </w:instrText>
        </w:r>
        <w:r>
          <w:fldChar w:fldCharType="separate"/>
        </w:r>
        <w:r>
          <w:t>57</w:t>
        </w:r>
        <w:r>
          <w:fldChar w:fldCharType="end"/>
        </w:r>
      </w:hyperlink>
    </w:p>
    <w:p>
      <w:pPr>
        <w:pStyle w:val="TOC2"/>
        <w:tabs>
          <w:tab w:val="right" w:leader="dot" w:pos="8306"/>
        </w:tabs>
      </w:pPr>
      <w:hyperlink w:anchor="_Toc18154" w:history="1">
        <w:r>
          <w:rPr>
            <w:rFonts w:ascii="仿宋" w:eastAsia="仿宋" w:hAnsi="仿宋" w:cs="仿宋" w:hint="eastAsia"/>
            <w:lang w:eastAsia="zh-CN"/>
          </w:rPr>
          <w:t>(一)、质量管理体系建设</w:t>
        </w:r>
        <w:r>
          <w:tab/>
        </w:r>
        <w:r>
          <w:fldChar w:fldCharType="begin"/>
        </w:r>
        <w:r>
          <w:instrText xml:space="preserve"> PAGEREF _Toc18154 \h </w:instrText>
        </w:r>
        <w:r>
          <w:fldChar w:fldCharType="separate"/>
        </w:r>
        <w:r>
          <w:t>57</w:t>
        </w:r>
        <w:r>
          <w:fldChar w:fldCharType="end"/>
        </w:r>
      </w:hyperlink>
    </w:p>
    <w:p>
      <w:pPr>
        <w:pStyle w:val="TOC2"/>
        <w:tabs>
          <w:tab w:val="right" w:leader="dot" w:pos="8306"/>
        </w:tabs>
      </w:pPr>
      <w:hyperlink w:anchor="_Toc9302" w:history="1">
        <w:r>
          <w:rPr>
            <w:rFonts w:ascii="仿宋" w:eastAsia="仿宋" w:hAnsi="仿宋" w:cs="仿宋" w:hint="eastAsia"/>
            <w:lang w:eastAsia="zh-CN"/>
          </w:rPr>
          <w:t>(二)、质量控制措施</w:t>
        </w:r>
        <w:r>
          <w:tab/>
        </w:r>
        <w:r>
          <w:fldChar w:fldCharType="begin"/>
        </w:r>
        <w:r>
          <w:instrText xml:space="preserve"> PAGEREF _Toc9302 \h </w:instrText>
        </w:r>
        <w:r>
          <w:fldChar w:fldCharType="separate"/>
        </w:r>
        <w:r>
          <w:t>58</w:t>
        </w:r>
        <w:r>
          <w:fldChar w:fldCharType="end"/>
        </w:r>
      </w:hyperlink>
    </w:p>
    <w:p>
      <w:pPr>
        <w:pStyle w:val="TOC1"/>
        <w:tabs>
          <w:tab w:val="right" w:leader="dot" w:pos="8306"/>
        </w:tabs>
      </w:pPr>
      <w:hyperlink w:anchor="_Toc7067" w:history="1">
        <w:r>
          <w:rPr>
            <w:rFonts w:ascii="仿宋" w:eastAsia="仿宋" w:hAnsi="仿宋" w:cs="仿宋" w:hint="eastAsia"/>
            <w:lang w:eastAsia="zh-CN"/>
          </w:rPr>
          <w:t>十四、人力资源管理与开发</w:t>
        </w:r>
        <w:r>
          <w:tab/>
        </w:r>
        <w:r>
          <w:fldChar w:fldCharType="begin"/>
        </w:r>
        <w:r>
          <w:instrText xml:space="preserve"> PAGEREF _Toc7067 \h </w:instrText>
        </w:r>
        <w:r>
          <w:fldChar w:fldCharType="separate"/>
        </w:r>
        <w:r>
          <w:t>59</w:t>
        </w:r>
        <w:r>
          <w:fldChar w:fldCharType="end"/>
        </w:r>
      </w:hyperlink>
    </w:p>
    <w:p>
      <w:pPr>
        <w:pStyle w:val="TOC2"/>
        <w:tabs>
          <w:tab w:val="right" w:leader="dot" w:pos="8306"/>
        </w:tabs>
      </w:pPr>
      <w:hyperlink w:anchor="_Toc24097" w:history="1">
        <w:r>
          <w:rPr>
            <w:rFonts w:ascii="仿宋" w:eastAsia="仿宋" w:hAnsi="仿宋" w:cs="仿宋" w:hint="eastAsia"/>
            <w:lang w:eastAsia="zh-CN"/>
          </w:rPr>
          <w:t>(一)、人力资源规划</w:t>
        </w:r>
        <w:r>
          <w:tab/>
        </w:r>
        <w:r>
          <w:fldChar w:fldCharType="begin"/>
        </w:r>
        <w:r>
          <w:instrText xml:space="preserve"> PAGEREF _Toc24097 \h </w:instrText>
        </w:r>
        <w:r>
          <w:fldChar w:fldCharType="separate"/>
        </w:r>
        <w:r>
          <w:t>59</w:t>
        </w:r>
        <w:r>
          <w:fldChar w:fldCharType="end"/>
        </w:r>
      </w:hyperlink>
    </w:p>
    <w:p>
      <w:pPr>
        <w:pStyle w:val="TOC2"/>
        <w:tabs>
          <w:tab w:val="right" w:leader="dot" w:pos="8306"/>
        </w:tabs>
      </w:pPr>
      <w:hyperlink w:anchor="_Toc22720" w:history="1">
        <w:r>
          <w:rPr>
            <w:rFonts w:ascii="仿宋" w:eastAsia="仿宋" w:hAnsi="仿宋" w:cs="仿宋" w:hint="eastAsia"/>
            <w:lang w:eastAsia="zh-CN"/>
          </w:rPr>
          <w:t>(二)、人力资源开发与培训</w:t>
        </w:r>
        <w:r>
          <w:tab/>
        </w:r>
        <w:r>
          <w:fldChar w:fldCharType="begin"/>
        </w:r>
        <w:r>
          <w:instrText xml:space="preserve"> PAGEREF _Toc22720 \h </w:instrText>
        </w:r>
        <w:r>
          <w:fldChar w:fldCharType="separate"/>
        </w:r>
        <w:r>
          <w:t>61</w:t>
        </w:r>
        <w:r>
          <w:fldChar w:fldCharType="end"/>
        </w:r>
      </w:hyperlink>
    </w:p>
    <w:p>
      <w:pPr>
        <w:pStyle w:val="TOC1"/>
        <w:tabs>
          <w:tab w:val="right" w:leader="dot" w:pos="8306"/>
        </w:tabs>
      </w:pPr>
      <w:hyperlink w:anchor="_Toc12479" w:history="1">
        <w:r>
          <w:rPr>
            <w:rFonts w:ascii="仿宋" w:eastAsia="仿宋" w:hAnsi="仿宋" w:cs="仿宋" w:hint="eastAsia"/>
            <w:lang w:eastAsia="zh-CN"/>
          </w:rPr>
          <w:t>十五、产业协同与集群发展</w:t>
        </w:r>
        <w:r>
          <w:tab/>
        </w:r>
        <w:r>
          <w:fldChar w:fldCharType="begin"/>
        </w:r>
        <w:r>
          <w:instrText xml:space="preserve"> PAGEREF _Toc12479 \h </w:instrText>
        </w:r>
        <w:r>
          <w:fldChar w:fldCharType="separate"/>
        </w:r>
        <w:r>
          <w:t>64</w:t>
        </w:r>
        <w:r>
          <w:fldChar w:fldCharType="end"/>
        </w:r>
      </w:hyperlink>
    </w:p>
    <w:p>
      <w:pPr>
        <w:pStyle w:val="TOC2"/>
        <w:tabs>
          <w:tab w:val="right" w:leader="dot" w:pos="8306"/>
        </w:tabs>
      </w:pPr>
      <w:hyperlink w:anchor="_Toc26075" w:history="1">
        <w:r>
          <w:rPr>
            <w:rFonts w:ascii="仿宋" w:eastAsia="仿宋" w:hAnsi="仿宋" w:cs="仿宋" w:hint="eastAsia"/>
            <w:lang w:eastAsia="zh-CN"/>
          </w:rPr>
          <w:t>(一)、产业协同机制建设</w:t>
        </w:r>
        <w:r>
          <w:tab/>
        </w:r>
        <w:r>
          <w:fldChar w:fldCharType="begin"/>
        </w:r>
        <w:r>
          <w:instrText xml:space="preserve"> PAGEREF _Toc26075 \h </w:instrText>
        </w:r>
        <w:r>
          <w:fldChar w:fldCharType="separate"/>
        </w:r>
        <w:r>
          <w:t>64</w:t>
        </w:r>
        <w:r>
          <w:fldChar w:fldCharType="end"/>
        </w:r>
      </w:hyperlink>
    </w:p>
    <w:p>
      <w:pPr>
        <w:pStyle w:val="TOC2"/>
        <w:tabs>
          <w:tab w:val="right" w:leader="dot" w:pos="8306"/>
        </w:tabs>
      </w:pPr>
      <w:hyperlink w:anchor="_Toc4399" w:history="1">
        <w:r>
          <w:rPr>
            <w:rFonts w:ascii="仿宋" w:eastAsia="仿宋" w:hAnsi="仿宋" w:cs="仿宋" w:hint="eastAsia"/>
            <w:lang w:eastAsia="zh-CN"/>
          </w:rPr>
          <w:t>(二)、产业集群培育与发展</w:t>
        </w:r>
        <w:r>
          <w:tab/>
        </w:r>
        <w:r>
          <w:fldChar w:fldCharType="begin"/>
        </w:r>
        <w:r>
          <w:instrText xml:space="preserve"> PAGEREF _Toc4399 \h </w:instrText>
        </w:r>
        <w:r>
          <w:fldChar w:fldCharType="separate"/>
        </w:r>
        <w:r>
          <w:t>65</w:t>
        </w:r>
        <w:r>
          <w:fldChar w:fldCharType="end"/>
        </w:r>
      </w:hyperlink>
    </w:p>
    <w:p>
      <w:pPr>
        <w:pStyle w:val="TOC1"/>
        <w:tabs>
          <w:tab w:val="right" w:leader="dot" w:pos="8306"/>
        </w:tabs>
      </w:pPr>
      <w:hyperlink w:anchor="_Toc26984" w:history="1">
        <w:r>
          <w:rPr>
            <w:rFonts w:ascii="仿宋" w:eastAsia="仿宋" w:hAnsi="仿宋" w:cs="仿宋" w:hint="eastAsia"/>
            <w:lang w:eastAsia="zh-CN"/>
          </w:rPr>
          <w:t>十六、企业合规与伦理</w:t>
        </w:r>
        <w:r>
          <w:tab/>
        </w:r>
        <w:r>
          <w:fldChar w:fldCharType="begin"/>
        </w:r>
        <w:r>
          <w:instrText xml:space="preserve"> PAGEREF _Toc26984 \h </w:instrText>
        </w:r>
        <w:r>
          <w:fldChar w:fldCharType="separate"/>
        </w:r>
        <w:r>
          <w:t>66</w:t>
        </w:r>
        <w:r>
          <w:fldChar w:fldCharType="end"/>
        </w:r>
      </w:hyperlink>
    </w:p>
    <w:p>
      <w:pPr>
        <w:pStyle w:val="TOC2"/>
        <w:tabs>
          <w:tab w:val="right" w:leader="dot" w:pos="8306"/>
        </w:tabs>
      </w:pPr>
      <w:hyperlink w:anchor="_Toc25486" w:history="1">
        <w:r>
          <w:rPr>
            <w:rFonts w:ascii="仿宋" w:eastAsia="仿宋" w:hAnsi="仿宋" w:cs="仿宋" w:hint="eastAsia"/>
            <w:lang w:eastAsia="zh-CN"/>
          </w:rPr>
          <w:t>(一)、合规政策与程序</w:t>
        </w:r>
        <w:r>
          <w:tab/>
        </w:r>
        <w:r>
          <w:fldChar w:fldCharType="begin"/>
        </w:r>
        <w:r>
          <w:instrText xml:space="preserve"> PAGEREF _Toc25486 \h </w:instrText>
        </w:r>
        <w:r>
          <w:fldChar w:fldCharType="separate"/>
        </w:r>
        <w:r>
          <w:t>66</w:t>
        </w:r>
        <w:r>
          <w:fldChar w:fldCharType="end"/>
        </w:r>
      </w:hyperlink>
    </w:p>
    <w:p>
      <w:pPr>
        <w:pStyle w:val="TOC2"/>
        <w:tabs>
          <w:tab w:val="right" w:leader="dot" w:pos="8306"/>
        </w:tabs>
      </w:pPr>
      <w:hyperlink w:anchor="_Toc30813" w:history="1">
        <w:r>
          <w:rPr>
            <w:rFonts w:ascii="仿宋" w:eastAsia="仿宋" w:hAnsi="仿宋" w:cs="仿宋" w:hint="eastAsia"/>
            <w:lang w:eastAsia="zh-CN"/>
          </w:rPr>
          <w:t>(二)、伦理规范与培训</w:t>
        </w:r>
        <w:r>
          <w:tab/>
        </w:r>
        <w:r>
          <w:fldChar w:fldCharType="begin"/>
        </w:r>
        <w:r>
          <w:instrText xml:space="preserve"> PAGEREF _Toc30813 \h </w:instrText>
        </w:r>
        <w:r>
          <w:fldChar w:fldCharType="separate"/>
        </w:r>
        <w:r>
          <w:t>67</w:t>
        </w:r>
        <w:r>
          <w:fldChar w:fldCharType="end"/>
        </w:r>
      </w:hyperlink>
    </w:p>
    <w:p>
      <w:pPr>
        <w:pStyle w:val="TOC2"/>
        <w:tabs>
          <w:tab w:val="right" w:leader="dot" w:pos="8306"/>
        </w:tabs>
      </w:pPr>
      <w:hyperlink w:anchor="_Toc19737" w:history="1">
        <w:r>
          <w:rPr>
            <w:rFonts w:ascii="仿宋" w:eastAsia="仿宋" w:hAnsi="仿宋" w:cs="仿宋" w:hint="eastAsia"/>
            <w:lang w:eastAsia="zh-CN"/>
          </w:rPr>
          <w:t>(三)、合规风险评估</w:t>
        </w:r>
        <w:r>
          <w:tab/>
        </w:r>
        <w:r>
          <w:fldChar w:fldCharType="begin"/>
        </w:r>
        <w:r>
          <w:instrText xml:space="preserve"> PAGEREF _Toc19737 \h </w:instrText>
        </w:r>
        <w:r>
          <w:fldChar w:fldCharType="separate"/>
        </w:r>
        <w:r>
          <w:t>68</w:t>
        </w:r>
        <w:r>
          <w:fldChar w:fldCharType="end"/>
        </w:r>
      </w:hyperlink>
    </w:p>
    <w:p>
      <w:pPr>
        <w:pStyle w:val="TOC2"/>
        <w:tabs>
          <w:tab w:val="right" w:leader="dot" w:pos="8306"/>
        </w:tabs>
      </w:pPr>
      <w:hyperlink w:anchor="_Toc32411" w:history="1">
        <w:r>
          <w:rPr>
            <w:rFonts w:ascii="仿宋" w:eastAsia="仿宋" w:hAnsi="仿宋" w:cs="仿宋" w:hint="eastAsia"/>
            <w:lang w:eastAsia="zh-CN"/>
          </w:rPr>
          <w:t>(四)、合规监督与执行</w:t>
        </w:r>
        <w:r>
          <w:tab/>
        </w:r>
        <w:r>
          <w:fldChar w:fldCharType="begin"/>
        </w:r>
        <w:r>
          <w:instrText xml:space="preserve"> PAGEREF _Toc32411 \h </w:instrText>
        </w:r>
        <w:r>
          <w:fldChar w:fldCharType="separate"/>
        </w:r>
        <w:r>
          <w:t>69</w:t>
        </w:r>
        <w:r>
          <w:fldChar w:fldCharType="end"/>
        </w:r>
      </w:hyperlink>
    </w:p>
    <w:p>
      <w:pPr>
        <w:pStyle w:val="TOC1"/>
        <w:tabs>
          <w:tab w:val="right" w:leader="dot" w:pos="8306"/>
        </w:tabs>
      </w:pPr>
      <w:hyperlink w:anchor="_Toc24420" w:history="1">
        <w:r>
          <w:rPr>
            <w:rFonts w:ascii="仿宋" w:eastAsia="仿宋" w:hAnsi="仿宋" w:cs="仿宋" w:hint="eastAsia"/>
            <w:lang w:eastAsia="zh-CN"/>
          </w:rPr>
          <w:t>十七、知识产权管理与保护</w:t>
        </w:r>
        <w:r>
          <w:tab/>
        </w:r>
        <w:r>
          <w:fldChar w:fldCharType="begin"/>
        </w:r>
        <w:r>
          <w:instrText xml:space="preserve"> PAGEREF _Toc24420 \h </w:instrText>
        </w:r>
        <w:r>
          <w:fldChar w:fldCharType="separate"/>
        </w:r>
        <w:r>
          <w:t>70</w:t>
        </w:r>
        <w:r>
          <w:fldChar w:fldCharType="end"/>
        </w:r>
      </w:hyperlink>
    </w:p>
    <w:p>
      <w:pPr>
        <w:pStyle w:val="TOC2"/>
        <w:tabs>
          <w:tab w:val="right" w:leader="dot" w:pos="8306"/>
        </w:tabs>
      </w:pPr>
      <w:hyperlink w:anchor="_Toc4049" w:history="1">
        <w:r>
          <w:rPr>
            <w:rFonts w:ascii="仿宋" w:eastAsia="仿宋" w:hAnsi="仿宋" w:cs="仿宋" w:hint="eastAsia"/>
            <w:lang w:eastAsia="zh-CN"/>
          </w:rPr>
          <w:t>(一)、知识产权管理体系建设</w:t>
        </w:r>
        <w:r>
          <w:tab/>
        </w:r>
        <w:r>
          <w:fldChar w:fldCharType="begin"/>
        </w:r>
        <w:r>
          <w:instrText xml:space="preserve"> PAGEREF _Toc4049 \h </w:instrText>
        </w:r>
        <w:r>
          <w:fldChar w:fldCharType="separate"/>
        </w:r>
        <w:r>
          <w:t>70</w:t>
        </w:r>
        <w:r>
          <w:fldChar w:fldCharType="end"/>
        </w:r>
      </w:hyperlink>
    </w:p>
    <w:p>
      <w:pPr>
        <w:pStyle w:val="TOC2"/>
        <w:tabs>
          <w:tab w:val="right" w:leader="dot" w:pos="8306"/>
        </w:tabs>
      </w:pPr>
      <w:hyperlink w:anchor="_Toc11805" w:history="1">
        <w:r>
          <w:rPr>
            <w:rFonts w:ascii="仿宋" w:eastAsia="仿宋" w:hAnsi="仿宋" w:cs="仿宋" w:hint="eastAsia"/>
            <w:lang w:eastAsia="zh-CN"/>
          </w:rPr>
          <w:t>(二)、知识产权保护措施</w:t>
        </w:r>
        <w:r>
          <w:tab/>
        </w:r>
        <w:r>
          <w:fldChar w:fldCharType="begin"/>
        </w:r>
        <w:r>
          <w:instrText xml:space="preserve"> PAGEREF _Toc11805 \h </w:instrText>
        </w:r>
        <w:r>
          <w:fldChar w:fldCharType="separate"/>
        </w:r>
        <w:r>
          <w:t>71</w:t>
        </w:r>
        <w:r>
          <w:fldChar w:fldCharType="end"/>
        </w:r>
      </w:hyperlink>
    </w:p>
    <w:p>
      <w:pPr>
        <w:pStyle w:val="TOC1"/>
        <w:tabs>
          <w:tab w:val="right" w:leader="dot" w:pos="8306"/>
        </w:tabs>
      </w:pPr>
      <w:hyperlink w:anchor="_Toc3244" w:history="1">
        <w:r>
          <w:rPr>
            <w:rFonts w:ascii="仿宋" w:eastAsia="仿宋" w:hAnsi="仿宋" w:cs="仿宋" w:hint="eastAsia"/>
            <w:lang w:eastAsia="zh-CN"/>
          </w:rPr>
          <w:t>十八、设施与设备管理</w:t>
        </w:r>
        <w:r>
          <w:tab/>
        </w:r>
        <w:r>
          <w:fldChar w:fldCharType="begin"/>
        </w:r>
        <w:r>
          <w:instrText xml:space="preserve"> PAGEREF _Toc3244 \h </w:instrText>
        </w:r>
        <w:r>
          <w:fldChar w:fldCharType="separate"/>
        </w:r>
        <w:r>
          <w:t>72</w:t>
        </w:r>
        <w:r>
          <w:fldChar w:fldCharType="end"/>
        </w:r>
      </w:hyperlink>
    </w:p>
    <w:p>
      <w:pPr>
        <w:pStyle w:val="TOC2"/>
        <w:tabs>
          <w:tab w:val="right" w:leader="dot" w:pos="8306"/>
        </w:tabs>
      </w:pPr>
      <w:hyperlink w:anchor="_Toc11287" w:history="1">
        <w:r>
          <w:rPr>
            <w:rFonts w:ascii="仿宋" w:eastAsia="仿宋" w:hAnsi="仿宋" w:cs="仿宋" w:hint="eastAsia"/>
            <w:lang w:eastAsia="zh-CN"/>
          </w:rPr>
          <w:t>(一)、设施规划与配置</w:t>
        </w:r>
        <w:r>
          <w:tab/>
        </w:r>
        <w:r>
          <w:fldChar w:fldCharType="begin"/>
        </w:r>
        <w:r>
          <w:instrText xml:space="preserve"> PAGEREF _Toc11287 \h </w:instrText>
        </w:r>
        <w:r>
          <w:fldChar w:fldCharType="separate"/>
        </w:r>
        <w:r>
          <w:t>72</w:t>
        </w:r>
        <w:r>
          <w:fldChar w:fldCharType="end"/>
        </w:r>
      </w:hyperlink>
    </w:p>
    <w:p>
      <w:pPr>
        <w:pStyle w:val="TOC2"/>
        <w:tabs>
          <w:tab w:val="right" w:leader="dot" w:pos="8306"/>
        </w:tabs>
      </w:pPr>
      <w:hyperlink w:anchor="_Toc9794" w:history="1">
        <w:r>
          <w:rPr>
            <w:rFonts w:ascii="仿宋" w:eastAsia="仿宋" w:hAnsi="仿宋" w:cs="仿宋" w:hint="eastAsia"/>
            <w:lang w:eastAsia="zh-CN"/>
          </w:rPr>
          <w:t>(二)、设备采购与维护管理</w:t>
        </w:r>
        <w:r>
          <w:tab/>
        </w:r>
        <w:r>
          <w:fldChar w:fldCharType="begin"/>
        </w:r>
        <w:r>
          <w:instrText xml:space="preserve"> PAGEREF _Toc9794 \h </w:instrText>
        </w:r>
        <w:r>
          <w:fldChar w:fldCharType="separate"/>
        </w:r>
        <w:r>
          <w:t>73</w:t>
        </w:r>
        <w:r>
          <w:fldChar w:fldCharType="end"/>
        </w:r>
      </w:hyperlink>
    </w:p>
    <w:p>
      <w:pPr>
        <w:pStyle w:val="TOC2"/>
        <w:tabs>
          <w:tab w:val="right" w:leader="dot" w:pos="8306"/>
        </w:tabs>
      </w:pPr>
      <w:hyperlink w:anchor="_Toc20844" w:history="1">
        <w:r>
          <w:rPr>
            <w:rFonts w:ascii="仿宋" w:eastAsia="仿宋" w:hAnsi="仿宋" w:cs="仿宋" w:hint="eastAsia"/>
            <w:lang w:eastAsia="zh-CN"/>
          </w:rPr>
          <w:t>(三)、设施设备升级策略</w:t>
        </w:r>
        <w:r>
          <w:tab/>
        </w:r>
        <w:r>
          <w:fldChar w:fldCharType="begin"/>
        </w:r>
        <w:r>
          <w:instrText xml:space="preserve"> PAGEREF _Toc20844 \h </w:instrText>
        </w:r>
        <w:r>
          <w:fldChar w:fldCharType="separate"/>
        </w:r>
        <w:r>
          <w:t>74</w:t>
        </w:r>
        <w:r>
          <w:fldChar w:fldCharType="end"/>
        </w:r>
      </w:hyperlink>
    </w:p>
    <w:p>
      <w:pPr>
        <w:pStyle w:val="TOC1"/>
        <w:tabs>
          <w:tab w:val="right" w:leader="dot" w:pos="8306"/>
        </w:tabs>
      </w:pPr>
      <w:hyperlink w:anchor="_Toc23067" w:history="1">
        <w:r>
          <w:rPr>
            <w:rFonts w:ascii="仿宋" w:eastAsia="仿宋" w:hAnsi="仿宋" w:cs="仿宋" w:hint="eastAsia"/>
            <w:lang w:eastAsia="zh-CN"/>
          </w:rPr>
          <w:t>十九、项目施工方案</w:t>
        </w:r>
        <w:r>
          <w:tab/>
        </w:r>
        <w:r>
          <w:fldChar w:fldCharType="begin"/>
        </w:r>
        <w:r>
          <w:instrText xml:space="preserve"> PAGEREF _Toc23067 \h </w:instrText>
        </w:r>
        <w:r>
          <w:fldChar w:fldCharType="separate"/>
        </w:r>
        <w:r>
          <w:t>74</w:t>
        </w:r>
        <w:r>
          <w:fldChar w:fldCharType="end"/>
        </w:r>
      </w:hyperlink>
    </w:p>
    <w:p>
      <w:pPr>
        <w:pStyle w:val="TOC2"/>
        <w:tabs>
          <w:tab w:val="right" w:leader="dot" w:pos="8306"/>
        </w:tabs>
      </w:pPr>
      <w:hyperlink w:anchor="_Toc23546" w:history="1">
        <w:r>
          <w:rPr>
            <w:rFonts w:ascii="仿宋" w:eastAsia="仿宋" w:hAnsi="仿宋" w:cs="仿宋" w:hint="eastAsia"/>
            <w:lang w:eastAsia="zh-CN"/>
          </w:rPr>
          <w:t>(一)、施工组织设计</w:t>
        </w:r>
        <w:r>
          <w:tab/>
        </w:r>
        <w:r>
          <w:fldChar w:fldCharType="begin"/>
        </w:r>
        <w:r>
          <w:instrText xml:space="preserve"> PAGEREF _Toc23546 \h </w:instrText>
        </w:r>
        <w:r>
          <w:fldChar w:fldCharType="separate"/>
        </w:r>
        <w:r>
          <w:t>74</w:t>
        </w:r>
        <w:r>
          <w:fldChar w:fldCharType="end"/>
        </w:r>
      </w:hyperlink>
    </w:p>
    <w:p>
      <w:pPr>
        <w:pStyle w:val="TOC2"/>
        <w:tabs>
          <w:tab w:val="right" w:leader="dot" w:pos="8306"/>
        </w:tabs>
      </w:pPr>
      <w:hyperlink w:anchor="_Toc4937" w:history="1">
        <w:r>
          <w:rPr>
            <w:rFonts w:ascii="仿宋" w:eastAsia="仿宋" w:hAnsi="仿宋" w:cs="仿宋" w:hint="eastAsia"/>
            <w:lang w:eastAsia="zh-CN"/>
          </w:rPr>
          <w:t>(二)、施工工艺与技术路线</w:t>
        </w:r>
        <w:r>
          <w:tab/>
        </w:r>
        <w:r>
          <w:fldChar w:fldCharType="begin"/>
        </w:r>
        <w:r>
          <w:instrText xml:space="preserve"> PAGEREF _Toc4937 \h </w:instrText>
        </w:r>
        <w:r>
          <w:fldChar w:fldCharType="separate"/>
        </w:r>
        <w:r>
          <w:t>76</w:t>
        </w:r>
        <w:r>
          <w:fldChar w:fldCharType="end"/>
        </w:r>
      </w:hyperlink>
    </w:p>
    <w:p>
      <w:pPr>
        <w:pStyle w:val="TOC2"/>
        <w:tabs>
          <w:tab w:val="right" w:leader="dot" w:pos="8306"/>
        </w:tabs>
      </w:pPr>
      <w:hyperlink w:anchor="_Toc17546" w:history="1">
        <w:r>
          <w:rPr>
            <w:rFonts w:ascii="仿宋" w:eastAsia="仿宋" w:hAnsi="仿宋" w:cs="仿宋" w:hint="eastAsia"/>
            <w:lang w:eastAsia="zh-CN"/>
          </w:rPr>
          <w:t>(三)、关键节点施工计划</w:t>
        </w:r>
        <w:r>
          <w:tab/>
        </w:r>
        <w:r>
          <w:fldChar w:fldCharType="begin"/>
        </w:r>
        <w:r>
          <w:instrText xml:space="preserve"> PAGEREF _Toc17546 \h </w:instrText>
        </w:r>
        <w:r>
          <w:fldChar w:fldCharType="separate"/>
        </w:r>
        <w:r>
          <w:t>77</w:t>
        </w:r>
        <w:r>
          <w:fldChar w:fldCharType="end"/>
        </w:r>
      </w:hyperlink>
    </w:p>
    <w:p>
      <w:pPr>
        <w:pStyle w:val="TOC2"/>
        <w:tabs>
          <w:tab w:val="right" w:leader="dot" w:pos="8306"/>
        </w:tabs>
      </w:pPr>
      <w:hyperlink w:anchor="_Toc16744" w:history="1">
        <w:r>
          <w:rPr>
            <w:rFonts w:ascii="仿宋" w:eastAsia="仿宋" w:hAnsi="仿宋" w:cs="仿宋" w:hint="eastAsia"/>
            <w:lang w:eastAsia="zh-CN"/>
          </w:rPr>
          <w:t>(四)、施工现场管理</w:t>
        </w:r>
        <w:r>
          <w:tab/>
        </w:r>
        <w:r>
          <w:fldChar w:fldCharType="begin"/>
        </w:r>
        <w:r>
          <w:instrText xml:space="preserve"> PAGEREF _Toc16744 \h </w:instrText>
        </w:r>
        <w:r>
          <w:fldChar w:fldCharType="separate"/>
        </w:r>
        <w:r>
          <w:t>79</w:t>
        </w:r>
        <w:r>
          <w:fldChar w:fldCharType="end"/>
        </w:r>
      </w:hyperlink>
    </w:p>
    <w:p>
      <w:pPr>
        <w:pStyle w:val="TOC1"/>
        <w:tabs>
          <w:tab w:val="right" w:leader="dot" w:pos="8306"/>
        </w:tabs>
      </w:pPr>
      <w:hyperlink w:anchor="_Toc5726" w:history="1">
        <w:r>
          <w:rPr>
            <w:rFonts w:ascii="仿宋" w:eastAsia="仿宋" w:hAnsi="仿宋" w:cs="仿宋" w:hint="eastAsia"/>
            <w:lang w:eastAsia="zh-CN"/>
          </w:rPr>
          <w:t>二十、成果转化与推广应用</w:t>
        </w:r>
        <w:r>
          <w:tab/>
        </w:r>
        <w:r>
          <w:fldChar w:fldCharType="begin"/>
        </w:r>
        <w:r>
          <w:instrText xml:space="preserve"> PAGEREF _Toc5726 \h </w:instrText>
        </w:r>
        <w:r>
          <w:fldChar w:fldCharType="separate"/>
        </w:r>
        <w:r>
          <w:t>81</w:t>
        </w:r>
        <w:r>
          <w:fldChar w:fldCharType="end"/>
        </w:r>
      </w:hyperlink>
    </w:p>
    <w:p>
      <w:pPr>
        <w:pStyle w:val="TOC2"/>
        <w:tabs>
          <w:tab w:val="right" w:leader="dot" w:pos="8306"/>
        </w:tabs>
      </w:pPr>
      <w:hyperlink w:anchor="_Toc31873" w:history="1">
        <w:r>
          <w:rPr>
            <w:rFonts w:ascii="仿宋" w:eastAsia="仿宋" w:hAnsi="仿宋" w:cs="仿宋" w:hint="eastAsia"/>
            <w:lang w:eastAsia="zh-CN"/>
          </w:rPr>
          <w:t>(一)、成果转化策略制定</w:t>
        </w:r>
        <w:r>
          <w:tab/>
        </w:r>
        <w:r>
          <w:fldChar w:fldCharType="begin"/>
        </w:r>
        <w:r>
          <w:instrText xml:space="preserve"> PAGEREF _Toc31873 \h </w:instrText>
        </w:r>
        <w:r>
          <w:fldChar w:fldCharType="separate"/>
        </w:r>
        <w:r>
          <w:t>81</w:t>
        </w:r>
        <w:r>
          <w:fldChar w:fldCharType="end"/>
        </w:r>
      </w:hyperlink>
    </w:p>
    <w:p>
      <w:pPr>
        <w:pStyle w:val="TOC2"/>
        <w:tabs>
          <w:tab w:val="right" w:leader="dot" w:pos="8306"/>
        </w:tabs>
      </w:pPr>
      <w:hyperlink w:anchor="_Toc1015" w:history="1">
        <w:r>
          <w:rPr>
            <w:rFonts w:ascii="仿宋" w:eastAsia="仿宋" w:hAnsi="仿宋" w:cs="仿宋" w:hint="eastAsia"/>
            <w:lang w:eastAsia="zh-CN"/>
          </w:rPr>
          <w:t>(二)、成果推广应用方案</w:t>
        </w:r>
        <w:r>
          <w:tab/>
        </w:r>
        <w:r>
          <w:fldChar w:fldCharType="begin"/>
        </w:r>
        <w:r>
          <w:instrText xml:space="preserve"> PAGEREF _Toc1015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7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摄像器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摄像器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81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在全球经济快速发展和科技日新月异的今天，市场对创新技术和环保解决方案的需求日益增长。摄像器材项目恰好聚焦于这一趋势，提供涵盖人工智能、大数据分析和可持续能源等领域的高效、先进产品和服务。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摄像器材项目在其专注的领域内，特别是在人工智能和数据科学方面，有望推动显著的技术革新。项目的研发活动不仅有望孕育出改变行业运作方式的新技术，还可能在长远中影响整个技术生态系统。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摄像器材项目还致力于提升当地居民的技能和就业能力，通过与当地教育机构合作提供培训和教育机会，从而提高社区整体的生活水平和社会福祉。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摄像器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89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摄像器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摄像器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49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74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780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328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一、摄像器材项目的市场准入条件分析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像器材项目而言，市场准入条件首先取决于政策法规环境。政府对于[行业名称]领域的法规，如环保标准、税收政策、和技术使用规范，直接影响摄像器材项目的运营和成本结构。例如，若政府针对使用可再生能源的企业提供税收优惠，这将对摄像器材项目的财务规划产生重要影响。同时，考虑经济环境和消费者偏好的变化对摄像器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二、摄像器材项目的行业规范与合规性要求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摄像器材项目来说，遵守行业规范和合规性要求是确保项目顺利进行的基础。这包括遵循质量控制标准、安全规定、数据保护法规等。例如，若摄像器材项目涉及数据处理，须严格遵守相关的数据保护法规。此外，行业内部的自律规范，如产品标准和服务流程，也对于提升摄像器材项目在行业内的认可度和竞争力至关重要。项目管理团队必须不断更新策略，以应对行业规范和法规的变化，确保摄像器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三、摄像器材项目的竞争格局和战略定位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像器材项目的发展规划中，理解行业的竞争格局对于制定有效的市场策略极为关键。这包括分析主要竞争对手的市场地位、优势及其业务模式。摄像器材项目面临的竞争对手可能包括大型成熟企业和创新型初创公司，各自采取不同的市场策略。因此，摄像器材项目需精确地定位自己的市场策略，如专注于产品创新、客户服务或成本效率，以在竞争中占据优势。通过深入的市场和竞争分析，摄像器材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829"/>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095"/>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https://d.book118.com/486055115200010033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C7F74"/>
    <w:rsid w:val="1CEC7F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05511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2024-01-04T19:30:00Z</dcterms:created>
  <dcterms:modified xsi:type="dcterms:W3CDTF">2024-01-04T19:30:46Z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312DC3B7134E4C66A30A5C7C7D89CE26_11</vt:lpwstr>
  </property>
  <property fmtid="{D5CDD505-2E9C-101B-9397-08002B2CF9AE}" pid="3" name="KSOProductBuildVer">
    <vt:lpwstr>2052-12.1.0.16120</vt:lpwstr>
  </property>
</Properties>
</file>