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尸体解剖委托书</w:t>
      </w:r>
      <w:bookmarkEnd w:id="0"/>
      <w:bookmarkEnd w:id="1"/>
      <w:bookmarkEnd w:id="2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篇一：尸体解剖委托书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尸检委托书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委托单位（人）：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受委托单位：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经患者家属同意，委托单位现委托受委托单位对死亡患 者尸体进行解剖检验。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8"/>
        </w:tabs>
        <w:bidi w:val="0"/>
        <w:spacing w:before="0" w:after="0" w:line="946" w:lineRule="exact"/>
        <w:ind w:left="0" w:right="0" w:firstLine="960"/>
        <w:jc w:val="both"/>
      </w:pPr>
      <w:bookmarkStart w:id="3" w:name="bookmark3"/>
      <w:r>
        <w:rPr>
          <w:color w:val="000000"/>
          <w:spacing w:val="0"/>
          <w:w w:val="100"/>
          <w:position w:val="0"/>
        </w:rPr>
        <w:t>一</w:t>
      </w:r>
      <w:bookmarkEnd w:id="3"/>
      <w:r>
        <w:rPr>
          <w:color w:val="000000"/>
          <w:spacing w:val="0"/>
          <w:w w:val="100"/>
          <w:position w:val="0"/>
        </w:rPr>
        <w:t>、</w:t>
        <w:tab/>
        <w:t>委托方享受下列权利：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711"/>
        </w:tabs>
        <w:bidi w:val="0"/>
        <w:spacing w:before="0" w:after="0" w:line="946" w:lineRule="exact"/>
        <w:ind w:left="0" w:right="0" w:firstLine="960"/>
        <w:jc w:val="both"/>
      </w:pPr>
      <w:bookmarkStart w:id="4" w:name="bookmark4"/>
      <w:bookmarkEnd w:id="4"/>
      <w:r>
        <w:rPr>
          <w:color w:val="000000"/>
          <w:spacing w:val="0"/>
          <w:w w:val="100"/>
          <w:position w:val="0"/>
        </w:rPr>
        <w:t>医疗机构、死者家属可以请法医病理学人员参加尸 检；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711"/>
        </w:tabs>
        <w:bidi w:val="0"/>
        <w:spacing w:before="0" w:after="0" w:line="938" w:lineRule="exact"/>
        <w:ind w:left="0" w:right="0" w:firstLine="960"/>
        <w:jc w:val="both"/>
      </w:pPr>
      <w:bookmarkStart w:id="5" w:name="bookmark5"/>
      <w:bookmarkEnd w:id="5"/>
      <w:r>
        <w:rPr>
          <w:color w:val="000000"/>
          <w:spacing w:val="0"/>
          <w:w w:val="100"/>
          <w:position w:val="0"/>
        </w:rPr>
        <w:t>医疗机构、死者家属可以委托代表观察尸检过程。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8"/>
        </w:tabs>
        <w:bidi w:val="0"/>
        <w:spacing w:before="0" w:after="0" w:line="931" w:lineRule="exact"/>
        <w:ind w:left="0" w:right="0" w:firstLine="960"/>
        <w:jc w:val="both"/>
      </w:pPr>
      <w:bookmarkStart w:id="6" w:name="bookmark6"/>
      <w:r>
        <w:rPr>
          <w:color w:val="000000"/>
          <w:spacing w:val="0"/>
          <w:w w:val="100"/>
          <w:position w:val="0"/>
        </w:rPr>
        <w:t>二</w:t>
      </w:r>
      <w:bookmarkEnd w:id="6"/>
      <w:r>
        <w:rPr>
          <w:color w:val="000000"/>
          <w:spacing w:val="0"/>
          <w:w w:val="100"/>
          <w:position w:val="0"/>
        </w:rPr>
        <w:t>、</w:t>
        <w:tab/>
        <w:t>委托方须履行下列义务：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711"/>
        </w:tabs>
        <w:bidi w:val="0"/>
        <w:spacing w:before="0" w:after="0" w:line="931" w:lineRule="exact"/>
        <w:ind w:left="0" w:right="0" w:firstLine="960"/>
        <w:jc w:val="both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>参加观察尸检的委派代表须持有效身份证明和委托 书，并遵守相关规定，不得干扰尸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检工作正常进行，禁止拍照、摄像。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711"/>
        </w:tabs>
        <w:bidi w:val="0"/>
        <w:spacing w:before="0" w:after="0" w:line="931" w:lineRule="exact"/>
        <w:ind w:left="0" w:right="0" w:firstLine="960"/>
        <w:jc w:val="left"/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>医疗机构先垫付尸体解剖费元，支付方式为现金。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8"/>
        </w:tabs>
        <w:bidi w:val="0"/>
        <w:spacing w:before="0" w:after="0" w:line="931" w:lineRule="exact"/>
        <w:ind w:left="0" w:right="0" w:firstLine="960"/>
        <w:jc w:val="left"/>
      </w:pPr>
      <w:bookmarkStart w:id="9" w:name="bookmark9"/>
      <w:r>
        <w:rPr>
          <w:color w:val="000000"/>
          <w:spacing w:val="0"/>
          <w:w w:val="100"/>
          <w:position w:val="0"/>
        </w:rPr>
        <w:t>三</w:t>
      </w:r>
      <w:bookmarkEnd w:id="9"/>
      <w:r>
        <w:rPr>
          <w:color w:val="000000"/>
          <w:spacing w:val="0"/>
          <w:w w:val="100"/>
          <w:position w:val="0"/>
        </w:rPr>
        <w:t>、</w:t>
        <w:tab/>
        <w:t>受委托的尸检单位接受委托方的委托后应在规定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的时限内出具尸检报告书。尸检报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告书交委托医院。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8"/>
        </w:tabs>
        <w:bidi w:val="0"/>
        <w:spacing w:before="0" w:after="0" w:line="931" w:lineRule="exact"/>
        <w:ind w:left="0" w:right="0" w:firstLine="960"/>
        <w:jc w:val="both"/>
      </w:pPr>
      <w:bookmarkStart w:id="10" w:name="bookmark10"/>
      <w:r>
        <w:rPr>
          <w:color w:val="000000"/>
          <w:spacing w:val="0"/>
          <w:w w:val="100"/>
          <w:position w:val="0"/>
        </w:rPr>
        <w:t>四</w:t>
      </w:r>
      <w:bookmarkEnd w:id="10"/>
      <w:r>
        <w:rPr>
          <w:color w:val="000000"/>
          <w:spacing w:val="0"/>
          <w:w w:val="100"/>
          <w:position w:val="0"/>
        </w:rPr>
        <w:t>、</w:t>
        <w:tab/>
        <w:t>尸检结束后尸体由家属处理。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both"/>
        <w:sectPr>
          <w:pgSz w:w="17861" w:h="25258"/>
          <w:pgMar w:top="1508" w:right="2341" w:bottom="2704" w:left="2555" w:header="0" w:footer="3" w:gutter="0"/>
          <w:cols w:space="720"/>
          <w:noEndnote/>
          <w:rtlGutter w:val="0"/>
          <w:docGrid w:linePitch="360"/>
        </w:sectPr>
      </w:pPr>
      <w:bookmarkStart w:id="11" w:name="bookmark11"/>
      <w:r>
        <w:rPr>
          <w:color w:val="000000"/>
          <w:spacing w:val="0"/>
          <w:w w:val="100"/>
          <w:position w:val="0"/>
        </w:rPr>
        <w:t>五</w:t>
      </w:r>
      <w:bookmarkEnd w:id="11"/>
      <w:r>
        <w:rPr>
          <w:color w:val="000000"/>
          <w:spacing w:val="0"/>
          <w:w w:val="100"/>
          <w:position w:val="0"/>
        </w:rPr>
        <w:t xml:space="preserve">、此尸检委托书一式两份（或3份），委托单位及受 委托单位各留存一份。 委托单位（人）：受委托单位：联 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系电话：联系电话：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8314"/>
        </w:tabs>
        <w:bidi w:val="0"/>
        <w:spacing w:before="0" w:after="0" w:line="938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年 月曰年 月 日篇二：委托尸体解剖申请单XX 医院委托尸体解剖申请单申请编号：</w:t>
        <w:tab/>
        <w:t>篇三：尸体解剖告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知书 篇四：医院尸体处理委托书 委托书 我是的亲属， 身份证号码为：，与死者为关系，现与连云港市第一人民医 院达成以下委托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协议：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同意委托连云港市第一人民医院全权处理死者的遗体 及善后事宜，不保留骨灰。 委托人签字：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月日篇五：尸体解剖告知书尊敬的患者家属或患者的 法定监护人、授权委托人：您的家人 在我院 科住 院治疗，因疾病 于―-年―-月―日—时―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分去世，敬请节哀并特此告知如下事项：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693"/>
        </w:tabs>
        <w:bidi w:val="0"/>
        <w:spacing w:before="0" w:after="0" w:line="938" w:lineRule="exact"/>
        <w:ind w:left="0" w:right="0" w:firstLine="980"/>
        <w:jc w:val="both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如死者生前对尸体做出明确处理意见，死者的家属 具有对尸体及器官捐献的处置权。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693"/>
        </w:tabs>
        <w:bidi w:val="0"/>
        <w:spacing w:before="0" w:after="0" w:line="944" w:lineRule="exact"/>
        <w:ind w:left="0" w:right="0" w:firstLine="980"/>
        <w:jc w:val="both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如家属对死者的死因有异议，应在48小时内提出尸 检申请。我院具有尸体冷冻条 件，尸检时间可以延长至7 日（尸体冷冻费用需另行交纳）。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693"/>
        </w:tabs>
        <w:bidi w:val="0"/>
        <w:spacing w:before="0" w:after="0" w:line="944" w:lineRule="exact"/>
        <w:ind w:left="0" w:right="0" w:firstLine="980"/>
        <w:jc w:val="both"/>
      </w:pP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如因拒绝或者拖延尸检，超过规定时间，从而对死 因的判定产生的影响，自行承担责任。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0" w:line="931" w:lineRule="exact"/>
        <w:ind w:left="0" w:right="0" w:firstLine="98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>尸体解剖的过程需要损坏死者的体貌，取出必要的 组织、内脏器官进行检查，所以 在尸体解剖时尸体的体貌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960" w:right="0" w:hanging="960"/>
        <w:jc w:val="both"/>
      </w:pPr>
      <w:r>
        <w:rPr>
          <w:color w:val="000000"/>
          <w:spacing w:val="0"/>
          <w:w w:val="100"/>
          <w:position w:val="0"/>
        </w:rPr>
        <w:t>会有所损坏，同时死者的部分组织、内脏器官会缺失。并且， 即使进行了全面。系统的尸体解剖和病理检验，仍有可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能查不出真正的死因。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1713"/>
        </w:tabs>
        <w:bidi w:val="0"/>
        <w:spacing w:before="0" w:after="0" w:line="938" w:lineRule="exact"/>
        <w:ind w:left="0" w:right="0" w:firstLine="980"/>
        <w:jc w:val="both"/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尸检需要在以下具备资格的机构进行：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713"/>
        </w:tabs>
        <w:bidi w:val="0"/>
        <w:spacing w:before="0" w:after="0" w:line="938" w:lineRule="exact"/>
        <w:ind w:left="0" w:right="0" w:firstLine="980"/>
        <w:jc w:val="both"/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>卫生行政部门批准设置具有独立病理解剖能力病理 科的医疗机构。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713"/>
        </w:tabs>
        <w:bidi w:val="0"/>
        <w:spacing w:before="0" w:after="0" w:line="938" w:lineRule="exact"/>
        <w:ind w:left="0" w:right="0" w:firstLine="980"/>
        <w:jc w:val="both"/>
      </w:pPr>
      <w:bookmarkStart w:id="18" w:name="bookmark18"/>
      <w:bookmarkEnd w:id="18"/>
      <w:r>
        <w:rPr>
          <w:color w:val="000000"/>
          <w:spacing w:val="0"/>
          <w:w w:val="100"/>
          <w:position w:val="0"/>
        </w:rPr>
        <w:t>设有具备独立病理解剖能力的病理教研室或法医教 研室的医学院校、或设有医 学专业的并具备独立病理解剖 能力的病理教研室或法医教研室的高等普通学 校。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713"/>
        </w:tabs>
        <w:bidi w:val="0"/>
        <w:spacing w:before="0" w:after="0" w:line="960" w:lineRule="exact"/>
        <w:ind w:left="0" w:right="0" w:firstLine="980"/>
        <w:jc w:val="both"/>
      </w:pPr>
      <w:bookmarkStart w:id="19" w:name="bookmark19"/>
      <w:bookmarkEnd w:id="19"/>
      <w:r>
        <w:rPr>
          <w:color w:val="000000"/>
          <w:spacing w:val="0"/>
          <w:w w:val="100"/>
          <w:position w:val="0"/>
        </w:rPr>
        <w:t>医患双方可共同选择经过国家司法行政部门批准的 司法鉴定机构。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1713"/>
        </w:tabs>
        <w:bidi w:val="0"/>
        <w:spacing w:before="0" w:after="0" w:line="965" w:lineRule="exact"/>
        <w:ind w:left="0" w:right="0" w:firstLine="980"/>
        <w:jc w:val="both"/>
      </w:pPr>
      <w:bookmarkStart w:id="20" w:name="bookmark20"/>
      <w:bookmarkEnd w:id="20"/>
      <w:r>
        <w:rPr>
          <w:color w:val="000000"/>
          <w:spacing w:val="0"/>
          <w:w w:val="100"/>
          <w:position w:val="0"/>
        </w:rPr>
        <w:t>您可以委托法医病理学人员参加尸检，也可以委派 代表观察尸检过程。 医师陈述：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我已经将尸检的相关情况向患者家属或患者的法定监 护人、授权委托人做了详细的告知，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84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并且解答了相关问题。患者家属或患者的法定监护人。 授权委托人意见：医护人员已经将尸检的相关情况向我做 了详细的说明，并且及时解答了相关的问题。经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1500"/>
        <w:jc w:val="both"/>
      </w:pPr>
      <w:r>
        <w:rPr>
          <w:color w:val="000000"/>
          <w:spacing w:val="0"/>
          <w:w w:val="100"/>
          <w:position w:val="0"/>
        </w:rPr>
        <w:t>慎重考虑，我们对尸检的处理决定 是: （同意或者不同意尸检）。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篇二：尸检委托书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尸检委托书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委托单位（人）：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受委托单位：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经患者家属同意，委托单位现委托受委托单位对死亡患 者尸体进行解剖检验。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1"/>
        </w:tabs>
        <w:bidi w:val="0"/>
        <w:spacing w:before="0" w:after="0" w:line="946" w:lineRule="exact"/>
        <w:ind w:left="0" w:right="0" w:firstLine="960"/>
        <w:jc w:val="both"/>
      </w:pPr>
      <w:bookmarkStart w:id="21" w:name="bookmark21"/>
      <w:r>
        <w:rPr>
          <w:color w:val="000000"/>
          <w:spacing w:val="0"/>
          <w:w w:val="100"/>
          <w:position w:val="0"/>
        </w:rPr>
        <w:t>一</w:t>
      </w:r>
      <w:bookmarkEnd w:id="21"/>
      <w:r>
        <w:rPr>
          <w:color w:val="000000"/>
          <w:spacing w:val="0"/>
          <w:w w:val="100"/>
          <w:position w:val="0"/>
        </w:rPr>
        <w:t>、</w:t>
        <w:tab/>
        <w:t>委托方享受下列权利：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711"/>
        </w:tabs>
        <w:bidi w:val="0"/>
        <w:spacing w:before="0" w:after="0" w:line="946" w:lineRule="exact"/>
        <w:ind w:left="0" w:right="0" w:firstLine="960"/>
        <w:jc w:val="both"/>
      </w:pPr>
      <w:bookmarkStart w:id="22" w:name="bookmark22"/>
      <w:bookmarkEnd w:id="22"/>
      <w:r>
        <w:rPr>
          <w:color w:val="000000"/>
          <w:spacing w:val="0"/>
          <w:w w:val="100"/>
          <w:position w:val="0"/>
        </w:rPr>
        <w:t>医疗机构、死者家属可以请法医病理学人员参加尸 检；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711"/>
        </w:tabs>
        <w:bidi w:val="0"/>
        <w:spacing w:before="0" w:after="0" w:line="944" w:lineRule="exact"/>
        <w:ind w:left="0" w:right="0" w:firstLine="960"/>
        <w:jc w:val="both"/>
      </w:pPr>
      <w:bookmarkStart w:id="23" w:name="bookmark23"/>
      <w:bookmarkEnd w:id="23"/>
      <w:r>
        <w:rPr>
          <w:color w:val="000000"/>
          <w:spacing w:val="0"/>
          <w:w w:val="100"/>
          <w:position w:val="0"/>
        </w:rPr>
        <w:t>医疗机构、死者家属可以委托代表观察尸检过程。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1"/>
        </w:tabs>
        <w:bidi w:val="0"/>
        <w:spacing w:before="0" w:after="0" w:line="944" w:lineRule="exact"/>
        <w:ind w:left="0" w:right="0" w:firstLine="960"/>
        <w:jc w:val="both"/>
      </w:pPr>
      <w:bookmarkStart w:id="24" w:name="bookmark24"/>
      <w:r>
        <w:rPr>
          <w:color w:val="000000"/>
          <w:spacing w:val="0"/>
          <w:w w:val="100"/>
          <w:position w:val="0"/>
        </w:rPr>
        <w:t>二</w:t>
      </w:r>
      <w:bookmarkEnd w:id="24"/>
      <w:r>
        <w:rPr>
          <w:color w:val="000000"/>
          <w:spacing w:val="0"/>
          <w:w w:val="100"/>
          <w:position w:val="0"/>
        </w:rPr>
        <w:t>、</w:t>
        <w:tab/>
        <w:t>委托方须履行下列义务：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711"/>
        </w:tabs>
        <w:bidi w:val="0"/>
        <w:spacing w:before="0" w:after="0" w:line="944" w:lineRule="exact"/>
        <w:ind w:left="0" w:right="0" w:firstLine="960"/>
        <w:jc w:val="both"/>
      </w:pPr>
      <w:bookmarkStart w:id="25" w:name="bookmark25"/>
      <w:bookmarkEnd w:id="25"/>
      <w:r>
        <w:rPr>
          <w:color w:val="000000"/>
          <w:spacing w:val="0"/>
          <w:w w:val="100"/>
          <w:position w:val="0"/>
        </w:rPr>
        <w:t>参加观察尸检的委派代表须持有效身份证明和委托 书，并遵守相关规定，不得干扰尸检工作正常进行，禁止拍 照、摄像。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711"/>
        </w:tabs>
        <w:bidi w:val="0"/>
        <w:spacing w:before="0" w:after="0" w:line="944" w:lineRule="exact"/>
        <w:ind w:left="0" w:right="0" w:firstLine="960"/>
        <w:jc w:val="both"/>
      </w:pPr>
      <w:bookmarkStart w:id="26" w:name="bookmark26"/>
      <w:bookmarkEnd w:id="26"/>
      <w:r>
        <w:rPr>
          <w:color w:val="000000"/>
          <w:spacing w:val="0"/>
          <w:w w:val="100"/>
          <w:position w:val="0"/>
        </w:rPr>
        <w:t>医疗机构先垫付尸体解剖费元，支付方式为现金。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1"/>
        </w:tabs>
        <w:bidi w:val="0"/>
        <w:spacing w:before="0" w:after="0" w:line="944" w:lineRule="exact"/>
        <w:ind w:left="0" w:right="0" w:firstLine="960"/>
        <w:jc w:val="both"/>
      </w:pPr>
      <w:bookmarkStart w:id="27" w:name="bookmark27"/>
      <w:r>
        <w:rPr>
          <w:color w:val="000000"/>
          <w:spacing w:val="0"/>
          <w:w w:val="100"/>
          <w:position w:val="0"/>
        </w:rPr>
        <w:t>三</w:t>
      </w:r>
      <w:bookmarkEnd w:id="27"/>
      <w:r>
        <w:rPr>
          <w:color w:val="000000"/>
          <w:spacing w:val="0"/>
          <w:w w:val="100"/>
          <w:position w:val="0"/>
        </w:rPr>
        <w:t>、</w:t>
        <w:tab/>
        <w:t>受委托的尸检单位接受委托方的委托后应在规定 的时限内出具尸检报告书。尸检报告书交委托医院。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1"/>
        </w:tabs>
        <w:bidi w:val="0"/>
        <w:spacing w:before="0" w:after="0" w:line="944" w:lineRule="exact"/>
        <w:ind w:left="0" w:right="0" w:firstLine="960"/>
        <w:jc w:val="both"/>
      </w:pPr>
      <w:bookmarkStart w:id="28" w:name="bookmark28"/>
      <w:r>
        <w:rPr>
          <w:color w:val="000000"/>
          <w:spacing w:val="0"/>
          <w:w w:val="100"/>
          <w:position w:val="0"/>
        </w:rPr>
        <w:t>四</w:t>
      </w:r>
      <w:bookmarkEnd w:id="28"/>
      <w:r>
        <w:rPr>
          <w:color w:val="000000"/>
          <w:spacing w:val="0"/>
          <w:w w:val="100"/>
          <w:position w:val="0"/>
        </w:rPr>
        <w:t>、</w:t>
        <w:tab/>
        <w:t>尸检结束后尸体由家属处理。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1"/>
        </w:tabs>
        <w:bidi w:val="0"/>
        <w:spacing w:before="0" w:after="0" w:line="944" w:lineRule="exact"/>
        <w:ind w:left="0" w:right="0" w:firstLine="960"/>
        <w:jc w:val="both"/>
      </w:pPr>
      <w:bookmarkStart w:id="29" w:name="bookmark29"/>
      <w:r>
        <w:rPr>
          <w:color w:val="000000"/>
          <w:spacing w:val="0"/>
          <w:w w:val="100"/>
          <w:position w:val="0"/>
        </w:rPr>
        <w:t>五</w:t>
      </w:r>
      <w:bookmarkEnd w:id="29"/>
      <w:r>
        <w:rPr>
          <w:color w:val="000000"/>
          <w:spacing w:val="0"/>
          <w:w w:val="100"/>
          <w:position w:val="0"/>
        </w:rPr>
        <w:t>、</w:t>
        <w:tab/>
        <w:t>此尸检委托书一式两份（或3份），委托单位及受 委托单位各留存一份。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60" w:line="944" w:lineRule="exact"/>
        <w:ind w:left="0" w:right="0" w:firstLine="1460"/>
        <w:jc w:val="both"/>
      </w:pPr>
      <w:r>
        <w:rPr>
          <w:color w:val="000000"/>
          <w:spacing w:val="0"/>
          <w:w w:val="100"/>
          <w:position w:val="0"/>
        </w:rPr>
        <w:t>委托单位（人）：受委托单位：联系电话：联系电 话：年 月曰年 月曰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篇三：委托尸体解剖申请单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XX医院委托尸体解剖申请单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申请编号：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篇四：尸检委托书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尸检委托书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委托单位（人）：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受委托单位：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经患者家属同意，委托单位现委托受委托单位对死亡患 者尸体进行解剖检验。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8"/>
        </w:tabs>
        <w:bidi w:val="0"/>
        <w:spacing w:before="0" w:after="0" w:line="946" w:lineRule="exact"/>
        <w:ind w:left="0" w:right="0" w:firstLine="960"/>
        <w:jc w:val="both"/>
      </w:pPr>
      <w:bookmarkStart w:id="30" w:name="bookmark30"/>
      <w:r>
        <w:rPr>
          <w:color w:val="000000"/>
          <w:spacing w:val="0"/>
          <w:w w:val="100"/>
          <w:position w:val="0"/>
        </w:rPr>
        <w:t>一</w:t>
      </w:r>
      <w:bookmarkEnd w:id="30"/>
      <w:r>
        <w:rPr>
          <w:color w:val="000000"/>
          <w:spacing w:val="0"/>
          <w:w w:val="100"/>
          <w:position w:val="0"/>
        </w:rPr>
        <w:t>、</w:t>
        <w:tab/>
        <w:t>委托方享受下列权利：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711"/>
        </w:tabs>
        <w:bidi w:val="0"/>
        <w:spacing w:before="0" w:after="0" w:line="946" w:lineRule="exact"/>
        <w:ind w:left="0" w:right="0" w:firstLine="960"/>
        <w:jc w:val="both"/>
      </w:pPr>
      <w:bookmarkStart w:id="31" w:name="bookmark31"/>
      <w:bookmarkEnd w:id="31"/>
      <w:r>
        <w:rPr>
          <w:color w:val="000000"/>
          <w:spacing w:val="0"/>
          <w:w w:val="100"/>
          <w:position w:val="0"/>
        </w:rPr>
        <w:t>医疗机构、死者家属可以请法医病理学人员参加尸 检；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711"/>
        </w:tabs>
        <w:bidi w:val="0"/>
        <w:spacing w:before="0" w:after="0" w:line="946" w:lineRule="exact"/>
        <w:ind w:left="0" w:right="0" w:firstLine="960"/>
        <w:jc w:val="both"/>
      </w:pPr>
      <w:bookmarkStart w:id="32" w:name="bookmark32"/>
      <w:bookmarkEnd w:id="32"/>
      <w:r>
        <w:rPr>
          <w:color w:val="000000"/>
          <w:spacing w:val="0"/>
          <w:w w:val="100"/>
          <w:position w:val="0"/>
        </w:rPr>
        <w:t>医疗机构、死者家属可以委托代表观察尸检过程。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8"/>
        </w:tabs>
        <w:bidi w:val="0"/>
        <w:spacing w:before="0" w:after="0" w:line="931" w:lineRule="exact"/>
        <w:ind w:left="0" w:right="0" w:firstLine="960"/>
        <w:jc w:val="both"/>
      </w:pPr>
      <w:bookmarkStart w:id="33" w:name="bookmark33"/>
      <w:r>
        <w:rPr>
          <w:color w:val="000000"/>
          <w:spacing w:val="0"/>
          <w:w w:val="100"/>
          <w:position w:val="0"/>
        </w:rPr>
        <w:t>二</w:t>
      </w:r>
      <w:bookmarkEnd w:id="33"/>
      <w:r>
        <w:rPr>
          <w:color w:val="000000"/>
          <w:spacing w:val="0"/>
          <w:w w:val="100"/>
          <w:position w:val="0"/>
        </w:rPr>
        <w:t>、</w:t>
        <w:tab/>
        <w:t>委托方须履行下列义务：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711"/>
        </w:tabs>
        <w:bidi w:val="0"/>
        <w:spacing w:before="0" w:after="0" w:line="931" w:lineRule="exact"/>
        <w:ind w:left="0" w:right="0" w:firstLine="960"/>
        <w:jc w:val="both"/>
      </w:pPr>
      <w:bookmarkStart w:id="34" w:name="bookmark34"/>
      <w:bookmarkEnd w:id="34"/>
      <w:r>
        <w:rPr>
          <w:color w:val="000000"/>
          <w:spacing w:val="0"/>
          <w:w w:val="100"/>
          <w:position w:val="0"/>
        </w:rPr>
        <w:t>参加观察尸检的委派代表须持有效身份证明和委托 书，并遵守相关规定，不得干扰尸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检工作正常进行，禁止拍照、摄像。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711"/>
        </w:tabs>
        <w:bidi w:val="0"/>
        <w:spacing w:before="0" w:after="0" w:line="931" w:lineRule="exact"/>
        <w:ind w:left="0" w:right="0" w:firstLine="960"/>
        <w:jc w:val="both"/>
      </w:pPr>
      <w:bookmarkStart w:id="35" w:name="bookmark35"/>
      <w:bookmarkEnd w:id="35"/>
      <w:r>
        <w:rPr>
          <w:color w:val="000000"/>
          <w:spacing w:val="0"/>
          <w:w w:val="100"/>
          <w:position w:val="0"/>
        </w:rPr>
        <w:t>医疗机构先垫付尸体解剖费元，支付方式为现金。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8"/>
        </w:tabs>
        <w:bidi w:val="0"/>
        <w:spacing w:before="0" w:after="0" w:line="931" w:lineRule="exact"/>
        <w:ind w:left="0" w:right="0" w:firstLine="960"/>
        <w:jc w:val="both"/>
      </w:pPr>
      <w:bookmarkStart w:id="36" w:name="bookmark36"/>
      <w:r>
        <w:rPr>
          <w:color w:val="000000"/>
          <w:spacing w:val="0"/>
          <w:w w:val="100"/>
          <w:position w:val="0"/>
        </w:rPr>
        <w:t>三</w:t>
      </w:r>
      <w:bookmarkEnd w:id="36"/>
      <w:r>
        <w:rPr>
          <w:color w:val="000000"/>
          <w:spacing w:val="0"/>
          <w:w w:val="100"/>
          <w:position w:val="0"/>
        </w:rPr>
        <w:t>、</w:t>
        <w:tab/>
        <w:t>受委托的尸检单位接受委托方的委托后应在规定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的时限内出具尸检报告书。尸检报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告书交委托医院。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8"/>
        </w:tabs>
        <w:bidi w:val="0"/>
        <w:spacing w:before="0" w:after="0" w:line="931" w:lineRule="exact"/>
        <w:ind w:left="0" w:right="0" w:firstLine="960"/>
        <w:jc w:val="both"/>
      </w:pPr>
      <w:bookmarkStart w:id="37" w:name="bookmark37"/>
      <w:r>
        <w:rPr>
          <w:color w:val="000000"/>
          <w:spacing w:val="0"/>
          <w:w w:val="100"/>
          <w:position w:val="0"/>
        </w:rPr>
        <w:t>四</w:t>
      </w:r>
      <w:bookmarkEnd w:id="37"/>
      <w:r>
        <w:rPr>
          <w:color w:val="000000"/>
          <w:spacing w:val="0"/>
          <w:w w:val="100"/>
          <w:position w:val="0"/>
        </w:rPr>
        <w:t>、</w:t>
        <w:tab/>
        <w:t>尸检结束后尸体由家属处理。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bookmarkStart w:id="38" w:name="bookmark38"/>
      <w:r>
        <w:rPr>
          <w:color w:val="000000"/>
          <w:spacing w:val="0"/>
          <w:w w:val="100"/>
          <w:position w:val="0"/>
        </w:rPr>
        <w:t>五</w:t>
      </w:r>
      <w:bookmarkEnd w:id="38"/>
      <w:r>
        <w:rPr>
          <w:color w:val="000000"/>
          <w:spacing w:val="0"/>
          <w:w w:val="100"/>
          <w:position w:val="0"/>
        </w:rPr>
        <w:t xml:space="preserve">、此尸检委托书一式两份（或3份），委托单位及受 委托单位各留存一份。 委托单位（人）：受委托单位：联 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系电话：联系电话：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年 月曰年 月 日篇二：商洛市医疗事故争议尸检 委托书1商洛市医疗事故争议尸检委托书受托单位：第1页 篇三：委托尸检知情同意书 附件2委托尸检知情同意书死 者姓名性别 年龄诊治医院 科别住院号：死者于 年 月 日因入院治疗，经治疗无效于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820"/>
        <w:jc w:val="left"/>
      </w:pPr>
      <w:r>
        <w:rPr>
          <w:color w:val="000000"/>
          <w:spacing w:val="0"/>
          <w:w w:val="100"/>
          <w:position w:val="0"/>
        </w:rPr>
        <w:t>年 月曰时分死亡，死亡原因初步诊断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为：</w:t>
      </w:r>
      <w:r>
        <w:rPr>
          <w:color w:val="000000"/>
          <w:spacing w:val="0"/>
          <w:w w:val="100"/>
          <w:position w:val="0"/>
        </w:rPr>
        <w:t>.</w:t>
      </w:r>
      <w:r>
        <w:rPr>
          <w:color w:val="000000"/>
          <w:spacing w:val="0"/>
          <w:w w:val="100"/>
          <w:position w:val="0"/>
        </w:rPr>
        <w:t>委托尸检单位：联系人： 电话：由于确切 死因有待尸检证实，根据国务院《医疗事故处理条例》第十 八条的规定：“患者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死亡，医患双方当事人不能确定死因或对死因有异议的， 应当48小时内进行尸检；具备尸体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冻存条件的，可以延长至7日。尸检应当经死者近亲属 同意并签字”。“拒绝或者拖延尸检，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超过规定时间，影响对死因判定的，由拒绝或拖延的一 方承担责任”。为此，特向你们告知尸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检的权利。是否同意尸检并对尸体器官组织取样进行病 理检查，请书面表示“同意尸检”并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820"/>
        <w:jc w:val="left"/>
      </w:pPr>
      <w:r>
        <w:rPr>
          <w:color w:val="000000"/>
          <w:spacing w:val="0"/>
          <w:w w:val="100"/>
          <w:position w:val="0"/>
        </w:rPr>
        <w:t>确认以下事项：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25"/>
        </w:tabs>
        <w:bidi w:val="0"/>
        <w:spacing w:before="0" w:after="0" w:line="934" w:lineRule="exact"/>
        <w:ind w:left="0" w:right="0" w:firstLine="820"/>
        <w:jc w:val="left"/>
      </w:pPr>
      <w:bookmarkStart w:id="39" w:name="bookmark39"/>
      <w:r>
        <w:rPr>
          <w:color w:val="000000"/>
          <w:spacing w:val="0"/>
          <w:w w:val="100"/>
          <w:position w:val="0"/>
        </w:rPr>
        <w:t>（</w:t>
      </w:r>
      <w:bookmarkEnd w:id="39"/>
      <w:r>
        <w:rPr>
          <w:color w:val="000000"/>
          <w:spacing w:val="0"/>
          <w:w w:val="100"/>
          <w:position w:val="0"/>
        </w:rPr>
        <w:t>1）</w:t>
        <w:tab/>
        <w:t>同意有关受理尸检机构对死者进行尸检。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905"/>
        </w:tabs>
        <w:bidi w:val="0"/>
        <w:spacing w:before="0" w:after="0" w:line="934" w:lineRule="exact"/>
        <w:ind w:left="0" w:right="0" w:firstLine="820"/>
        <w:jc w:val="left"/>
        <w:sectPr>
          <w:type w:val="nextPage"/>
          <w:pgSz w:w="17861" w:h="25258"/>
          <w:pgMar w:top="1508" w:right="2341" w:bottom="2704" w:left="2555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40" w:name="bookmark40"/>
      <w:r>
        <w:rPr>
          <w:color w:val="000000"/>
          <w:spacing w:val="0"/>
          <w:w w:val="100"/>
          <w:position w:val="0"/>
        </w:rPr>
        <w:t>（</w:t>
      </w:r>
      <w:bookmarkEnd w:id="40"/>
      <w:r>
        <w:rPr>
          <w:color w:val="000000"/>
          <w:spacing w:val="0"/>
          <w:w w:val="100"/>
          <w:position w:val="0"/>
        </w:rPr>
        <w:t>2）</w:t>
        <w:tab/>
        <w:t xml:space="preserve">授权主持尸检人员根据实际需要确定尸检的术式、 </w:t>
      </w:r>
      <w:r>
        <w:rPr>
          <w:color w:val="000000"/>
          <w:spacing w:val="0"/>
          <w:w w:val="100"/>
          <w:position w:val="0"/>
        </w:rPr>
        <w:t>范围、脏器或组织的取留及其处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理方式。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40"/>
        <w:jc w:val="left"/>
      </w:pPr>
      <w:bookmarkStart w:id="41" w:name="bookmark41"/>
      <w:r>
        <w:rPr>
          <w:color w:val="000000"/>
          <w:spacing w:val="0"/>
          <w:w w:val="100"/>
          <w:position w:val="0"/>
        </w:rPr>
        <w:t>（</w:t>
      </w:r>
      <w:bookmarkEnd w:id="41"/>
      <w:r>
        <w:rPr>
          <w:color w:val="000000"/>
          <w:spacing w:val="0"/>
          <w:w w:val="100"/>
          <w:position w:val="0"/>
        </w:rPr>
        <w:t xml:space="preserve">3）主持尸检人员负责遗体尸检后的体表切口缝合， </w:t>
      </w:r>
      <w:r>
        <w:rPr>
          <w:color w:val="000000"/>
          <w:spacing w:val="0"/>
          <w:w w:val="100"/>
          <w:position w:val="0"/>
        </w:rPr>
        <w:t>尸检后遗体的其他安置事项由委托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40"/>
        <w:jc w:val="left"/>
      </w:pPr>
      <w:r>
        <w:rPr>
          <w:color w:val="000000"/>
          <w:spacing w:val="0"/>
          <w:w w:val="100"/>
          <w:position w:val="0"/>
        </w:rPr>
        <w:t>方负责。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82"/>
        </w:tabs>
        <w:bidi w:val="0"/>
        <w:spacing w:before="0" w:after="0" w:line="979" w:lineRule="exact"/>
        <w:ind w:left="0" w:right="0" w:firstLine="960"/>
        <w:jc w:val="both"/>
      </w:pPr>
      <w:bookmarkStart w:id="42" w:name="bookmark42"/>
      <w:r>
        <w:rPr>
          <w:color w:val="000000"/>
          <w:spacing w:val="0"/>
          <w:w w:val="100"/>
          <w:position w:val="0"/>
        </w:rPr>
        <w:t>（</w:t>
      </w:r>
      <w:bookmarkEnd w:id="42"/>
      <w:r>
        <w:rPr>
          <w:color w:val="000000"/>
          <w:spacing w:val="0"/>
          <w:w w:val="100"/>
          <w:position w:val="0"/>
        </w:rPr>
        <w:t>4）</w:t>
        <w:tab/>
        <w:t>同意对尸检过程进行必要的摄影、录像、教学示 教。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82"/>
        </w:tabs>
        <w:bidi w:val="0"/>
        <w:spacing w:before="0" w:after="0" w:line="965" w:lineRule="exact"/>
        <w:ind w:left="0" w:right="0" w:firstLine="960"/>
        <w:jc w:val="both"/>
      </w:pPr>
      <w:bookmarkStart w:id="43" w:name="bookmark43"/>
      <w:r>
        <w:rPr>
          <w:color w:val="000000"/>
          <w:spacing w:val="0"/>
          <w:w w:val="100"/>
          <w:position w:val="0"/>
        </w:rPr>
        <w:t>（</w:t>
      </w:r>
      <w:bookmarkEnd w:id="43"/>
      <w:r>
        <w:rPr>
          <w:color w:val="000000"/>
          <w:spacing w:val="0"/>
          <w:w w:val="100"/>
          <w:position w:val="0"/>
        </w:rPr>
        <w:t>5）</w:t>
        <w:tab/>
        <w:t>尸检病理学诊断报告书可提供死者所患主要疾病 的形态学改变；难以做出明确结论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时，可仅提交病变描述性尸检报告。有关毒性分析、生 化分析由委托者委托有关部门进行，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并将结果提供给尸检者参考。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82"/>
        </w:tabs>
        <w:bidi w:val="0"/>
        <w:spacing w:before="0" w:after="0" w:line="950" w:lineRule="exact"/>
        <w:ind w:left="0" w:right="0" w:firstLine="960"/>
        <w:jc w:val="both"/>
      </w:pPr>
      <w:bookmarkStart w:id="44" w:name="bookmark44"/>
      <w:r>
        <w:rPr>
          <w:color w:val="000000"/>
          <w:spacing w:val="0"/>
          <w:w w:val="100"/>
          <w:position w:val="0"/>
        </w:rPr>
        <w:t>（</w:t>
      </w:r>
      <w:bookmarkEnd w:id="44"/>
      <w:r>
        <w:rPr>
          <w:color w:val="000000"/>
          <w:spacing w:val="0"/>
          <w:w w:val="100"/>
          <w:position w:val="0"/>
        </w:rPr>
        <w:t>6）</w:t>
        <w:tab/>
        <w:t>尸检病理学诊断报告书按有关规定一般在30个工 作日内发出给委托尸检方。家属对尸检的书面意见：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家属代表签名：年 月 日时分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签字者与死者的关系：联系电话：</w:t>
      </w:r>
      <w:r>
        <w:rPr>
          <w:color w:val="000000"/>
          <w:spacing w:val="0"/>
          <w:w w:val="100"/>
          <w:position w:val="0"/>
        </w:rPr>
        <w:t>xx</w:t>
      </w:r>
      <w:r>
        <w:rPr>
          <w:color w:val="000000"/>
          <w:spacing w:val="0"/>
          <w:w w:val="100"/>
          <w:position w:val="0"/>
        </w:rPr>
        <w:t>司法鉴定中心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年 月 日篇四：尸检解剖告知书篇五：尸检中尸体 解剖的受理和规则尸体解剖的受理和规则一、中华学会尸 检受理规则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78"/>
        </w:tabs>
        <w:bidi w:val="0"/>
        <w:spacing w:before="0" w:after="0" w:line="941" w:lineRule="exact"/>
        <w:ind w:left="0" w:right="0" w:firstLine="960"/>
        <w:jc w:val="both"/>
      </w:pPr>
      <w:bookmarkStart w:id="45" w:name="bookmark45"/>
      <w:r>
        <w:rPr>
          <w:color w:val="000000"/>
          <w:spacing w:val="0"/>
          <w:w w:val="100"/>
          <w:position w:val="0"/>
        </w:rPr>
        <w:t>1</w:t>
      </w:r>
      <w:bookmarkEnd w:id="45"/>
      <w:r>
        <w:rPr>
          <w:color w:val="000000"/>
          <w:spacing w:val="0"/>
          <w:w w:val="100"/>
          <w:position w:val="0"/>
        </w:rPr>
        <w:t>、</w:t>
        <w:tab/>
        <w:t>必须遵照国家有关规定受理尸检；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78"/>
        </w:tabs>
        <w:bidi w:val="0"/>
        <w:spacing w:before="0" w:after="0" w:line="965" w:lineRule="exact"/>
        <w:ind w:left="0" w:right="0" w:firstLine="960"/>
        <w:jc w:val="both"/>
      </w:pPr>
      <w:bookmarkStart w:id="46" w:name="bookmark46"/>
      <w:r>
        <w:rPr>
          <w:color w:val="000000"/>
          <w:spacing w:val="0"/>
          <w:w w:val="100"/>
          <w:position w:val="0"/>
        </w:rPr>
        <w:t>2</w:t>
      </w:r>
      <w:bookmarkEnd w:id="46"/>
      <w:r>
        <w:rPr>
          <w:color w:val="000000"/>
          <w:spacing w:val="0"/>
          <w:w w:val="100"/>
          <w:position w:val="0"/>
        </w:rPr>
        <w:t>、</w:t>
        <w:tab/>
        <w:t>受理尸检范围包括①普通病理尸检；②涉及医、患 争议的尸检（由卫生行政主管部门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80" w:line="96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指定的尸检机构实施）。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15"/>
        </w:tabs>
        <w:bidi w:val="0"/>
        <w:spacing w:before="0" w:after="0" w:line="979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bookmarkStart w:id="47" w:name="bookmark47"/>
      <w:r>
        <w:rPr>
          <w:color w:val="000000"/>
          <w:spacing w:val="0"/>
          <w:w w:val="100"/>
          <w:position w:val="0"/>
        </w:rPr>
        <w:t>3</w:t>
      </w:r>
      <w:bookmarkEnd w:id="47"/>
      <w:r>
        <w:rPr>
          <w:color w:val="000000"/>
          <w:spacing w:val="0"/>
          <w:w w:val="100"/>
          <w:position w:val="0"/>
        </w:rPr>
        <w:t>、</w:t>
        <w:tab/>
        <w:t>受理尸检部门应是具备独立尸检能力的①医院病理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15"/>
        </w:tabs>
        <w:bidi w:val="0"/>
        <w:spacing w:before="0" w:after="0" w:line="979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科；②医学院校的病理学教研室；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820"/>
        <w:jc w:val="left"/>
      </w:pPr>
      <w:r>
        <w:rPr>
          <w:color w:val="000000"/>
          <w:spacing w:val="0"/>
          <w:w w:val="100"/>
          <w:position w:val="0"/>
        </w:rPr>
        <w:t>经医政部门注册的病理学诊断中心。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15"/>
        </w:tabs>
        <w:bidi w:val="0"/>
        <w:spacing w:before="0" w:after="0" w:line="960" w:lineRule="exact"/>
        <w:ind w:left="0" w:right="0" w:firstLine="960"/>
        <w:jc w:val="both"/>
      </w:pPr>
      <w:bookmarkStart w:id="48" w:name="bookmark48"/>
      <w:r>
        <w:rPr>
          <w:color w:val="000000"/>
          <w:spacing w:val="0"/>
          <w:w w:val="100"/>
          <w:position w:val="0"/>
        </w:rPr>
        <w:t>4</w:t>
      </w:r>
      <w:bookmarkEnd w:id="48"/>
      <w:r>
        <w:rPr>
          <w:color w:val="000000"/>
          <w:spacing w:val="0"/>
          <w:w w:val="100"/>
          <w:position w:val="0"/>
        </w:rPr>
        <w:t>、</w:t>
        <w:tab/>
        <w:t>主持尸检（主检）人员应是接受过尸检训练、具有 中级以上专业职称的病理学医师或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820"/>
        <w:jc w:val="left"/>
      </w:pPr>
      <w:r>
        <w:rPr>
          <w:color w:val="000000"/>
          <w:spacing w:val="0"/>
          <w:w w:val="100"/>
          <w:position w:val="0"/>
        </w:rPr>
        <w:t>病理学教师，必要时，邀请法医参与尸检。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15"/>
        </w:tabs>
        <w:bidi w:val="0"/>
        <w:spacing w:before="0" w:after="0" w:line="960" w:lineRule="exact"/>
        <w:ind w:left="0" w:right="0" w:firstLine="960"/>
        <w:jc w:val="both"/>
      </w:pPr>
      <w:bookmarkStart w:id="49" w:name="bookmark49"/>
      <w:r>
        <w:rPr>
          <w:color w:val="000000"/>
          <w:spacing w:val="0"/>
          <w:w w:val="100"/>
          <w:position w:val="0"/>
        </w:rPr>
        <w:t>5</w:t>
      </w:r>
      <w:bookmarkEnd w:id="49"/>
      <w:r>
        <w:rPr>
          <w:color w:val="000000"/>
          <w:spacing w:val="0"/>
          <w:w w:val="100"/>
          <w:position w:val="0"/>
        </w:rPr>
        <w:t>、</w:t>
        <w:tab/>
        <w:t>申请或委托尸检方，包括①有关医院；②卫生行政 部门；③司法机关；④死者的亲属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820"/>
        <w:jc w:val="both"/>
      </w:pPr>
      <w:r>
        <w:rPr>
          <w:color w:val="000000"/>
          <w:spacing w:val="0"/>
          <w:w w:val="100"/>
          <w:position w:val="0"/>
        </w:rPr>
        <w:t>或代理人；⑤被受理尸检方认可的其他申请或委托方。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15"/>
        </w:tabs>
        <w:bidi w:val="0"/>
        <w:spacing w:before="0" w:after="0" w:line="965" w:lineRule="exact"/>
        <w:ind w:left="0" w:right="0" w:firstLine="820"/>
        <w:jc w:val="both"/>
      </w:pPr>
      <w:bookmarkStart w:id="50" w:name="bookmark50"/>
      <w:r>
        <w:rPr>
          <w:color w:val="000000"/>
          <w:spacing w:val="0"/>
          <w:w w:val="100"/>
          <w:position w:val="0"/>
        </w:rPr>
        <w:t>6</w:t>
      </w:r>
      <w:bookmarkEnd w:id="50"/>
      <w:r>
        <w:rPr>
          <w:color w:val="000000"/>
          <w:spacing w:val="0"/>
          <w:w w:val="100"/>
          <w:position w:val="0"/>
        </w:rPr>
        <w:t>、</w:t>
        <w:tab/>
        <w:t>申请或委托尸检方必须向受理尸检方递交有关资料。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15"/>
        </w:tabs>
        <w:bidi w:val="0"/>
        <w:spacing w:before="0" w:after="0" w:line="965" w:lineRule="exact"/>
        <w:ind w:left="0" w:right="0" w:firstLine="820"/>
        <w:jc w:val="both"/>
      </w:pPr>
      <w:bookmarkStart w:id="51" w:name="bookmark51"/>
      <w:r>
        <w:rPr>
          <w:color w:val="000000"/>
          <w:spacing w:val="0"/>
          <w:w w:val="100"/>
          <w:position w:val="0"/>
        </w:rPr>
        <w:t>（</w:t>
      </w:r>
      <w:bookmarkEnd w:id="51"/>
      <w:r>
        <w:rPr>
          <w:color w:val="000000"/>
          <w:spacing w:val="0"/>
          <w:w w:val="100"/>
          <w:position w:val="0"/>
        </w:rPr>
        <w:t>1）</w:t>
        <w:tab/>
        <w:t>死者的死亡证明。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91"/>
        </w:tabs>
        <w:bidi w:val="0"/>
        <w:spacing w:before="0" w:after="0" w:line="965" w:lineRule="exact"/>
        <w:ind w:left="0" w:right="0" w:firstLine="960"/>
        <w:jc w:val="both"/>
      </w:pPr>
      <w:bookmarkStart w:id="52" w:name="bookmark52"/>
      <w:r>
        <w:rPr>
          <w:color w:val="000000"/>
          <w:spacing w:val="0"/>
          <w:w w:val="100"/>
          <w:position w:val="0"/>
        </w:rPr>
        <w:t>（</w:t>
      </w:r>
      <w:bookmarkEnd w:id="52"/>
      <w:r>
        <w:rPr>
          <w:color w:val="000000"/>
          <w:spacing w:val="0"/>
          <w:w w:val="100"/>
          <w:position w:val="0"/>
        </w:rPr>
        <w:t>2）</w:t>
        <w:tab/>
        <w:t>有申请或委托主当事人签名、负责人签名和加盖 委托单位公章的尸检申请书委托书。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91"/>
        </w:tabs>
        <w:bidi w:val="0"/>
        <w:spacing w:before="0" w:after="0" w:line="965" w:lineRule="exact"/>
        <w:ind w:left="0" w:right="0" w:firstLine="960"/>
        <w:jc w:val="both"/>
      </w:pPr>
      <w:bookmarkStart w:id="53" w:name="bookmark53"/>
      <w:r>
        <w:rPr>
          <w:color w:val="000000"/>
          <w:spacing w:val="0"/>
          <w:w w:val="100"/>
          <w:position w:val="0"/>
        </w:rPr>
        <w:t>（</w:t>
      </w:r>
      <w:bookmarkEnd w:id="53"/>
      <w:r>
        <w:rPr>
          <w:color w:val="000000"/>
          <w:spacing w:val="0"/>
          <w:w w:val="100"/>
          <w:position w:val="0"/>
        </w:rPr>
        <w:t>3）</w:t>
        <w:tab/>
        <w:t>逐项认真填写的尸检申请书（包括死者的临床资 料要点和其他需要说明的情况）。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15"/>
        </w:tabs>
        <w:bidi w:val="0"/>
        <w:spacing w:before="0" w:after="0" w:line="979" w:lineRule="exact"/>
        <w:ind w:left="0" w:right="0" w:firstLine="960"/>
        <w:jc w:val="both"/>
      </w:pPr>
      <w:bookmarkStart w:id="54" w:name="bookmark54"/>
      <w:r>
        <w:rPr>
          <w:color w:val="000000"/>
          <w:spacing w:val="0"/>
          <w:w w:val="100"/>
          <w:position w:val="0"/>
        </w:rPr>
        <w:t>7</w:t>
      </w:r>
      <w:bookmarkEnd w:id="54"/>
      <w:r>
        <w:rPr>
          <w:color w:val="000000"/>
          <w:spacing w:val="0"/>
          <w:w w:val="100"/>
          <w:position w:val="0"/>
        </w:rPr>
        <w:t>、</w:t>
        <w:tab/>
        <w:t>互者亲属或代理人签署说明尸检有关事项的《死者 亲属或代理人委托尸检知情同意书》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820"/>
        <w:jc w:val="left"/>
      </w:pPr>
      <w:r>
        <w:rPr>
          <w:color w:val="000000"/>
          <w:spacing w:val="0"/>
          <w:w w:val="100"/>
          <w:position w:val="0"/>
        </w:rPr>
        <w:t>（由受理尸检方制定），并确认以下事项。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15"/>
        </w:tabs>
        <w:bidi w:val="0"/>
        <w:spacing w:before="0" w:after="0" w:line="965" w:lineRule="exact"/>
        <w:ind w:left="0" w:right="0" w:firstLine="820"/>
        <w:jc w:val="left"/>
      </w:pPr>
      <w:bookmarkStart w:id="55" w:name="bookmark55"/>
      <w:r>
        <w:rPr>
          <w:color w:val="000000"/>
          <w:spacing w:val="0"/>
          <w:w w:val="100"/>
          <w:position w:val="0"/>
        </w:rPr>
        <w:t>（</w:t>
      </w:r>
      <w:bookmarkEnd w:id="55"/>
      <w:r>
        <w:rPr>
          <w:color w:val="000000"/>
          <w:spacing w:val="0"/>
          <w:w w:val="100"/>
          <w:position w:val="0"/>
        </w:rPr>
        <w:t>1）</w:t>
        <w:tab/>
        <w:t>同意有关受理尸检机构对死者进行尸检。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853"/>
        </w:tabs>
        <w:bidi w:val="0"/>
        <w:spacing w:before="0" w:after="0" w:line="965" w:lineRule="exact"/>
        <w:ind w:left="0" w:right="0" w:firstLine="0"/>
        <w:jc w:val="center"/>
      </w:pPr>
      <w:bookmarkStart w:id="56" w:name="bookmark56"/>
      <w:r>
        <w:rPr>
          <w:color w:val="000000"/>
          <w:spacing w:val="0"/>
          <w:w w:val="100"/>
          <w:position w:val="0"/>
        </w:rPr>
        <w:t>（</w:t>
      </w:r>
      <w:bookmarkEnd w:id="56"/>
      <w:r>
        <w:rPr>
          <w:color w:val="000000"/>
          <w:spacing w:val="0"/>
          <w:w w:val="100"/>
          <w:position w:val="0"/>
        </w:rPr>
        <w:t>2）</w:t>
        <w:tab/>
        <w:t>授权主持尸检人员根据实际需要确定尸检的术式、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820" w:right="0" w:hanging="820"/>
        <w:jc w:val="both"/>
      </w:pPr>
      <w:r>
        <w:rPr>
          <w:color w:val="000000"/>
          <w:spacing w:val="0"/>
          <w:w w:val="100"/>
          <w:position w:val="0"/>
        </w:rPr>
        <w:t>范围、脏器或组织的取留及其处 理方式。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57" w:name="bookmark57"/>
      <w:r>
        <w:rPr>
          <w:color w:val="000000"/>
          <w:spacing w:val="0"/>
          <w:w w:val="100"/>
          <w:position w:val="0"/>
        </w:rPr>
        <w:t>（</w:t>
      </w:r>
      <w:bookmarkEnd w:id="57"/>
      <w:r>
        <w:rPr>
          <w:color w:val="000000"/>
          <w:spacing w:val="0"/>
          <w:w w:val="100"/>
          <w:position w:val="0"/>
        </w:rPr>
        <w:t xml:space="preserve">3）主持尸检人员负责遗传尸检后的体表切口缝合， </w:t>
      </w:r>
      <w:r>
        <w:rPr>
          <w:color w:val="000000"/>
          <w:spacing w:val="0"/>
          <w:w w:val="100"/>
          <w:position w:val="0"/>
        </w:rPr>
        <w:t>不参与尸检后遗体的其它安置事项。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79"/>
        </w:tabs>
        <w:bidi w:val="0"/>
        <w:spacing w:before="0" w:after="0" w:line="955" w:lineRule="exact"/>
        <w:ind w:left="0" w:right="0" w:firstLine="820"/>
        <w:jc w:val="left"/>
      </w:pPr>
      <w:bookmarkStart w:id="58" w:name="bookmark58"/>
      <w:r>
        <w:rPr>
          <w:color w:val="000000"/>
          <w:spacing w:val="0"/>
          <w:w w:val="100"/>
          <w:position w:val="0"/>
        </w:rPr>
        <w:t>（</w:t>
      </w:r>
      <w:bookmarkEnd w:id="58"/>
      <w:r>
        <w:rPr>
          <w:color w:val="000000"/>
          <w:spacing w:val="0"/>
          <w:w w:val="100"/>
          <w:position w:val="0"/>
        </w:rPr>
        <w:t>4）</w:t>
        <w:tab/>
        <w:t>明确新生儿和围生期胎儿尸检后的尸体处理方法。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85"/>
        </w:tabs>
        <w:bidi w:val="0"/>
        <w:spacing w:before="0" w:after="0" w:line="955" w:lineRule="exact"/>
        <w:ind w:left="0" w:right="0" w:firstLine="960"/>
        <w:jc w:val="both"/>
      </w:pPr>
      <w:bookmarkStart w:id="59" w:name="bookmark59"/>
      <w:r>
        <w:rPr>
          <w:color w:val="000000"/>
          <w:spacing w:val="0"/>
          <w:w w:val="100"/>
          <w:position w:val="0"/>
        </w:rPr>
        <w:t>（</w:t>
      </w:r>
      <w:bookmarkEnd w:id="59"/>
      <w:r>
        <w:rPr>
          <w:color w:val="000000"/>
          <w:spacing w:val="0"/>
          <w:w w:val="100"/>
          <w:position w:val="0"/>
        </w:rPr>
        <w:t>5）</w:t>
        <w:tab/>
        <w:t>同意对尸检过程进行必要的摄影、录像，并确认 是否同意教学示教。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85"/>
        </w:tabs>
        <w:bidi w:val="0"/>
        <w:spacing w:before="0" w:after="0" w:line="960" w:lineRule="exact"/>
        <w:ind w:left="0" w:right="0" w:firstLine="960"/>
        <w:jc w:val="both"/>
      </w:pPr>
      <w:bookmarkStart w:id="60" w:name="bookmark60"/>
      <w:r>
        <w:rPr>
          <w:color w:val="000000"/>
          <w:spacing w:val="0"/>
          <w:w w:val="100"/>
          <w:position w:val="0"/>
        </w:rPr>
        <w:t>（</w:t>
      </w:r>
      <w:bookmarkEnd w:id="60"/>
      <w:r>
        <w:rPr>
          <w:color w:val="000000"/>
          <w:spacing w:val="0"/>
          <w:w w:val="100"/>
          <w:position w:val="0"/>
        </w:rPr>
        <w:t>6）</w:t>
        <w:tab/>
        <w:t>尸检病理学诊断报告书可提供死者所患的主要疾 病和死因；难以做出明确结论时，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可仅提交病理描述性尸检报告。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4"/>
        </w:tabs>
        <w:bidi w:val="0"/>
        <w:spacing w:before="0" w:after="0" w:line="946" w:lineRule="exact"/>
        <w:ind w:left="0" w:right="0" w:firstLine="960"/>
        <w:jc w:val="both"/>
      </w:pPr>
      <w:bookmarkStart w:id="61" w:name="bookmark61"/>
      <w:r>
        <w:rPr>
          <w:color w:val="000000"/>
          <w:spacing w:val="0"/>
          <w:w w:val="100"/>
          <w:position w:val="0"/>
        </w:rPr>
        <w:t>（</w:t>
      </w:r>
      <w:bookmarkEnd w:id="61"/>
      <w:r>
        <w:rPr>
          <w:color w:val="000000"/>
          <w:spacing w:val="0"/>
          <w:w w:val="100"/>
          <w:position w:val="0"/>
        </w:rPr>
        <w:t>7）</w:t>
        <w:tab/>
        <w:t>尸检病理学诊断报告书发送给委托尸检方。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4"/>
        </w:tabs>
        <w:bidi w:val="0"/>
        <w:spacing w:before="0" w:after="0" w:line="946" w:lineRule="exact"/>
        <w:ind w:left="0" w:right="0" w:firstLine="960"/>
        <w:jc w:val="both"/>
      </w:pPr>
      <w:bookmarkStart w:id="62" w:name="bookmark62"/>
      <w:r>
        <w:rPr>
          <w:color w:val="000000"/>
          <w:spacing w:val="0"/>
          <w:w w:val="100"/>
          <w:position w:val="0"/>
        </w:rPr>
        <w:t>（</w:t>
      </w:r>
      <w:bookmarkEnd w:id="62"/>
      <w:r>
        <w:rPr>
          <w:color w:val="000000"/>
          <w:spacing w:val="0"/>
          <w:w w:val="100"/>
          <w:position w:val="0"/>
        </w:rPr>
        <w:t>8）</w:t>
        <w:tab/>
        <w:t>下列情况的尸检可不受理。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85"/>
        </w:tabs>
        <w:bidi w:val="0"/>
        <w:spacing w:before="0" w:after="0" w:line="946" w:lineRule="exact"/>
        <w:ind w:left="0" w:right="0" w:firstLine="960"/>
        <w:jc w:val="both"/>
      </w:pPr>
      <w:bookmarkStart w:id="63" w:name="bookmark63"/>
      <w:r>
        <w:rPr>
          <w:color w:val="000000"/>
          <w:spacing w:val="0"/>
          <w:w w:val="100"/>
          <w:position w:val="0"/>
        </w:rPr>
        <w:t>（</w:t>
      </w:r>
      <w:bookmarkEnd w:id="63"/>
      <w:r>
        <w:rPr>
          <w:color w:val="000000"/>
          <w:spacing w:val="0"/>
          <w:w w:val="100"/>
          <w:position w:val="0"/>
        </w:rPr>
        <w:t>1）</w:t>
        <w:tab/>
        <w:t>委托尸检手续不完备者（包括未按规则交纳尸检 费用者）。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85"/>
        </w:tabs>
        <w:bidi w:val="0"/>
        <w:spacing w:before="0" w:after="0" w:line="948" w:lineRule="exact"/>
        <w:ind w:left="0" w:right="0" w:firstLine="960"/>
        <w:jc w:val="both"/>
      </w:pPr>
      <w:bookmarkStart w:id="64" w:name="bookmark64"/>
      <w:r>
        <w:rPr>
          <w:color w:val="000000"/>
          <w:spacing w:val="0"/>
          <w:w w:val="100"/>
          <w:position w:val="0"/>
        </w:rPr>
        <w:t>（</w:t>
      </w:r>
      <w:bookmarkEnd w:id="64"/>
      <w:r>
        <w:rPr>
          <w:color w:val="000000"/>
          <w:spacing w:val="0"/>
          <w:w w:val="100"/>
          <w:position w:val="0"/>
        </w:rPr>
        <w:t>2）</w:t>
        <w:tab/>
        <w:t>拒签《死者亲属或代理人委托尸检知情同意书》 者《包括对于尸检的术式、范围、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脏器或组织的取留及其处理方式等持有异议，从而影响 尸检实施和尸检结论形成者》。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85"/>
        </w:tabs>
        <w:bidi w:val="0"/>
        <w:spacing w:before="0" w:after="0" w:line="955" w:lineRule="exact"/>
        <w:ind w:left="0" w:right="0" w:firstLine="960"/>
        <w:jc w:val="both"/>
      </w:pPr>
      <w:bookmarkStart w:id="65" w:name="bookmark65"/>
      <w:r>
        <w:rPr>
          <w:color w:val="000000"/>
          <w:spacing w:val="0"/>
          <w:w w:val="100"/>
          <w:position w:val="0"/>
        </w:rPr>
        <w:t>（</w:t>
      </w:r>
      <w:bookmarkEnd w:id="65"/>
      <w:r>
        <w:rPr>
          <w:color w:val="000000"/>
          <w:spacing w:val="0"/>
          <w:w w:val="100"/>
          <w:position w:val="0"/>
        </w:rPr>
        <w:t>3）</w:t>
        <w:tab/>
        <w:t>委托尸检方与受理尸检方就涉及尸检的某些重要 问题未能达到协议者。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4"/>
        </w:tabs>
        <w:bidi w:val="0"/>
        <w:spacing w:before="0" w:after="0" w:line="960" w:lineRule="exact"/>
        <w:ind w:left="0" w:right="0" w:firstLine="960"/>
        <w:jc w:val="both"/>
      </w:pPr>
      <w:bookmarkStart w:id="66" w:name="bookmark66"/>
      <w:r>
        <w:rPr>
          <w:color w:val="000000"/>
          <w:spacing w:val="0"/>
          <w:w w:val="100"/>
          <w:position w:val="0"/>
        </w:rPr>
        <w:t>（</w:t>
      </w:r>
      <w:bookmarkEnd w:id="66"/>
      <w:r>
        <w:rPr>
          <w:color w:val="000000"/>
          <w:spacing w:val="0"/>
          <w:w w:val="100"/>
          <w:position w:val="0"/>
        </w:rPr>
        <w:t>4）</w:t>
        <w:tab/>
        <w:t>死者死亡超过</w:t>
      </w:r>
      <w:r>
        <w:rPr>
          <w:color w:val="000000"/>
          <w:spacing w:val="0"/>
          <w:w w:val="100"/>
          <w:position w:val="0"/>
        </w:rPr>
        <w:t>48h</w:t>
      </w:r>
      <w:r>
        <w:rPr>
          <w:color w:val="000000"/>
          <w:spacing w:val="0"/>
          <w:w w:val="100"/>
          <w:position w:val="0"/>
        </w:rPr>
        <w:t>未经冷冻或冷冻超过</w:t>
      </w:r>
      <w:r>
        <w:rPr>
          <w:color w:val="000000"/>
          <w:spacing w:val="0"/>
          <w:w w:val="100"/>
          <w:position w:val="0"/>
        </w:rPr>
        <w:t>7d</w:t>
      </w:r>
      <w:r>
        <w:rPr>
          <w:color w:val="000000"/>
          <w:spacing w:val="0"/>
          <w:w w:val="100"/>
          <w:position w:val="0"/>
        </w:rPr>
        <w:t>者。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85"/>
        </w:tabs>
        <w:bidi w:val="0"/>
        <w:spacing w:before="0" w:after="0" w:line="960" w:lineRule="exact"/>
        <w:ind w:left="0" w:right="0" w:firstLine="960"/>
        <w:jc w:val="both"/>
      </w:pPr>
      <w:bookmarkStart w:id="67" w:name="bookmark67"/>
      <w:r>
        <w:rPr>
          <w:color w:val="000000"/>
          <w:spacing w:val="0"/>
          <w:w w:val="100"/>
          <w:position w:val="0"/>
        </w:rPr>
        <w:t>（</w:t>
      </w:r>
      <w:bookmarkEnd w:id="67"/>
      <w:r>
        <w:rPr>
          <w:color w:val="000000"/>
          <w:spacing w:val="0"/>
          <w:w w:val="100"/>
          <w:position w:val="0"/>
        </w:rPr>
        <w:t>5）</w:t>
        <w:tab/>
        <w:t>疑因或确因烈性传染病死亡的病例，尸检方不具 备相应尸检设施条件者。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4"/>
        </w:tabs>
        <w:bidi w:val="0"/>
        <w:spacing w:before="0" w:after="0" w:line="955" w:lineRule="exact"/>
        <w:ind w:left="0" w:right="0" w:firstLine="960"/>
        <w:jc w:val="both"/>
      </w:pPr>
      <w:bookmarkStart w:id="68" w:name="bookmark68"/>
      <w:r>
        <w:rPr>
          <w:color w:val="000000"/>
          <w:spacing w:val="0"/>
          <w:w w:val="100"/>
          <w:position w:val="0"/>
        </w:rPr>
        <w:t>（</w:t>
      </w:r>
      <w:bookmarkEnd w:id="68"/>
      <w:r>
        <w:rPr>
          <w:color w:val="000000"/>
          <w:spacing w:val="0"/>
          <w:w w:val="100"/>
          <w:position w:val="0"/>
        </w:rPr>
        <w:t>6）</w:t>
        <w:tab/>
        <w:t>因其他情况不能受理者［3］。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7"/>
        </w:tabs>
        <w:bidi w:val="0"/>
        <w:spacing w:before="0" w:after="0" w:line="938" w:lineRule="exact"/>
        <w:ind w:left="0" w:right="0" w:firstLine="960"/>
        <w:jc w:val="left"/>
      </w:pPr>
      <w:bookmarkStart w:id="69" w:name="bookmark69"/>
      <w:r>
        <w:rPr>
          <w:color w:val="000000"/>
          <w:spacing w:val="0"/>
          <w:w w:val="100"/>
          <w:position w:val="0"/>
        </w:rPr>
        <w:t>二</w:t>
      </w:r>
      <w:bookmarkEnd w:id="69"/>
      <w:r>
        <w:rPr>
          <w:color w:val="000000"/>
          <w:spacing w:val="0"/>
          <w:w w:val="100"/>
          <w:position w:val="0"/>
        </w:rPr>
        <w:t>、</w:t>
        <w:tab/>
        <w:t>尸体解剖须知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94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1,一般尸体解剖的病例由医生填写正规的尸体解剖申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94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请单，并由家属签名同意解剖。2，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医教部加盖同意解剖公章。3，医疗纠纷病例，必须有 医疗单位和家属要求的尸体解剖委托书，委托书需签名或加 </w:t>
      </w:r>
      <w:r>
        <w:rPr>
          <w:color w:val="000000"/>
          <w:spacing w:val="0"/>
          <w:w w:val="100"/>
          <w:position w:val="0"/>
          <w:u w:val="single"/>
        </w:rPr>
        <w:t>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公章。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84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4,医疗纠纷病例，必须经医教部同意并办妥一切必要 的手续，如尸体处理，按规定交费。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5，必须提供详细的病历材料。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6,特殊情况去外单位、外地尸检时需由委托单位和个 人支付交通、解剖人员过时餐费用。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7"/>
        </w:tabs>
        <w:bidi w:val="0"/>
        <w:spacing w:before="0" w:after="0" w:line="1003" w:lineRule="exact"/>
        <w:ind w:left="0" w:right="0" w:firstLine="960"/>
        <w:jc w:val="both"/>
      </w:pPr>
      <w:bookmarkStart w:id="70" w:name="bookmark70"/>
      <w:r>
        <w:rPr>
          <w:color w:val="000000"/>
          <w:spacing w:val="0"/>
          <w:w w:val="100"/>
          <w:position w:val="0"/>
        </w:rPr>
        <w:t>三</w:t>
      </w:r>
      <w:bookmarkEnd w:id="70"/>
      <w:r>
        <w:rPr>
          <w:color w:val="000000"/>
          <w:spacing w:val="0"/>
          <w:w w:val="100"/>
          <w:position w:val="0"/>
        </w:rPr>
        <w:t>、</w:t>
        <w:tab/>
        <w:t>尸体解剖的一般常规1，参加尸检的一切人员，都 应态度严肃，保持尸体清洁，头部及外阴部须用纱布遮盖，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参观者必须严守尸检室规则，未经许可，不得随意取用 尸检器材及标本，在未得出正确结论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前，对尸检所见不得随意外传。2，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869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尸检时剖检者应戴手套、口罩，着隔离衣及橡皮围裙等。 锯骨时应增戴纱手套。尸检过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程中应注意个人保护，手套被刺破应及时更换，皮肤被 刺破应即时行创口清洗消毒处理。操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作时应注意保持清洁，手套、刀剪、器械及尸体表面有 </w:t>
      </w:r>
      <w:r>
        <w:rPr>
          <w:color w:val="000000"/>
          <w:spacing w:val="0"/>
          <w:w w:val="100"/>
          <w:position w:val="0"/>
        </w:rPr>
        <w:t>血染时，应随退即洗净，切勿将污水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7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溅起或洒于地上。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3，尸体检时所见由尸检室技术人员或指定工作人员，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按剖检者口述填写临时记录单，必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要时摄影记录，做为书写尸检记录的基础。4，一般尸 检的程序可按体表，体腔（腹腔，胸腔）、心包腔，各内脏 器官（胸腔器官、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颈部器官、腹部器官、盆腔器官）及神经系统的顺序， 进行检查，根据需要，可更动剖验程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94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序。5,必要时，采取心血，其它体液，分泌物或器官 组织作细菌培养。病毒性脑炎或疑有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病毒性脑炎的病例，需采取脑组织上作病毒分离者，须 在死后3小时内进行剖检，首先剖检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脑部。采取细菌培养或病毒分离标本的部位，应先消毒 以免污染。须采取电镜标本者，按有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关操作进行。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6，中毒或疑有中毒的病例，或猝死不能明确诊断的病 例，必要时应保留足量的胃内容物、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20" w:line="907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粪、屎、心血、胃、肝，肾、心或脑组织送作毒物化学 检查。7,新生儿剖检时，应注意肺脏曾否呼吸，发现心、 血管畸形时，应将心与肺一并取出，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仔细检查心与肺循环的关系。有颅内出血时，应检查大 </w:t>
      </w:r>
      <w:r>
        <w:rPr>
          <w:color w:val="000000"/>
          <w:spacing w:val="0"/>
          <w:w w:val="100"/>
          <w:position w:val="0"/>
        </w:rPr>
        <w:t>脑镰及小脑镰有无撕裂出血。注意检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查脐带，必要时做细菌培养。8,与手术有关死亡病例 的尸检，须有外科医生到场，其中至少要有一名参加该手术 的医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生，以便报告病史、手术经过、术后情况、可能存在的 问题及提出对尸检的要求。尸检时切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口最好不经手术切口，对创口内外，手术部缝合及周围 情况应仔细观察，必要时摄影记录，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若一时在原位不能弄清须解决的有关问题，则连同周围 组织一并切下，以便仔细剖析。9,各器官检查，应观察表 面性状，（形状，色泽，硬度），再检查局部病变的特点，最 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切开检查。剖开脏器时，应一刀切开。注意观察切面情 况，勿立即用水冲洗。剖开的一般原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贝</w:t>
      </w:r>
      <w:r>
        <w:rPr>
          <w:color w:val="000000"/>
          <w:spacing w:val="0"/>
          <w:w w:val="100"/>
          <w:position w:val="0"/>
        </w:rPr>
        <w:t>lj： a，</w:t>
      </w:r>
      <w:r>
        <w:rPr>
          <w:color w:val="000000"/>
          <w:spacing w:val="0"/>
          <w:w w:val="100"/>
          <w:position w:val="0"/>
        </w:rPr>
        <w:t>显露器官的最大面积，一般从长轴剖开；</w:t>
      </w:r>
      <w:r>
        <w:rPr>
          <w:color w:val="000000"/>
          <w:spacing w:val="0"/>
          <w:w w:val="100"/>
          <w:position w:val="0"/>
        </w:rPr>
        <w:t>b，</w:t>
      </w:r>
      <w:r>
        <w:rPr>
          <w:color w:val="000000"/>
          <w:spacing w:val="0"/>
          <w:w w:val="100"/>
          <w:position w:val="0"/>
        </w:rPr>
        <w:t>将 器官内导管一齐切开，显露其分布及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关系。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7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10，若发现器官内有严重结核感染，如肺，肾，肠等， 应将整个器官小心取出立即放入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6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固定液中，同时用固定液注入器官的血管或导管内，待 整个器官完全固定后，才切开检查。11，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尸检时应尽少破坏尸体的外形，检查完毕后，应吸去体 </w:t>
      </w:r>
      <w:r>
        <w:rPr>
          <w:color w:val="000000"/>
          <w:spacing w:val="0"/>
          <w:w w:val="100"/>
          <w:position w:val="0"/>
        </w:rPr>
        <w:t>腔内的血水，凡不需保留的器官，均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应放回体腔内，并应以木屑或其它吸水物质填塞，逢合 切口。缝合时要尽量注意整副尸体外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2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形，将体表洗净擦干，包裹或穿着妥善后放入尸箱内。</w:t>
      </w:r>
      <w:r>
        <w:rPr>
          <w:color w:val="000000"/>
          <w:spacing w:val="0"/>
          <w:w w:val="100"/>
          <w:position w:val="0"/>
        </w:rPr>
        <w:t xml:space="preserve"> 12,尸检时如发现法定传染病，应在确诊后及时报告卫勤领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导机关，必要时报告当地卫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生防疫机构。尸检时应按传染病隔离消毒常规执行。13, 烈性传染病尸检时尸检者、助手及参加人员（非尸检工作人 员不得参观），都应穿隔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离衣，尸检污水须经消毒后才能排出。尸检服装，场所 及各种污染用品均须用漂白粉液，过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氧乙酸，甲酚皂溶液或福尔马林蒸气等彻底消毒，器械 用高压蒸气灭菌事用碳酸氢钠水煮沸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一小时以上，尸体应火葬。留做检查的标本应彻底固定， 然后检查。14,尸检完毕后，各种器械、尸检台、手套、 隔离衣等，应及时清洗消毒。四，一般尸体解剖的主要步 骤与要求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960"/>
        <w:jc w:val="both"/>
      </w:pPr>
      <w:bookmarkStart w:id="71" w:name="bookmark71"/>
      <w:r>
        <w:rPr>
          <w:color w:val="000000"/>
          <w:spacing w:val="0"/>
          <w:w w:val="100"/>
          <w:position w:val="0"/>
        </w:rPr>
        <w:t>（</w:t>
      </w:r>
      <w:bookmarkEnd w:id="71"/>
      <w:r>
        <w:rPr>
          <w:color w:val="000000"/>
          <w:spacing w:val="0"/>
          <w:w w:val="100"/>
          <w:position w:val="0"/>
        </w:rPr>
        <w:t>一）</w:t>
      </w:r>
      <w:r>
        <w:rPr>
          <w:color w:val="000000"/>
          <w:spacing w:val="0"/>
          <w:w w:val="100"/>
          <w:position w:val="0"/>
        </w:rPr>
        <w:t>［</w:t>
      </w:r>
      <w:r>
        <w:rPr>
          <w:color w:val="000000"/>
          <w:spacing w:val="0"/>
          <w:w w:val="100"/>
          <w:position w:val="0"/>
        </w:rPr>
        <w:t>体表检查］称体重，量体长，观察发育、营养状 况，检查体表有无黄疸，发疳，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937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出血点，疤痕，创口等，及其部位，大小；眼、耳、 </w:t>
      </w:r>
      <w:r>
        <w:rPr>
          <w:color w:val="000000"/>
          <w:spacing w:val="0"/>
          <w:w w:val="100"/>
          <w:position w:val="0"/>
        </w:rPr>
        <w:t>鼻、口腔等有无溃疡、分泌物或液体流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出，外生殖器有病变，浅表淋巴结肿大否；有无尸冷、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僵、腐败现象。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4"/>
        </w:tabs>
        <w:bidi w:val="0"/>
        <w:spacing w:before="0" w:after="0" w:line="936" w:lineRule="exact"/>
        <w:ind w:left="0" w:right="0" w:firstLine="900"/>
        <w:jc w:val="both"/>
      </w:pPr>
      <w:bookmarkStart w:id="72" w:name="bookmark72"/>
      <w:r>
        <w:rPr>
          <w:color w:val="000000"/>
          <w:spacing w:val="0"/>
          <w:w w:val="100"/>
          <w:position w:val="0"/>
        </w:rPr>
        <w:t>（</w:t>
      </w:r>
      <w:bookmarkEnd w:id="72"/>
      <w:r>
        <w:rPr>
          <w:color w:val="000000"/>
          <w:spacing w:val="0"/>
          <w:w w:val="100"/>
          <w:position w:val="0"/>
        </w:rPr>
        <w:t>二）</w:t>
        <w:tab/>
        <w:t>［体腔检查］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4"/>
        </w:tabs>
        <w:bidi w:val="0"/>
        <w:spacing w:before="0" w:after="0" w:line="912" w:lineRule="exact"/>
        <w:ind w:left="0" w:right="0" w:firstLine="960"/>
        <w:jc w:val="both"/>
      </w:pPr>
      <w:bookmarkStart w:id="73" w:name="bookmark73"/>
      <w:r>
        <w:rPr>
          <w:color w:val="000000"/>
          <w:spacing w:val="0"/>
          <w:w w:val="100"/>
          <w:position w:val="0"/>
        </w:rPr>
        <w:t>（</w:t>
      </w:r>
      <w:bookmarkEnd w:id="73"/>
      <w:r>
        <w:rPr>
          <w:color w:val="000000"/>
          <w:spacing w:val="0"/>
          <w:w w:val="100"/>
          <w:position w:val="0"/>
        </w:rPr>
        <w:t>1）</w:t>
        <w:tab/>
        <w:t>胸、腹壁皮肤切开及剥离：根据情况，选择</w:t>
      </w:r>
      <w:r>
        <w:rPr>
          <w:color w:val="000000"/>
          <w:spacing w:val="0"/>
          <w:w w:val="100"/>
          <w:position w:val="0"/>
        </w:rPr>
        <w:t>y</w:t>
      </w:r>
      <w:r>
        <w:rPr>
          <w:color w:val="000000"/>
          <w:spacing w:val="0"/>
          <w:w w:val="100"/>
          <w:position w:val="0"/>
        </w:rPr>
        <w:t xml:space="preserve">形、 </w:t>
      </w:r>
      <w:r>
        <w:rPr>
          <w:color w:val="000000"/>
          <w:spacing w:val="0"/>
          <w:w w:val="100"/>
          <w:position w:val="0"/>
        </w:rPr>
        <w:t>t</w:t>
      </w:r>
      <w:r>
        <w:rPr>
          <w:color w:val="000000"/>
          <w:spacing w:val="0"/>
          <w:w w:val="100"/>
          <w:position w:val="0"/>
        </w:rPr>
        <w:t>形或直线切口切开皮肤。切开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00"/>
        <w:jc w:val="both"/>
      </w:pPr>
      <w:r>
        <w:rPr>
          <w:color w:val="000000"/>
          <w:spacing w:val="0"/>
          <w:w w:val="100"/>
          <w:position w:val="0"/>
        </w:rPr>
        <w:t>腹膜时，先切一小孔，插入两指，再从两指之间剪开，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left"/>
        <w:sectPr>
          <w:type w:val="nextPage"/>
          <w:pgSz w:w="17861" w:h="25258"/>
          <w:pgMar w:top="1508" w:right="2341" w:bottom="2704" w:left="2555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以免划破内脏。剥离胸壁皮肤时，应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00"/>
        <w:jc w:val="both"/>
      </w:pPr>
      <w:r>
        <w:rPr>
          <w:color w:val="000000"/>
          <w:spacing w:val="0"/>
          <w:w w:val="100"/>
          <w:position w:val="0"/>
        </w:rPr>
        <w:t>注意将胸肌一并剥离，但勿损及肋间肌。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4"/>
        </w:tabs>
        <w:bidi w:val="0"/>
        <w:spacing w:before="0" w:after="0" w:line="936" w:lineRule="exact"/>
        <w:ind w:left="0" w:right="0" w:firstLine="960"/>
        <w:jc w:val="left"/>
      </w:pPr>
      <w:bookmarkStart w:id="74" w:name="bookmark74"/>
      <w:r>
        <w:rPr>
          <w:color w:val="000000"/>
          <w:spacing w:val="0"/>
          <w:w w:val="100"/>
          <w:position w:val="0"/>
        </w:rPr>
        <w:t>（</w:t>
      </w:r>
      <w:bookmarkEnd w:id="74"/>
      <w:r>
        <w:rPr>
          <w:color w:val="000000"/>
          <w:spacing w:val="0"/>
          <w:w w:val="100"/>
          <w:position w:val="0"/>
        </w:rPr>
        <w:t>2）</w:t>
        <w:tab/>
        <w:t>腹腔检查：检查腹腔内有无积液和积气，腹膜情 况，各器官的位置。与关系，有无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粘连，肝脾肿大否，其边缘在锁骨中线肋缘下及剑突下 几厘米，检查左右横膈的高度。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4"/>
        </w:tabs>
        <w:bidi w:val="0"/>
        <w:spacing w:before="0" w:after="0" w:line="936" w:lineRule="exact"/>
        <w:ind w:left="0" w:right="0" w:firstLine="900"/>
        <w:jc w:val="both"/>
      </w:pPr>
      <w:bookmarkStart w:id="75" w:name="bookmark75"/>
      <w:r>
        <w:rPr>
          <w:color w:val="000000"/>
          <w:spacing w:val="0"/>
          <w:w w:val="100"/>
          <w:position w:val="0"/>
        </w:rPr>
        <w:t>（</w:t>
      </w:r>
      <w:bookmarkEnd w:id="75"/>
      <w:r>
        <w:rPr>
          <w:color w:val="000000"/>
          <w:spacing w:val="0"/>
          <w:w w:val="100"/>
          <w:position w:val="0"/>
        </w:rPr>
        <w:t>三）</w:t>
        <w:tab/>
        <w:t>［胸腔检查］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65"/>
        </w:tabs>
        <w:bidi w:val="0"/>
        <w:spacing w:before="0" w:after="0" w:line="936" w:lineRule="exact"/>
        <w:ind w:left="0" w:right="0" w:firstLine="900"/>
        <w:jc w:val="left"/>
      </w:pPr>
      <w:bookmarkStart w:id="76" w:name="bookmark76"/>
      <w:r>
        <w:rPr>
          <w:color w:val="000000"/>
          <w:spacing w:val="0"/>
          <w:w w:val="100"/>
          <w:position w:val="0"/>
        </w:rPr>
        <w:t>（</w:t>
      </w:r>
      <w:bookmarkEnd w:id="76"/>
      <w:r>
        <w:rPr>
          <w:color w:val="000000"/>
          <w:spacing w:val="0"/>
          <w:w w:val="100"/>
          <w:position w:val="0"/>
        </w:rPr>
        <w:t>1）</w:t>
        <w:tab/>
        <w:t>必要时在胸腔未切开前检查有无气胸。可有注射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器吸水后，在第一肋间处自胸壁刺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00"/>
        <w:jc w:val="both"/>
      </w:pPr>
      <w:r>
        <w:rPr>
          <w:color w:val="000000"/>
          <w:spacing w:val="0"/>
          <w:w w:val="100"/>
          <w:position w:val="0"/>
        </w:rPr>
        <w:t>入，观察有无气体自水面下上升。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65"/>
        </w:tabs>
        <w:bidi w:val="0"/>
        <w:spacing w:before="0" w:after="0" w:line="936" w:lineRule="exact"/>
        <w:ind w:left="0" w:right="0" w:firstLine="900"/>
        <w:jc w:val="left"/>
      </w:pPr>
      <w:bookmarkStart w:id="77" w:name="bookmark77"/>
      <w:r>
        <w:rPr>
          <w:color w:val="000000"/>
          <w:spacing w:val="0"/>
          <w:w w:val="100"/>
          <w:position w:val="0"/>
        </w:rPr>
        <w:t>（</w:t>
      </w:r>
      <w:bookmarkEnd w:id="77"/>
      <w:r>
        <w:rPr>
          <w:color w:val="000000"/>
          <w:spacing w:val="0"/>
          <w:w w:val="100"/>
          <w:position w:val="0"/>
        </w:rPr>
        <w:t>2）</w:t>
        <w:tab/>
        <w:t>在肋骨软骨联接线内侧约处，将第二肋骨到肋弓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的软骨切断，紧沿胸骨后壁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将横及纵隔割离，注意勿损及心包及大血管，然后检查 胸腔有无积液，其量及性质，必要时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900"/>
        <w:jc w:val="both"/>
      </w:pPr>
      <w:r>
        <w:rPr>
          <w:color w:val="000000"/>
          <w:spacing w:val="0"/>
          <w:w w:val="100"/>
          <w:position w:val="0"/>
        </w:rPr>
        <w:t>涂片检查与细菌培养。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4"/>
        </w:tabs>
        <w:bidi w:val="0"/>
        <w:spacing w:before="0" w:after="0" w:line="960" w:lineRule="exact"/>
        <w:ind w:left="0" w:right="0" w:firstLine="960"/>
        <w:jc w:val="both"/>
      </w:pPr>
      <w:bookmarkStart w:id="78" w:name="bookmark78"/>
      <w:r>
        <w:rPr>
          <w:color w:val="000000"/>
          <w:spacing w:val="0"/>
          <w:w w:val="100"/>
          <w:position w:val="0"/>
        </w:rPr>
        <w:t>（</w:t>
      </w:r>
      <w:bookmarkEnd w:id="78"/>
      <w:r>
        <w:rPr>
          <w:color w:val="000000"/>
          <w:spacing w:val="0"/>
          <w:w w:val="100"/>
          <w:position w:val="0"/>
        </w:rPr>
        <w:t>3）</w:t>
        <w:tab/>
        <w:t>切断第一肋骨，分离胸锁关节，将胸骨及肋骨取 下，观察各器官的位置，两肺表面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00"/>
        <w:jc w:val="both"/>
      </w:pPr>
      <w:r>
        <w:rPr>
          <w:color w:val="000000"/>
          <w:spacing w:val="0"/>
          <w:w w:val="100"/>
          <w:position w:val="0"/>
        </w:rPr>
        <w:t xml:space="preserve">情况，胸腺是否已经脂肪化。锯开胸骨，看骨髓造血情 </w:t>
      </w:r>
      <w:r>
        <w:rPr>
          <w:color w:val="000000"/>
          <w:spacing w:val="0"/>
          <w:w w:val="100"/>
          <w:position w:val="0"/>
        </w:rPr>
        <w:t>况。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38"/>
        </w:tabs>
        <w:bidi w:val="0"/>
        <w:spacing w:before="0" w:after="0" w:line="960" w:lineRule="exact"/>
        <w:ind w:left="0" w:right="0" w:firstLine="960"/>
        <w:jc w:val="both"/>
      </w:pPr>
      <w:bookmarkStart w:id="79" w:name="bookmark79"/>
      <w:r>
        <w:rPr>
          <w:color w:val="000000"/>
          <w:spacing w:val="0"/>
          <w:w w:val="100"/>
          <w:position w:val="0"/>
        </w:rPr>
        <w:t>（</w:t>
      </w:r>
      <w:bookmarkEnd w:id="79"/>
      <w:r>
        <w:rPr>
          <w:color w:val="000000"/>
          <w:spacing w:val="0"/>
          <w:w w:val="100"/>
          <w:position w:val="0"/>
        </w:rPr>
        <w:t>4）</w:t>
        <w:tab/>
        <w:t>自心尖部向上，作人形剪开心包，检查腔内液量， 心包膜内壁情况，必要时取心血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>作细菌培养。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38"/>
        </w:tabs>
        <w:bidi w:val="0"/>
        <w:spacing w:before="0" w:after="0" w:line="970" w:lineRule="exact"/>
        <w:ind w:left="0" w:right="0" w:firstLine="960"/>
        <w:jc w:val="left"/>
        <w:sectPr>
          <w:type w:val="nextPage"/>
          <w:pgSz w:w="17861" w:h="25258"/>
          <w:pgMar w:top="1508" w:right="2341" w:bottom="2704" w:left="2555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bookmarkStart w:id="80" w:name="bookmark80"/>
      <w:r>
        <w:rPr>
          <w:color w:val="000000"/>
          <w:spacing w:val="0"/>
          <w:w w:val="100"/>
          <w:position w:val="0"/>
        </w:rPr>
        <w:t>（</w:t>
      </w:r>
      <w:bookmarkEnd w:id="80"/>
      <w:r>
        <w:rPr>
          <w:color w:val="000000"/>
          <w:spacing w:val="0"/>
          <w:w w:val="100"/>
          <w:position w:val="0"/>
        </w:rPr>
        <w:t>5）</w:t>
        <w:tab/>
        <w:t>疑有空气体栓塞时，将心包剪开一小口，用镊子 拉紧切口两侧心包膜，心包腔内注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4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满水，然后，在水上剪开右心房及肺动脉，观察有无气 泡逸出，或者先结扎进出心脏的大血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4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管，取出心脏，淹没于水下剪开右心，观察有无气泡逸 出。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960"/>
        <w:jc w:val="left"/>
      </w:pPr>
      <w:bookmarkStart w:id="81" w:name="bookmark81"/>
      <w:r>
        <w:rPr>
          <w:color w:val="000000"/>
          <w:spacing w:val="0"/>
          <w:w w:val="100"/>
          <w:position w:val="0"/>
        </w:rPr>
        <w:t>（</w:t>
      </w:r>
      <w:bookmarkEnd w:id="81"/>
      <w:r>
        <w:rPr>
          <w:color w:val="000000"/>
          <w:spacing w:val="0"/>
          <w:w w:val="100"/>
          <w:position w:val="0"/>
        </w:rPr>
        <w:t>四）［各脏器的取出］各器官取出前，应仔细检查周围 情况及与其他器官的关系，检查有困难时，一时不能明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022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确者，可与其它器官一并取出，然后再仔细检查。检查 各器官前，应称其重量，量大小。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（1）心脏的取出与检查，在体内剖开右心，检查肺动 脉有无栓塞后，将心脏提起，从根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部或心包膜内壁分别剪断上、下腔静脉，（于距瓣膜</w:t>
      </w:r>
      <w:r>
        <w:rPr>
          <w:color w:val="000000"/>
          <w:spacing w:val="0"/>
          <w:w w:val="100"/>
          <w:position w:val="0"/>
        </w:rPr>
        <w:t xml:space="preserve">2cm </w:t>
      </w:r>
      <w:r>
        <w:rPr>
          <w:color w:val="000000"/>
          <w:spacing w:val="0"/>
          <w:w w:val="100"/>
          <w:position w:val="0"/>
        </w:rPr>
        <w:t>处）肺静脉和主动脉（于距瓣膜</w:t>
      </w:r>
      <w:r>
        <w:rPr>
          <w:color w:val="000000"/>
          <w:spacing w:val="0"/>
          <w:w w:val="100"/>
          <w:position w:val="0"/>
        </w:rPr>
        <w:t>5cm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处），取出心脏，（若有心、血管畸形，则应将心脏连同 肺脏一并取出）。检查心脏增大否，外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膜光滑度，有无渗出物等，心脏按血流方向剖开，测量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各瓣膜的周径及左右心室的厚度。</w:t>
      </w:r>
      <w:r>
        <w:rPr>
          <w:color w:val="000000"/>
          <w:spacing w:val="0"/>
          <w:w w:val="100"/>
          <w:position w:val="0"/>
        </w:rPr>
        <w:t>a：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右心剖开法：第一步，用刀或剪将右心从上、 下静脉 入口处直线剖开，如欲避免破坏窦房结，从下腔静脉向上， 剖至房室间沟上</w:t>
      </w:r>
      <w:r>
        <w:rPr>
          <w:color w:val="000000"/>
          <w:spacing w:val="0"/>
          <w:w w:val="100"/>
          <w:position w:val="0"/>
        </w:rPr>
        <w:t>1cm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处，向右心耳剪开，保持上腔静脉口完整，上腔静脉至 少保留</w:t>
      </w:r>
      <w:r>
        <w:rPr>
          <w:color w:val="000000"/>
          <w:spacing w:val="0"/>
          <w:w w:val="100"/>
          <w:position w:val="0"/>
        </w:rPr>
        <w:t>1cm。</w:t>
      </w:r>
      <w:r>
        <w:rPr>
          <w:color w:val="000000"/>
          <w:spacing w:val="0"/>
          <w:w w:val="100"/>
          <w:position w:val="0"/>
        </w:rPr>
        <w:t>第二步，从此线中点沿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2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1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心脏右缘剖至心尖部，检查三尖瓣，并用手指检查动脉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有无血栓或狭窄。第三步，从心尖部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沿心室中隔剖至肺动脉，检查肺动脉瓣。 </w:t>
      </w:r>
      <w:r>
        <w:rPr>
          <w:color w:val="000000"/>
          <w:spacing w:val="0"/>
          <w:w w:val="100"/>
          <w:position w:val="0"/>
        </w:rPr>
        <w:t xml:space="preserve">b </w:t>
      </w:r>
      <w:r>
        <w:rPr>
          <w:color w:val="000000"/>
          <w:spacing w:val="0"/>
          <w:w w:val="100"/>
          <w:position w:val="0"/>
        </w:rPr>
        <w:t>:左心剖 开法：第一步，用刀或剪将左心房从左、右静脉入口之间作 直线剖开，以手指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7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检查二尖瓣是否狭窄。第二步，从此线的左端沿心脏左 缘剖开至心尖剖。第三步，从心尖部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0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沿心室中隔，避开肺动脉剖开肺动脉剖开主动脉，检查 二尖瓣与主动脉瓣。剖开有瓣膜病变的心脏时，应注意避 免破坏有病变的瓣膜。心脏剖开后，检查心肌厚度、硬度、 色泽、心内膜光滑度，瓣膜周围有无增厚，及赘生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物，有无狭窄或关闭不全，检查冠状动脉开口情况。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74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（2）肺脏的取出：可由肺根部将主支气管和血管切断 取出，或与颈部器官一并取出。如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两层胸膜间有粘连，需细心分离，勿损及肺，如粘连牢 </w:t>
      </w:r>
      <w:r>
        <w:rPr>
          <w:color w:val="000000"/>
          <w:spacing w:val="0"/>
          <w:w w:val="100"/>
          <w:position w:val="0"/>
        </w:rPr>
        <w:t>固，可连同胸膜壁层一并剥离，取出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 xml:space="preserve">肺脏。取出后检查其表面情况。切开检查肺切面的改变， </w:t>
      </w:r>
      <w:r>
        <w:rPr>
          <w:color w:val="000000"/>
          <w:spacing w:val="0"/>
          <w:w w:val="100"/>
          <w:position w:val="0"/>
        </w:rPr>
        <w:t>有无病灶、气肿、萎陷等，肺门淋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巴结肿大否，切面情况。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33"/>
        </w:tabs>
        <w:bidi w:val="0"/>
        <w:spacing w:before="0" w:after="60" w:line="941" w:lineRule="exact"/>
        <w:ind w:left="0" w:right="0" w:firstLine="940"/>
        <w:jc w:val="both"/>
      </w:pPr>
      <w:bookmarkStart w:id="82" w:name="bookmark82"/>
      <w:r>
        <w:rPr>
          <w:color w:val="000000"/>
          <w:spacing w:val="0"/>
          <w:w w:val="100"/>
          <w:position w:val="0"/>
        </w:rPr>
        <w:t>（</w:t>
      </w:r>
      <w:bookmarkEnd w:id="82"/>
      <w:r>
        <w:rPr>
          <w:color w:val="000000"/>
          <w:spacing w:val="0"/>
          <w:w w:val="100"/>
          <w:position w:val="0"/>
        </w:rPr>
        <w:t>3）</w:t>
        <w:tab/>
        <w:t>颈部器官的取出：</w:t>
      </w:r>
      <w:r>
        <w:rPr>
          <w:color w:val="000000"/>
          <w:spacing w:val="0"/>
          <w:w w:val="100"/>
          <w:position w:val="0"/>
        </w:rPr>
        <w:t>a，</w:t>
      </w:r>
      <w:r>
        <w:rPr>
          <w:color w:val="000000"/>
          <w:spacing w:val="0"/>
          <w:w w:val="100"/>
          <w:position w:val="0"/>
        </w:rPr>
        <w:t>充分分离颈部皮肤与软组织， 用长刀刺入割断舌下系带，紧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888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沿下颌骨内面向左、右尽量地将下颌与舌间的软组织分 离。</w:t>
      </w:r>
      <w:r>
        <w:rPr>
          <w:color w:val="000000"/>
          <w:spacing w:val="0"/>
          <w:w w:val="100"/>
          <w:position w:val="0"/>
        </w:rPr>
        <w:t>b，</w:t>
      </w:r>
      <w:r>
        <w:rPr>
          <w:color w:val="000000"/>
          <w:spacing w:val="0"/>
          <w:w w:val="100"/>
          <w:position w:val="0"/>
        </w:rPr>
        <w:t>将舌拉下，自硬腭后缘割离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94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软腭，注意应将两侧扁桃体完全取下。</w:t>
      </w:r>
      <w:r>
        <w:rPr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>，将舌、咽、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 xml:space="preserve"> 喉头、气管、食管、肺拉下于横膈上将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40" w:line="941" w:lineRule="exact"/>
        <w:ind w:left="0" w:right="0" w:firstLine="840"/>
        <w:jc w:val="left"/>
      </w:pPr>
      <w:r>
        <w:rPr>
          <w:color w:val="000000"/>
          <w:spacing w:val="0"/>
          <w:w w:val="100"/>
          <w:position w:val="0"/>
        </w:rPr>
        <w:t>食管、下腔静脉及主动脉切断，连同胸腔器官一并取出。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00" w:line="941" w:lineRule="exact"/>
        <w:ind w:left="0" w:right="0" w:firstLine="840"/>
        <w:jc w:val="left"/>
      </w:pPr>
      <w:bookmarkStart w:id="83" w:name="bookmark83"/>
      <w:r>
        <w:rPr>
          <w:color w:val="000000"/>
          <w:spacing w:val="0"/>
          <w:w w:val="100"/>
          <w:position w:val="0"/>
        </w:rPr>
        <w:t>（</w:t>
      </w:r>
      <w:bookmarkEnd w:id="83"/>
      <w:r>
        <w:rPr>
          <w:color w:val="000000"/>
          <w:spacing w:val="0"/>
          <w:w w:val="100"/>
          <w:position w:val="0"/>
        </w:rPr>
        <w:t>4）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腹腔及盆腔器官的取出：一般先将脾脏摘出，继之取出 小肠、肾上腺、肝、胆囊、胃、十二指肠、胰，最后取出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肾及盆腔器官。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将脾脏提至腹腔前方，割断脾门部血管，取出脾脏。检 查其大小，重量，硬度，表面色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946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泽。切面有无外翻；有无糊状物刮下，脾门血管及脾小 体、脾小梁的情况等。②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小肠与大肠的取出前，应检查肠系膜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>淋巴结及血管，找出空肠的起端，切断，自肠系膜附着 处将肠割下，直至直肠处将其切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断取出，肠的断端应钳紧或结扎，以免粪便污染腹腔。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待其他器官检查完毕后再检查肠。先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量其长度，在肠系膜附着处沿纵轴剪开肠腔，检查粘膜 有无病变，腔内有无寄生虫等，必要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时可保持肠与肠系膜的关系，并将其一并取出。③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7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十二指肠在原位从前面剪开，用手挤压胆囊：看胆道通 畅否。沿胃大弯剪开胃，检查粘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1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膜病变，将胃及十二指肠从后壁分离，与胰脏一并取出，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在检查胰脏前，注意观察脾静脉有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何变化。检察胰脏重量，大小，硬度，作多横切面，检 查切面情况。 ④小心分离肾上腺周围组织，取出肾上腺， 分离右侧肾上腺时，将肝向上方推，注意分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7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离与皮肤上腺相连的肝组织，肾上腺取出后，作多人横 切面，检察皮质与髓质的特征，有无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7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出血等。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⑤取出肝与胆囊前，应仔细检查胆管、门静脉、肝静脉， 然后剪断肝门的胆管及血管，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7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分离镰状韧带，将门静脉及肝背部部一段下腔静脉与肝 一并取出。检查肝的大小，重量，硬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度，色泽，注意检查肝静脉及腔静脉，切面外翻否，小 叶结构清楚否及有无其它病变。⑥分离肾周围脂肪结缔组 织，将肾提出，凸面向上剖开，注意包膜剥离要难否，检查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面的性状，切面皮质及髓质纹理是否清楚，肾盂粘膜有 无病变。然后连输尿管一起取出肾脏。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⑦盆腔内器官的取出：先分离腹膜及周围组织，再取盆 腔器官，男性可将直肠、膀胱一并取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出，结肠断端应结扎或缝合。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18"/>
          <w:cols w:space="720"/>
          <w:noEndnote/>
          <w:titlePg w:val="0"/>
          <w:rtlGutter w:val="0"/>
          <w:docGrid w:linePitch="360"/>
        </w:sectPr>
      </w:pPr>
      <w:bookmarkStart w:id="84" w:name="bookmark84"/>
      <w:r>
        <w:rPr>
          <w:color w:val="000000"/>
          <w:spacing w:val="0"/>
          <w:w w:val="100"/>
          <w:position w:val="0"/>
        </w:rPr>
        <w:t>（</w:t>
      </w:r>
      <w:bookmarkEnd w:id="84"/>
      <w:r>
        <w:rPr>
          <w:color w:val="000000"/>
          <w:spacing w:val="0"/>
          <w:w w:val="100"/>
          <w:position w:val="0"/>
        </w:rPr>
        <w:t>五）脑与脊髓的取出：1，从两耳后经头顶部作一切</w:t>
      </w:r>
      <w:r>
        <w:rPr>
          <w:color w:val="000000"/>
          <w:spacing w:val="0"/>
          <w:w w:val="100"/>
          <w:position w:val="0"/>
        </w:rPr>
        <w:t xml:space="preserve"> 口，将刀插入切口，切开头皮，向前后剥离，划好锯线。此</w:t>
      </w:r>
      <w:r>
        <w:rPr>
          <w:color w:val="000000"/>
          <w:spacing w:val="0"/>
          <w:w w:val="100"/>
          <w:position w:val="0"/>
        </w:rPr>
        <w:t xml:space="preserve"> 线自前额中心处向左右两侧延伸，经耳廓上缘，再向后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向上延至枕外隆突近处，按锯线切断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7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两侧颞肌。锯时注意锯到抵抗力减少时即停止，然后用 凿凿开，注意勿损及硬脑及脑组织。2，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取脑时，将两侧额叶向上，向后提起，依次切断视神经， 内颈动脉，漏斗，动眼神经，再剪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开小脑天幕两侧，用左手将脑手托起，切断其余神经， 然后用脊髓刀尽量切取较长的一段脊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髓与脑一起取出，脑一般需固定</w:t>
      </w:r>
      <w:r>
        <w:rPr>
          <w:color w:val="000000"/>
          <w:spacing w:val="0"/>
          <w:w w:val="100"/>
          <w:position w:val="0"/>
        </w:rPr>
        <w:t>5-10</w:t>
      </w:r>
      <w:r>
        <w:rPr>
          <w:color w:val="000000"/>
          <w:spacing w:val="0"/>
          <w:w w:val="100"/>
          <w:position w:val="0"/>
        </w:rPr>
        <w:t>天后再切开检查， 脑的一般切法如下：</w:t>
      </w:r>
      <w:r>
        <w:rPr>
          <w:color w:val="000000"/>
          <w:spacing w:val="0"/>
          <w:w w:val="100"/>
          <w:position w:val="0"/>
        </w:rPr>
        <w:t>a，</w:t>
      </w:r>
      <w:r>
        <w:rPr>
          <w:color w:val="000000"/>
          <w:spacing w:val="0"/>
          <w:w w:val="100"/>
          <w:position w:val="0"/>
        </w:rPr>
        <w:t>经四叠体上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缘和大脑脚上方斜向切断中脑，分离脑干与大脑。</w:t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在 灰结节部将大脑作冠状切开，检查各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基底神经核，外囊，岛叶，下视丘，侧脑室，第三脑室， 然后向前向后每隔作多个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切面检查。</w:t>
      </w:r>
      <w:r>
        <w:rPr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 xml:space="preserve">向小脑蚓部作坐横切面，露出第四脑室底， </w:t>
      </w:r>
      <w:r>
        <w:rPr>
          <w:color w:val="000000"/>
          <w:spacing w:val="0"/>
          <w:w w:val="100"/>
          <w:position w:val="0"/>
        </w:rPr>
        <w:t>脑桥经面丘，延髓经橄榄核中部作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篇五：尸检委托书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篇一：商洛市医疗事故争议尸检委托书1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商洛市医疗事故争议尸检委托书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受托单位：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第1页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篇二：委托尸检知情同意书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附件2委托尸检知情同意书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  <w:sectPr>
          <w:type w:val="nextPage"/>
          <w:pgSz w:w="17861" w:h="25258"/>
          <w:pgMar w:top="1508" w:right="2341" w:bottom="2704" w:left="2555" w:header="0" w:footer="3" w:gutter="0"/>
          <w:pgNumType w:start="1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死者姓名性别 年龄诊治医院科别住院号：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死者于年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月 日因 入院治疗，经治疗无效于年 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日时分死亡，死亡原因初步诊断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为：</w:t>
      </w:r>
      <w:r>
        <w:rPr>
          <w:color w:val="000000"/>
          <w:spacing w:val="0"/>
          <w:w w:val="100"/>
          <w:position w:val="0"/>
        </w:rPr>
        <w:t>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128"/>
        </w:tabs>
        <w:bidi w:val="0"/>
        <w:spacing w:before="0" w:after="0" w:line="938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委托尸检单位： 联系人：</w:t>
        <w:tab/>
        <w:t>电话：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由于确切死因有待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尸检证实，根据国务院《医疗事故处理条例》第十八条 的规定：“患者死亡，医患双方当事人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不能确定死因或对死因有异议的，应当48小时内进行 尸检；具备尸体冻存条件的，可以延长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至7日。尸检应当经死者近亲属同意并签字”。“拒绝或 者拖延尸检，超过规定时间，影响对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死因判定的，由拒绝或拖延的一方承担责任”。为此， </w:t>
      </w:r>
      <w:r>
        <w:rPr>
          <w:color w:val="000000"/>
          <w:spacing w:val="0"/>
          <w:w w:val="100"/>
          <w:position w:val="0"/>
        </w:rPr>
        <w:t>特向你们告知尸检的权利。是否同意尸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检并对尸体器官组织取样进行病理检查，请书面表示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“同意尸检”并确认以下事项：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8"/>
        </w:tabs>
        <w:bidi w:val="0"/>
        <w:spacing w:before="0" w:after="0" w:line="931" w:lineRule="exact"/>
        <w:ind w:left="0" w:right="0" w:firstLine="960"/>
        <w:jc w:val="both"/>
      </w:pPr>
      <w:bookmarkStart w:id="85" w:name="bookmark85"/>
      <w:r>
        <w:rPr>
          <w:color w:val="000000"/>
          <w:spacing w:val="0"/>
          <w:w w:val="100"/>
          <w:position w:val="0"/>
        </w:rPr>
        <w:t>（</w:t>
      </w:r>
      <w:bookmarkEnd w:id="85"/>
      <w:r>
        <w:rPr>
          <w:color w:val="000000"/>
          <w:spacing w:val="0"/>
          <w:w w:val="100"/>
          <w:position w:val="0"/>
        </w:rPr>
        <w:t>1）</w:t>
        <w:tab/>
        <w:t>同意有关受理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尸检机构对死者进行尸检。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8"/>
        </w:tabs>
        <w:bidi w:val="0"/>
        <w:spacing w:before="0" w:after="60" w:line="931" w:lineRule="exact"/>
        <w:ind w:left="0" w:right="0" w:firstLine="960"/>
        <w:jc w:val="both"/>
      </w:pPr>
      <w:bookmarkStart w:id="86" w:name="bookmark86"/>
      <w:r>
        <w:rPr>
          <w:color w:val="000000"/>
          <w:spacing w:val="0"/>
          <w:w w:val="100"/>
          <w:position w:val="0"/>
        </w:rPr>
        <w:t>（</w:t>
      </w:r>
      <w:bookmarkEnd w:id="86"/>
      <w:r>
        <w:rPr>
          <w:color w:val="000000"/>
          <w:spacing w:val="0"/>
          <w:w w:val="100"/>
          <w:position w:val="0"/>
        </w:rPr>
        <w:t>2）</w:t>
        <w:tab/>
        <w:t>授权主持尸检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人员根据实际需要确定尸检的术式、范围、脏器或组织 的取留及其处理方式。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8"/>
        </w:tabs>
        <w:bidi w:val="0"/>
        <w:spacing w:before="0" w:after="0" w:line="912" w:lineRule="exact"/>
        <w:ind w:left="0" w:right="0" w:firstLine="960"/>
        <w:jc w:val="both"/>
      </w:pPr>
      <w:bookmarkStart w:id="87" w:name="bookmark87"/>
      <w:r>
        <w:rPr>
          <w:color w:val="000000"/>
          <w:spacing w:val="0"/>
          <w:w w:val="100"/>
          <w:position w:val="0"/>
        </w:rPr>
        <w:t>（</w:t>
      </w:r>
      <w:bookmarkEnd w:id="87"/>
      <w:r>
        <w:rPr>
          <w:color w:val="000000"/>
          <w:spacing w:val="0"/>
          <w:w w:val="100"/>
          <w:position w:val="0"/>
        </w:rPr>
        <w:t>3）</w:t>
        <w:tab/>
        <w:t>主持尸检人员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负责遗体尸检后的体表切口缝合，尸检后遗体的其他安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置事项由委托方负责。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8"/>
        </w:tabs>
        <w:bidi w:val="0"/>
        <w:spacing w:before="0" w:after="0" w:line="931" w:lineRule="exact"/>
        <w:ind w:left="0" w:right="0" w:firstLine="960"/>
        <w:jc w:val="both"/>
      </w:pPr>
      <w:bookmarkStart w:id="88" w:name="bookmark88"/>
      <w:r>
        <w:rPr>
          <w:color w:val="000000"/>
          <w:spacing w:val="0"/>
          <w:w w:val="100"/>
          <w:position w:val="0"/>
        </w:rPr>
        <w:t>（</w:t>
      </w:r>
      <w:bookmarkEnd w:id="88"/>
      <w:r>
        <w:rPr>
          <w:color w:val="000000"/>
          <w:spacing w:val="0"/>
          <w:w w:val="100"/>
          <w:position w:val="0"/>
        </w:rPr>
        <w:t>4）</w:t>
        <w:tab/>
        <w:t>同意对尸检过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程进行必要的摄影、录像、教学示教。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8"/>
        </w:tabs>
        <w:bidi w:val="0"/>
        <w:spacing w:before="0" w:after="0" w:line="931" w:lineRule="exact"/>
        <w:ind w:left="0" w:right="0" w:firstLine="960"/>
        <w:jc w:val="both"/>
      </w:pPr>
      <w:bookmarkStart w:id="89" w:name="bookmark89"/>
      <w:r>
        <w:rPr>
          <w:color w:val="000000"/>
          <w:spacing w:val="0"/>
          <w:w w:val="100"/>
          <w:position w:val="0"/>
        </w:rPr>
        <w:t>（</w:t>
      </w:r>
      <w:bookmarkEnd w:id="89"/>
      <w:r>
        <w:rPr>
          <w:color w:val="000000"/>
          <w:spacing w:val="0"/>
          <w:w w:val="100"/>
          <w:position w:val="0"/>
        </w:rPr>
        <w:t>5）</w:t>
        <w:tab/>
        <w:t>尸检病理学诊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断报告书可提供死者所患主要疾病的形态学改变；难以 做出明确结论时，可仅提交病变描述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性尸检报告。有关毒性分析、生化分析由委托者委托有 关部门进行，并将结果提供给尸检者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参考。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28"/>
        </w:tabs>
        <w:bidi w:val="0"/>
        <w:spacing w:before="0" w:after="0" w:line="931" w:lineRule="exact"/>
        <w:ind w:left="0" w:right="0" w:firstLine="960"/>
        <w:jc w:val="both"/>
      </w:pPr>
      <w:bookmarkStart w:id="90" w:name="bookmark90"/>
      <w:r>
        <w:rPr>
          <w:color w:val="000000"/>
          <w:spacing w:val="0"/>
          <w:w w:val="100"/>
          <w:position w:val="0"/>
        </w:rPr>
        <w:t>（</w:t>
      </w:r>
      <w:bookmarkEnd w:id="90"/>
      <w:r>
        <w:rPr>
          <w:color w:val="000000"/>
          <w:spacing w:val="0"/>
          <w:w w:val="100"/>
          <w:position w:val="0"/>
        </w:rPr>
        <w:t>6）</w:t>
        <w:tab/>
        <w:t>尸检病理学诊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断报告书按有关规定一般在30个工作日内发出给委托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尸检方。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家属对尸检的书面意见：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家属代表签名：年 月 日时分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签字者与死者的关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系：联系电话：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xx</w:t>
      </w:r>
      <w:r>
        <w:rPr>
          <w:color w:val="000000"/>
          <w:spacing w:val="0"/>
          <w:w w:val="100"/>
          <w:position w:val="0"/>
        </w:rPr>
        <w:t>司法鉴定中心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年 月曰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篇三：尸检委托书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尸检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  <w:sectPr>
          <w:type w:val="nextPage"/>
          <w:pgSz w:w="17861" w:h="25258"/>
          <w:pgMar w:top="1508" w:right="2341" w:bottom="2704" w:left="2555" w:header="0" w:footer="3" w:gutter="0"/>
          <w:pgNumType w:start="21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委托单位（人）：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受委托单位：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经患者家属同意，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委托单位现委托受委托单位对死亡患者 尸体进行解 剖检验。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0"/>
        </w:tabs>
        <w:bidi w:val="0"/>
        <w:spacing w:before="0" w:after="0" w:line="936" w:lineRule="exact"/>
        <w:ind w:left="0" w:right="0" w:firstLine="960"/>
        <w:jc w:val="left"/>
      </w:pPr>
      <w:bookmarkStart w:id="91" w:name="bookmark91"/>
      <w:r>
        <w:rPr>
          <w:color w:val="000000"/>
          <w:spacing w:val="0"/>
          <w:w w:val="100"/>
          <w:position w:val="0"/>
        </w:rPr>
        <w:t>一</w:t>
      </w:r>
      <w:bookmarkEnd w:id="91"/>
      <w:r>
        <w:rPr>
          <w:color w:val="000000"/>
          <w:spacing w:val="0"/>
          <w:w w:val="100"/>
          <w:position w:val="0"/>
        </w:rPr>
        <w:t>、</w:t>
        <w:tab/>
        <w:t>委托方享受下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列权利：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690"/>
        </w:tabs>
        <w:bidi w:val="0"/>
        <w:spacing w:before="0" w:after="0" w:line="936" w:lineRule="exact"/>
        <w:ind w:left="0" w:right="0" w:firstLine="960"/>
        <w:jc w:val="left"/>
      </w:pPr>
      <w:bookmarkStart w:id="92" w:name="bookmark92"/>
      <w:bookmarkEnd w:id="92"/>
      <w:r>
        <w:rPr>
          <w:color w:val="000000"/>
          <w:spacing w:val="0"/>
          <w:w w:val="100"/>
          <w:position w:val="0"/>
        </w:rPr>
        <w:t>医疗机构、死者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家属可以请法医病理学人员参加尸检；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690"/>
        </w:tabs>
        <w:bidi w:val="0"/>
        <w:spacing w:before="0" w:after="0" w:line="936" w:lineRule="exact"/>
        <w:ind w:left="0" w:right="0" w:firstLine="960"/>
        <w:jc w:val="left"/>
      </w:pPr>
      <w:bookmarkStart w:id="93" w:name="bookmark93"/>
      <w:bookmarkEnd w:id="93"/>
      <w:r>
        <w:rPr>
          <w:color w:val="000000"/>
          <w:spacing w:val="0"/>
          <w:w w:val="100"/>
          <w:position w:val="0"/>
        </w:rPr>
        <w:t>医疗机构、死者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家属可以委托代表观察尸检过程。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0"/>
        </w:tabs>
        <w:bidi w:val="0"/>
        <w:spacing w:before="0" w:after="0" w:line="936" w:lineRule="exact"/>
        <w:ind w:left="0" w:right="0" w:firstLine="960"/>
        <w:jc w:val="left"/>
      </w:pPr>
      <w:bookmarkStart w:id="94" w:name="bookmark94"/>
      <w:r>
        <w:rPr>
          <w:color w:val="000000"/>
          <w:spacing w:val="0"/>
          <w:w w:val="100"/>
          <w:position w:val="0"/>
        </w:rPr>
        <w:t>二</w:t>
      </w:r>
      <w:bookmarkEnd w:id="94"/>
      <w:r>
        <w:rPr>
          <w:color w:val="000000"/>
          <w:spacing w:val="0"/>
          <w:w w:val="100"/>
          <w:position w:val="0"/>
        </w:rPr>
        <w:t>、</w:t>
        <w:tab/>
        <w:t>委托方须履行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下列义务：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bidi w:val="0"/>
        <w:spacing w:before="0" w:after="380" w:line="240" w:lineRule="auto"/>
        <w:ind w:left="0" w:right="0" w:firstLine="960"/>
        <w:jc w:val="both"/>
      </w:pPr>
      <w:bookmarkStart w:id="95" w:name="bookmark95"/>
      <w:bookmarkEnd w:id="95"/>
      <w:r>
        <w:rPr>
          <w:color w:val="000000"/>
          <w:spacing w:val="0"/>
          <w:w w:val="100"/>
          <w:position w:val="0"/>
        </w:rPr>
        <w:t>参加观察尸检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的委派代表须持有效身份证明和委托书，并遵守相关规 </w:t>
      </w:r>
      <w:r>
        <w:rPr>
          <w:color w:val="000000"/>
          <w:spacing w:val="0"/>
          <w:w w:val="100"/>
          <w:position w:val="0"/>
        </w:rPr>
        <w:t>定，不得干扰尸检工作正常进行，禁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止拍照、摄像。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bidi w:val="0"/>
        <w:spacing w:before="0" w:after="0" w:line="955" w:lineRule="exact"/>
        <w:ind w:left="0" w:right="0" w:firstLine="960"/>
        <w:jc w:val="left"/>
      </w:pPr>
      <w:bookmarkStart w:id="96" w:name="bookmark96"/>
      <w:bookmarkEnd w:id="96"/>
      <w:r>
        <w:rPr>
          <w:color w:val="000000"/>
          <w:spacing w:val="0"/>
          <w:w w:val="100"/>
          <w:position w:val="0"/>
        </w:rPr>
        <w:t>医疗机构先垫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付尸体解剖费元，支付方式为现金。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2"/>
        </w:tabs>
        <w:bidi w:val="0"/>
        <w:spacing w:before="0" w:after="0" w:line="955" w:lineRule="exact"/>
        <w:ind w:left="0" w:right="0" w:firstLine="960"/>
        <w:jc w:val="both"/>
      </w:pPr>
      <w:bookmarkStart w:id="97" w:name="bookmark97"/>
      <w:r>
        <w:rPr>
          <w:color w:val="000000"/>
          <w:spacing w:val="0"/>
          <w:w w:val="100"/>
          <w:position w:val="0"/>
        </w:rPr>
        <w:t>三</w:t>
      </w:r>
      <w:bookmarkEnd w:id="97"/>
      <w:r>
        <w:rPr>
          <w:color w:val="000000"/>
          <w:spacing w:val="0"/>
          <w:w w:val="100"/>
          <w:position w:val="0"/>
        </w:rPr>
        <w:t>、</w:t>
        <w:tab/>
        <w:t>受委托的尸检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02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单位接受委托方的委托后应在规定的时限内出具尸检 报告书。尸检报告书交委托医院。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2"/>
        </w:tabs>
        <w:bidi w:val="0"/>
        <w:spacing w:before="0" w:after="0" w:line="955" w:lineRule="exact"/>
        <w:ind w:left="0" w:right="0" w:firstLine="960"/>
        <w:jc w:val="left"/>
        <w:sectPr>
          <w:type w:val="nextPage"/>
          <w:pgSz w:w="17861" w:h="25258"/>
          <w:pgMar w:top="1508" w:right="2341" w:bottom="2704" w:left="2555" w:header="0" w:footer="3" w:gutter="0"/>
          <w:pgNumType w:start="22"/>
          <w:cols w:space="720"/>
          <w:noEndnote/>
          <w:titlePg w:val="0"/>
          <w:rtlGutter w:val="0"/>
          <w:docGrid w:linePitch="360"/>
        </w:sectPr>
      </w:pPr>
      <w:bookmarkStart w:id="98" w:name="bookmark98"/>
      <w:r>
        <w:rPr>
          <w:color w:val="000000"/>
          <w:spacing w:val="0"/>
          <w:w w:val="100"/>
          <w:position w:val="0"/>
        </w:rPr>
        <w:t>四</w:t>
      </w:r>
      <w:bookmarkEnd w:id="98"/>
      <w:r>
        <w:rPr>
          <w:color w:val="000000"/>
          <w:spacing w:val="0"/>
          <w:w w:val="100"/>
          <w:position w:val="0"/>
        </w:rPr>
        <w:t>、</w:t>
        <w:tab/>
        <w:t>尸检结束后尸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体由家属处理。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52"/>
        </w:tabs>
        <w:bidi w:val="0"/>
        <w:spacing w:before="0" w:after="0" w:line="955" w:lineRule="exact"/>
        <w:ind w:left="0" w:right="0" w:firstLine="960"/>
        <w:jc w:val="both"/>
      </w:pPr>
      <w:bookmarkStart w:id="99" w:name="bookmark99"/>
      <w:r>
        <w:rPr>
          <w:color w:val="000000"/>
          <w:spacing w:val="0"/>
          <w:w w:val="100"/>
          <w:position w:val="0"/>
        </w:rPr>
        <w:t>五</w:t>
      </w:r>
      <w:bookmarkEnd w:id="99"/>
      <w:r>
        <w:rPr>
          <w:color w:val="000000"/>
          <w:spacing w:val="0"/>
          <w:w w:val="100"/>
          <w:position w:val="0"/>
        </w:rPr>
        <w:t>、</w:t>
        <w:tab/>
        <w:t>此尸检委托书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一式两份（或3份），委托单位及受委托单位各留存一 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委托单位（人）：受委托单位：联系电话：联系电话： 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月曰年 月曰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篇四：尸检解剖告知书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篇五：尸检中尸体解剖的受理和规则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尸体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00" w:line="955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解剖的受理和规则一、中华学会尸检受理规则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97"/>
        </w:tabs>
        <w:bidi w:val="0"/>
        <w:spacing w:before="0" w:after="0" w:line="926" w:lineRule="exact"/>
        <w:ind w:left="0" w:right="0" w:firstLine="960"/>
        <w:jc w:val="both"/>
      </w:pPr>
      <w:bookmarkStart w:id="100" w:name="bookmark100"/>
      <w:r>
        <w:rPr>
          <w:color w:val="000000"/>
          <w:spacing w:val="0"/>
          <w:w w:val="100"/>
          <w:position w:val="0"/>
        </w:rPr>
        <w:t>1</w:t>
      </w:r>
      <w:bookmarkEnd w:id="100"/>
      <w:r>
        <w:rPr>
          <w:color w:val="000000"/>
          <w:spacing w:val="0"/>
          <w:w w:val="100"/>
          <w:position w:val="0"/>
        </w:rPr>
        <w:t>、</w:t>
        <w:tab/>
        <w:t>必须遵照国家有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关规定受理尸检；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97"/>
        </w:tabs>
        <w:bidi w:val="0"/>
        <w:spacing w:before="0" w:after="60" w:line="926" w:lineRule="exact"/>
        <w:ind w:left="0" w:right="0" w:firstLine="960"/>
        <w:jc w:val="both"/>
      </w:pPr>
      <w:bookmarkStart w:id="101" w:name="bookmark101"/>
      <w:r>
        <w:rPr>
          <w:color w:val="000000"/>
          <w:spacing w:val="0"/>
          <w:w w:val="100"/>
          <w:position w:val="0"/>
        </w:rPr>
        <w:t>2</w:t>
      </w:r>
      <w:bookmarkEnd w:id="101"/>
      <w:r>
        <w:rPr>
          <w:color w:val="000000"/>
          <w:spacing w:val="0"/>
          <w:w w:val="100"/>
          <w:position w:val="0"/>
        </w:rPr>
        <w:t>、</w:t>
        <w:tab/>
        <w:t>受理尸检范围包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括①普通病理尸检；②涉及医、患争议的尸检（由卫生 行政主管部门指定的尸检机构实施）。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97"/>
        </w:tabs>
        <w:bidi w:val="0"/>
        <w:spacing w:before="0" w:after="0" w:line="926" w:lineRule="exact"/>
        <w:ind w:left="0" w:right="0" w:firstLine="960"/>
        <w:jc w:val="both"/>
      </w:pPr>
      <w:bookmarkStart w:id="102" w:name="bookmark102"/>
      <w:r>
        <w:rPr>
          <w:color w:val="000000"/>
          <w:spacing w:val="0"/>
          <w:w w:val="100"/>
          <w:position w:val="0"/>
        </w:rPr>
        <w:t>3</w:t>
      </w:r>
      <w:bookmarkEnd w:id="102"/>
      <w:r>
        <w:rPr>
          <w:color w:val="000000"/>
          <w:spacing w:val="0"/>
          <w:w w:val="100"/>
          <w:position w:val="0"/>
        </w:rPr>
        <w:t>、</w:t>
        <w:tab/>
        <w:t>受理尸检部门应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是具备独立尸检能力的①医院病理科；②医学院校的病 理学教研室；经医政部门注册的病理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学诊断中心。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97"/>
        </w:tabs>
        <w:bidi w:val="0"/>
        <w:spacing w:before="0" w:after="60" w:line="926" w:lineRule="exact"/>
        <w:ind w:left="0" w:right="0" w:firstLine="960"/>
        <w:jc w:val="both"/>
      </w:pPr>
      <w:bookmarkStart w:id="103" w:name="bookmark103"/>
      <w:r>
        <w:rPr>
          <w:color w:val="000000"/>
          <w:spacing w:val="0"/>
          <w:w w:val="100"/>
          <w:position w:val="0"/>
        </w:rPr>
        <w:t>4</w:t>
      </w:r>
      <w:bookmarkEnd w:id="103"/>
      <w:r>
        <w:rPr>
          <w:color w:val="000000"/>
          <w:spacing w:val="0"/>
          <w:w w:val="100"/>
          <w:position w:val="0"/>
        </w:rPr>
        <w:t>、</w:t>
        <w:tab/>
        <w:t>主持尸检（主检）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人员应是接受过尸检训练、具有中级以上专业职称的病 理学医师或病理学教师，必要时，邀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2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2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请法医参与尸检。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97"/>
        </w:tabs>
        <w:bidi w:val="0"/>
        <w:spacing w:before="0" w:after="0" w:line="922" w:lineRule="exact"/>
        <w:ind w:left="0" w:right="0" w:firstLine="960"/>
        <w:jc w:val="both"/>
      </w:pPr>
      <w:bookmarkStart w:id="104" w:name="bookmark104"/>
      <w:r>
        <w:rPr>
          <w:color w:val="000000"/>
          <w:spacing w:val="0"/>
          <w:w w:val="100"/>
          <w:position w:val="0"/>
        </w:rPr>
        <w:t>5</w:t>
      </w:r>
      <w:bookmarkEnd w:id="104"/>
      <w:r>
        <w:rPr>
          <w:color w:val="000000"/>
          <w:spacing w:val="0"/>
          <w:w w:val="100"/>
          <w:position w:val="0"/>
        </w:rPr>
        <w:t>、</w:t>
        <w:tab/>
        <w:t>申请或委托尸检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方，包括①有关医院；②卫生行政部门；③司法机关；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④死者的亲属或代理人；⑤被受理尸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检方认可的其他申请或委托方。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97"/>
        </w:tabs>
        <w:bidi w:val="0"/>
        <w:spacing w:before="0" w:after="0" w:line="926" w:lineRule="exact"/>
        <w:ind w:left="0" w:right="0" w:firstLine="960"/>
        <w:jc w:val="left"/>
      </w:pPr>
      <w:bookmarkStart w:id="105" w:name="bookmark105"/>
      <w:r>
        <w:rPr>
          <w:color w:val="000000"/>
          <w:spacing w:val="0"/>
          <w:w w:val="100"/>
          <w:position w:val="0"/>
        </w:rPr>
        <w:t>6</w:t>
      </w:r>
      <w:bookmarkEnd w:id="105"/>
      <w:r>
        <w:rPr>
          <w:color w:val="000000"/>
          <w:spacing w:val="0"/>
          <w:w w:val="100"/>
          <w:position w:val="0"/>
        </w:rPr>
        <w:t>、</w:t>
        <w:tab/>
        <w:t>申请或委托尸检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方必须向受理尸检方递交有关资料。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40" w:line="926" w:lineRule="exact"/>
        <w:ind w:left="0" w:right="0" w:firstLine="960"/>
        <w:jc w:val="left"/>
      </w:pPr>
      <w:bookmarkStart w:id="106" w:name="bookmark106"/>
      <w:r>
        <w:rPr>
          <w:color w:val="000000"/>
          <w:spacing w:val="0"/>
          <w:w w:val="100"/>
          <w:position w:val="0"/>
        </w:rPr>
        <w:t>（</w:t>
      </w:r>
      <w:bookmarkEnd w:id="106"/>
      <w:r>
        <w:rPr>
          <w:color w:val="000000"/>
          <w:spacing w:val="0"/>
          <w:w w:val="100"/>
          <w:position w:val="0"/>
        </w:rPr>
        <w:t>1）死者的死亡证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92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明。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bookmarkStart w:id="107" w:name="bookmark107"/>
      <w:r>
        <w:rPr>
          <w:color w:val="000000"/>
          <w:spacing w:val="0"/>
          <w:w w:val="100"/>
          <w:position w:val="0"/>
        </w:rPr>
        <w:t>（</w:t>
      </w:r>
      <w:bookmarkEnd w:id="107"/>
      <w:r>
        <w:rPr>
          <w:color w:val="000000"/>
          <w:spacing w:val="0"/>
          <w:w w:val="100"/>
          <w:position w:val="0"/>
        </w:rPr>
        <w:t>2）有申请或委托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主当事人签名、负责人签名和加盖委托单位公章的尸检 </w:t>
      </w:r>
      <w:r>
        <w:rPr>
          <w:color w:val="000000"/>
          <w:spacing w:val="0"/>
          <w:w w:val="100"/>
          <w:position w:val="0"/>
        </w:rPr>
        <w:t>申请书委托书。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936" w:lineRule="exact"/>
        <w:ind w:left="0" w:right="0" w:firstLine="960"/>
        <w:jc w:val="both"/>
      </w:pPr>
      <w:bookmarkStart w:id="108" w:name="bookmark108"/>
      <w:r>
        <w:rPr>
          <w:color w:val="000000"/>
          <w:spacing w:val="0"/>
          <w:w w:val="100"/>
          <w:position w:val="0"/>
        </w:rPr>
        <w:t>（</w:t>
      </w:r>
      <w:bookmarkEnd w:id="108"/>
      <w:r>
        <w:rPr>
          <w:color w:val="000000"/>
          <w:spacing w:val="0"/>
          <w:w w:val="100"/>
          <w:position w:val="0"/>
        </w:rPr>
        <w:t>3）逐项认真填写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的尸检申请书（包括死者的临床资料要点和其他需要说 明的情况）。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bookmarkStart w:id="109" w:name="bookmark109"/>
      <w:r>
        <w:rPr>
          <w:color w:val="000000"/>
          <w:spacing w:val="0"/>
          <w:w w:val="100"/>
          <w:position w:val="0"/>
        </w:rPr>
        <w:t>7</w:t>
      </w:r>
      <w:bookmarkEnd w:id="109"/>
      <w:r>
        <w:rPr>
          <w:color w:val="000000"/>
          <w:spacing w:val="0"/>
          <w:w w:val="100"/>
          <w:position w:val="0"/>
        </w:rPr>
        <w:t>、互者亲属或代理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人签署说明尸检有关事项的《死者亲属或代理人委托尸 检知情同意书》（由受理尸检方制定），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并确认以下事项。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33"/>
        </w:tabs>
        <w:bidi w:val="0"/>
        <w:spacing w:before="0" w:after="0" w:line="936" w:lineRule="exact"/>
        <w:ind w:left="0" w:right="0" w:firstLine="960"/>
        <w:jc w:val="both"/>
      </w:pPr>
      <w:bookmarkStart w:id="110" w:name="bookmark110"/>
      <w:r>
        <w:rPr>
          <w:color w:val="000000"/>
          <w:spacing w:val="0"/>
          <w:w w:val="100"/>
          <w:position w:val="0"/>
        </w:rPr>
        <w:t>（</w:t>
      </w:r>
      <w:bookmarkEnd w:id="110"/>
      <w:r>
        <w:rPr>
          <w:color w:val="000000"/>
          <w:spacing w:val="0"/>
          <w:w w:val="100"/>
          <w:position w:val="0"/>
        </w:rPr>
        <w:t>1）</w:t>
        <w:tab/>
        <w:t>同意有关受理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尸检机构对死者进行尸检。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33"/>
        </w:tabs>
        <w:bidi w:val="0"/>
        <w:spacing w:before="0" w:after="60" w:line="936" w:lineRule="exact"/>
        <w:ind w:left="0" w:right="0" w:firstLine="960"/>
        <w:jc w:val="both"/>
      </w:pPr>
      <w:bookmarkStart w:id="111" w:name="bookmark111"/>
      <w:r>
        <w:rPr>
          <w:color w:val="000000"/>
          <w:spacing w:val="0"/>
          <w:w w:val="100"/>
          <w:position w:val="0"/>
        </w:rPr>
        <w:t>（</w:t>
      </w:r>
      <w:bookmarkEnd w:id="111"/>
      <w:r>
        <w:rPr>
          <w:color w:val="000000"/>
          <w:spacing w:val="0"/>
          <w:w w:val="100"/>
          <w:position w:val="0"/>
        </w:rPr>
        <w:t>2）</w:t>
        <w:tab/>
        <w:t>授权主持尸检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2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人员根据实际需要确定尸检的术式、范围、脏器或组织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的取留及其处理方式。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33"/>
        </w:tabs>
        <w:bidi w:val="0"/>
        <w:spacing w:before="0" w:after="0" w:line="912" w:lineRule="exact"/>
        <w:ind w:left="0" w:right="0" w:firstLine="960"/>
        <w:jc w:val="both"/>
      </w:pPr>
      <w:bookmarkStart w:id="112" w:name="bookmark112"/>
      <w:r>
        <w:rPr>
          <w:color w:val="000000"/>
          <w:spacing w:val="0"/>
          <w:w w:val="100"/>
          <w:position w:val="0"/>
        </w:rPr>
        <w:t>（</w:t>
      </w:r>
      <w:bookmarkEnd w:id="112"/>
      <w:r>
        <w:rPr>
          <w:color w:val="000000"/>
          <w:spacing w:val="0"/>
          <w:w w:val="100"/>
          <w:position w:val="0"/>
        </w:rPr>
        <w:t>3）</w:t>
        <w:tab/>
        <w:t>主持尸检人员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负责遗传尸检后的体表切口缝合，不参与尸检后遗体的 其它安置事项。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33"/>
        </w:tabs>
        <w:bidi w:val="0"/>
        <w:spacing w:before="0" w:after="0" w:line="936" w:lineRule="exact"/>
        <w:ind w:left="0" w:right="0" w:firstLine="960"/>
        <w:jc w:val="left"/>
      </w:pPr>
      <w:bookmarkStart w:id="113" w:name="bookmark113"/>
      <w:r>
        <w:rPr>
          <w:color w:val="000000"/>
          <w:spacing w:val="0"/>
          <w:w w:val="100"/>
          <w:position w:val="0"/>
        </w:rPr>
        <w:t>（</w:t>
      </w:r>
      <w:bookmarkEnd w:id="113"/>
      <w:r>
        <w:rPr>
          <w:color w:val="000000"/>
          <w:spacing w:val="0"/>
          <w:w w:val="100"/>
          <w:position w:val="0"/>
        </w:rPr>
        <w:t>4）</w:t>
        <w:tab/>
        <w:t>明确新生儿和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围生期胎儿尸检后的尸体处理方法。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33"/>
        </w:tabs>
        <w:bidi w:val="0"/>
        <w:spacing w:before="0" w:after="0" w:line="936" w:lineRule="exact"/>
        <w:ind w:left="0" w:right="0" w:firstLine="960"/>
        <w:jc w:val="both"/>
      </w:pPr>
      <w:bookmarkStart w:id="114" w:name="bookmark114"/>
      <w:r>
        <w:rPr>
          <w:color w:val="000000"/>
          <w:spacing w:val="0"/>
          <w:w w:val="100"/>
          <w:position w:val="0"/>
        </w:rPr>
        <w:t>（</w:t>
      </w:r>
      <w:bookmarkEnd w:id="114"/>
      <w:r>
        <w:rPr>
          <w:color w:val="000000"/>
          <w:spacing w:val="0"/>
          <w:w w:val="100"/>
          <w:position w:val="0"/>
        </w:rPr>
        <w:t>5）</w:t>
        <w:tab/>
        <w:t>同意对尸检过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程进行必要的摄影、录像，并确认是否同意教学示教。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33"/>
        </w:tabs>
        <w:bidi w:val="0"/>
        <w:spacing w:before="0" w:after="0" w:line="936" w:lineRule="exact"/>
        <w:ind w:left="0" w:right="0" w:firstLine="960"/>
        <w:jc w:val="both"/>
      </w:pPr>
      <w:bookmarkStart w:id="115" w:name="bookmark115"/>
      <w:r>
        <w:rPr>
          <w:color w:val="000000"/>
          <w:spacing w:val="0"/>
          <w:w w:val="100"/>
          <w:position w:val="0"/>
        </w:rPr>
        <w:t>（</w:t>
      </w:r>
      <w:bookmarkEnd w:id="115"/>
      <w:r>
        <w:rPr>
          <w:color w:val="000000"/>
          <w:spacing w:val="0"/>
          <w:w w:val="100"/>
          <w:position w:val="0"/>
        </w:rPr>
        <w:t>6）</w:t>
        <w:tab/>
        <w:t>尸检病理学诊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断报告书可提供死者所患的主要疾病和死因；难以做出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明确结论时，可仅提交病理描述性尸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检报告。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12"/>
        </w:tabs>
        <w:bidi w:val="0"/>
        <w:spacing w:before="0" w:after="0" w:line="950" w:lineRule="exact"/>
        <w:ind w:left="0" w:right="0" w:firstLine="960"/>
        <w:jc w:val="left"/>
      </w:pPr>
      <w:bookmarkStart w:id="116" w:name="bookmark116"/>
      <w:r>
        <w:rPr>
          <w:color w:val="000000"/>
          <w:spacing w:val="0"/>
          <w:w w:val="100"/>
          <w:position w:val="0"/>
        </w:rPr>
        <w:t>（</w:t>
      </w:r>
      <w:bookmarkEnd w:id="116"/>
      <w:r>
        <w:rPr>
          <w:color w:val="000000"/>
          <w:spacing w:val="0"/>
          <w:w w:val="100"/>
          <w:position w:val="0"/>
        </w:rPr>
        <w:t>7）</w:t>
        <w:tab/>
        <w:t>尸检病理学诊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断报告书发送给委托尸检方。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12"/>
        </w:tabs>
        <w:bidi w:val="0"/>
        <w:spacing w:before="0" w:after="0" w:line="950" w:lineRule="exact"/>
        <w:ind w:left="0" w:right="0" w:firstLine="960"/>
        <w:jc w:val="left"/>
      </w:pPr>
      <w:bookmarkStart w:id="117" w:name="bookmark117"/>
      <w:r>
        <w:rPr>
          <w:color w:val="000000"/>
          <w:spacing w:val="0"/>
          <w:w w:val="100"/>
          <w:position w:val="0"/>
        </w:rPr>
        <w:t>（</w:t>
      </w:r>
      <w:bookmarkEnd w:id="117"/>
      <w:r>
        <w:rPr>
          <w:color w:val="000000"/>
          <w:spacing w:val="0"/>
          <w:w w:val="100"/>
          <w:position w:val="0"/>
        </w:rPr>
        <w:t>8）</w:t>
        <w:tab/>
        <w:t>下列情况的尸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检可不受理。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12"/>
        </w:tabs>
        <w:bidi w:val="0"/>
        <w:spacing w:before="0" w:after="0" w:line="950" w:lineRule="exact"/>
        <w:ind w:left="0" w:right="0" w:firstLine="960"/>
        <w:jc w:val="left"/>
      </w:pPr>
      <w:bookmarkStart w:id="118" w:name="bookmark118"/>
      <w:r>
        <w:rPr>
          <w:color w:val="000000"/>
          <w:spacing w:val="0"/>
          <w:w w:val="100"/>
          <w:position w:val="0"/>
        </w:rPr>
        <w:t>（</w:t>
      </w:r>
      <w:bookmarkEnd w:id="118"/>
      <w:r>
        <w:rPr>
          <w:color w:val="000000"/>
          <w:spacing w:val="0"/>
          <w:w w:val="100"/>
          <w:position w:val="0"/>
        </w:rPr>
        <w:t>1）</w:t>
        <w:tab/>
        <w:t>委托尸检手续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不完备者（包括未按规则交纳尸检费用者）。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12"/>
        </w:tabs>
        <w:bidi w:val="0"/>
        <w:spacing w:before="0" w:after="40" w:line="950" w:lineRule="exact"/>
        <w:ind w:left="0" w:right="0" w:firstLine="960"/>
        <w:jc w:val="both"/>
      </w:pPr>
      <w:bookmarkStart w:id="119" w:name="bookmark119"/>
      <w:r>
        <w:rPr>
          <w:color w:val="000000"/>
          <w:spacing w:val="0"/>
          <w:w w:val="100"/>
          <w:position w:val="0"/>
        </w:rPr>
        <w:t>（</w:t>
      </w:r>
      <w:bookmarkEnd w:id="119"/>
      <w:r>
        <w:rPr>
          <w:color w:val="000000"/>
          <w:spacing w:val="0"/>
          <w:w w:val="100"/>
          <w:position w:val="0"/>
        </w:rPr>
        <w:t>2）</w:t>
        <w:tab/>
        <w:t>拒签《死者亲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7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属或代理人委托尸检知情同意书》者《包括对于尸检的 术式、范围、脏器或组织的取留及其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2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处理方式等持有异议，从而影响尸检实施和尸检结论形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成者》。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12"/>
        </w:tabs>
        <w:bidi w:val="0"/>
        <w:spacing w:before="0" w:after="0" w:line="950" w:lineRule="exact"/>
        <w:ind w:left="0" w:right="0" w:firstLine="960"/>
        <w:jc w:val="both"/>
      </w:pPr>
      <w:bookmarkStart w:id="120" w:name="bookmark120"/>
      <w:r>
        <w:rPr>
          <w:color w:val="000000"/>
          <w:spacing w:val="0"/>
          <w:w w:val="100"/>
          <w:position w:val="0"/>
        </w:rPr>
        <w:t>（</w:t>
      </w:r>
      <w:bookmarkEnd w:id="120"/>
      <w:r>
        <w:rPr>
          <w:color w:val="000000"/>
          <w:spacing w:val="0"/>
          <w:w w:val="100"/>
          <w:position w:val="0"/>
        </w:rPr>
        <w:t>3）</w:t>
        <w:tab/>
        <w:t>委托尸检方与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受理尸检方就涉及尸检的某些重要问题未能达到协议 者。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12"/>
        </w:tabs>
        <w:bidi w:val="0"/>
        <w:spacing w:before="0" w:after="0" w:line="950" w:lineRule="exact"/>
        <w:ind w:left="0" w:right="0" w:firstLine="960"/>
        <w:jc w:val="left"/>
      </w:pPr>
      <w:bookmarkStart w:id="121" w:name="bookmark121"/>
      <w:r>
        <w:rPr>
          <w:color w:val="000000"/>
          <w:spacing w:val="0"/>
          <w:w w:val="100"/>
          <w:position w:val="0"/>
        </w:rPr>
        <w:t>（</w:t>
      </w:r>
      <w:bookmarkEnd w:id="121"/>
      <w:r>
        <w:rPr>
          <w:color w:val="000000"/>
          <w:spacing w:val="0"/>
          <w:w w:val="100"/>
          <w:position w:val="0"/>
        </w:rPr>
        <w:t>4）</w:t>
        <w:tab/>
        <w:t>死者死亡超过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48h</w:t>
      </w:r>
      <w:r>
        <w:rPr>
          <w:color w:val="000000"/>
          <w:spacing w:val="0"/>
          <w:w w:val="100"/>
          <w:position w:val="0"/>
        </w:rPr>
        <w:t>未经冷冻或冷冻超过</w:t>
      </w:r>
      <w:r>
        <w:rPr>
          <w:color w:val="000000"/>
          <w:spacing w:val="0"/>
          <w:w w:val="100"/>
          <w:position w:val="0"/>
        </w:rPr>
        <w:t>7d</w:t>
      </w:r>
      <w:r>
        <w:rPr>
          <w:color w:val="000000"/>
          <w:spacing w:val="0"/>
          <w:w w:val="100"/>
          <w:position w:val="0"/>
        </w:rPr>
        <w:t>者。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12"/>
        </w:tabs>
        <w:bidi w:val="0"/>
        <w:spacing w:before="0" w:after="0" w:line="950" w:lineRule="exact"/>
        <w:ind w:left="0" w:right="0" w:firstLine="960"/>
        <w:jc w:val="both"/>
      </w:pPr>
      <w:bookmarkStart w:id="122" w:name="bookmark122"/>
      <w:r>
        <w:rPr>
          <w:color w:val="000000"/>
          <w:spacing w:val="0"/>
          <w:w w:val="100"/>
          <w:position w:val="0"/>
        </w:rPr>
        <w:t>（</w:t>
      </w:r>
      <w:bookmarkEnd w:id="122"/>
      <w:r>
        <w:rPr>
          <w:color w:val="000000"/>
          <w:spacing w:val="0"/>
          <w:w w:val="100"/>
          <w:position w:val="0"/>
        </w:rPr>
        <w:t>5）</w:t>
        <w:tab/>
        <w:t>疑因或确因烈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性传染病死亡的病例，尸检方不具备相应尸检设施条件 </w:t>
      </w:r>
      <w:r>
        <w:rPr>
          <w:color w:val="000000"/>
          <w:spacing w:val="0"/>
          <w:w w:val="100"/>
          <w:position w:val="0"/>
        </w:rPr>
        <w:t>者。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960"/>
        <w:jc w:val="both"/>
      </w:pPr>
      <w:bookmarkStart w:id="123" w:name="bookmark123"/>
      <w:r>
        <w:rPr>
          <w:color w:val="000000"/>
          <w:spacing w:val="0"/>
          <w:w w:val="100"/>
          <w:position w:val="0"/>
        </w:rPr>
        <w:t>（</w:t>
      </w:r>
      <w:bookmarkEnd w:id="123"/>
      <w:r>
        <w:rPr>
          <w:color w:val="000000"/>
          <w:spacing w:val="0"/>
          <w:w w:val="100"/>
          <w:position w:val="0"/>
        </w:rPr>
        <w:t>6）因其他情况不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能受理者［3］。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30"/>
        </w:tabs>
        <w:bidi w:val="0"/>
        <w:spacing w:before="0" w:after="0" w:line="936" w:lineRule="exact"/>
        <w:ind w:left="0" w:right="0" w:firstLine="960"/>
        <w:jc w:val="both"/>
      </w:pPr>
      <w:bookmarkStart w:id="124" w:name="bookmark124"/>
      <w:r>
        <w:rPr>
          <w:color w:val="000000"/>
          <w:spacing w:val="0"/>
          <w:w w:val="100"/>
          <w:position w:val="0"/>
        </w:rPr>
        <w:t>二</w:t>
      </w:r>
      <w:bookmarkEnd w:id="124"/>
      <w:r>
        <w:rPr>
          <w:color w:val="000000"/>
          <w:spacing w:val="0"/>
          <w:w w:val="100"/>
          <w:position w:val="0"/>
        </w:rPr>
        <w:t>、</w:t>
        <w:tab/>
        <w:t>尸体解剖须知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1, 一般尸体解剖的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病例由医生填写正规的尸体解剖申请单，并由家属签名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同意解剖。2,医教部加盖同意解剖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公章。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3，医疗纠纷病例，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必须有医疗单位和家属要求的尸体解剖委托书，委托书 需签名或加盖公章。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4，医疗纠纷病例，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必须经医教部同意并办妥一切必要的手续，如尸体处理，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left"/>
        <w:sectPr>
          <w:type w:val="nextPage"/>
          <w:pgSz w:w="17861" w:h="25258"/>
          <w:pgMar w:top="1508" w:right="2341" w:bottom="2704" w:left="2555" w:header="0" w:footer="3" w:gutter="0"/>
          <w:pgNumType w:start="2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按规定交费。5，必须提供详细的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病历材料。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6,特殊情况去外单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位、外地尸检时需由委托单位和个人支付交通、解剖人 员过时餐费用。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30"/>
        </w:tabs>
        <w:bidi w:val="0"/>
        <w:spacing w:before="0" w:after="0" w:line="936" w:lineRule="exact"/>
        <w:ind w:left="0" w:right="0" w:firstLine="960"/>
        <w:jc w:val="left"/>
      </w:pPr>
      <w:bookmarkStart w:id="125" w:name="bookmark125"/>
      <w:r>
        <w:rPr>
          <w:color w:val="000000"/>
          <w:spacing w:val="0"/>
          <w:w w:val="100"/>
          <w:position w:val="0"/>
        </w:rPr>
        <w:t>三</w:t>
      </w:r>
      <w:bookmarkEnd w:id="125"/>
      <w:r>
        <w:rPr>
          <w:color w:val="000000"/>
          <w:spacing w:val="0"/>
          <w:w w:val="100"/>
          <w:position w:val="0"/>
        </w:rPr>
        <w:t>、</w:t>
        <w:tab/>
        <w:t>尸体解剖的一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般常规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1，参加尸检的一切人员，都应态度严肃，保持尸体清 洁，头部及外阴部须用纱布遮盖，参观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者必须严守尸检室规则，未经许可，不得随意取用尸检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40" w:line="922" w:lineRule="exact"/>
        <w:ind w:left="960" w:right="0" w:hanging="960"/>
        <w:jc w:val="both"/>
      </w:pPr>
      <w:r>
        <w:rPr>
          <w:color w:val="000000"/>
          <w:spacing w:val="0"/>
          <w:w w:val="100"/>
          <w:position w:val="0"/>
        </w:rPr>
        <w:t>器材及标本，在未得出正确结论前， 对尸检所见不得随意外传。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00" w:line="936" w:lineRule="exact"/>
        <w:ind w:left="0" w:right="0" w:firstLine="960"/>
        <w:jc w:val="left"/>
      </w:pPr>
      <w:bookmarkStart w:id="126" w:name="bookmark126"/>
      <w:r>
        <w:rPr>
          <w:color w:val="000000"/>
          <w:spacing w:val="0"/>
          <w:w w:val="100"/>
          <w:position w:val="0"/>
        </w:rPr>
        <w:t>2</w:t>
      </w:r>
      <w:bookmarkEnd w:id="126"/>
      <w:r>
        <w:rPr>
          <w:color w:val="000000"/>
          <w:spacing w:val="0"/>
          <w:w w:val="100"/>
          <w:position w:val="0"/>
        </w:rPr>
        <w:t>,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尸检时剖检者应戴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98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手套、口罩，着隔离衣及橡皮围裙等。锯骨时应增戴纱 手套。尸检过程中应注意个人保护，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手套被刺破应及时更换，皮肤被刺破应即时行创口清洗 消毒处理。操作时应注意保持清洁，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手套、刀剪、器械及尸体表面有血染时，应随退即洗净， 切勿将污水溅起或洒于地上。</w:t>
      </w:r>
    </w:p>
    <w:p>
      <w:pPr>
        <w:pStyle w:val="a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1687"/>
        </w:tabs>
        <w:bidi w:val="0"/>
        <w:spacing w:before="0" w:after="0" w:line="936" w:lineRule="exact"/>
        <w:ind w:left="0" w:right="0" w:firstLine="960"/>
        <w:jc w:val="both"/>
      </w:pPr>
      <w:bookmarkStart w:id="127" w:name="bookmark127"/>
      <w:bookmarkEnd w:id="127"/>
      <w:r>
        <w:rPr>
          <w:color w:val="000000"/>
          <w:spacing w:val="0"/>
          <w:w w:val="100"/>
          <w:position w:val="0"/>
        </w:rPr>
        <w:t>尸体检时所见由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  <w:sectPr>
          <w:type w:val="nextPage"/>
          <w:pgSz w:w="17861" w:h="25258"/>
          <w:pgMar w:top="1508" w:right="2341" w:bottom="2704" w:left="2555" w:header="0" w:footer="3" w:gutter="0"/>
          <w:pgNumType w:start="2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尸检室技术人员或指定工作人员，按剖检者口述填写临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时记录单，必要时摄影记录，做为书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写尸检记录的基础。</w:t>
      </w:r>
    </w:p>
    <w:p>
      <w:pPr>
        <w:pStyle w:val="a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1687"/>
        </w:tabs>
        <w:bidi w:val="0"/>
        <w:spacing w:before="0" w:after="0" w:line="936" w:lineRule="exact"/>
        <w:ind w:left="0" w:right="0" w:firstLine="960"/>
        <w:jc w:val="both"/>
      </w:pPr>
      <w:bookmarkStart w:id="128" w:name="bookmark128"/>
      <w:bookmarkEnd w:id="128"/>
      <w:r>
        <w:rPr>
          <w:color w:val="000000"/>
          <w:spacing w:val="0"/>
          <w:w w:val="100"/>
          <w:position w:val="0"/>
        </w:rPr>
        <w:t>一般尸检的程序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可按体表，体腔（腹腔，胸腔）、心包腔，各内脏器官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（胸腔器官、颈部器官、腹部器官、盆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腔器官）及神经系统的顺序，进行检查，根据需要，可 更动剖验程序。5,必要时，采取心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血，其它体液，分泌物或器官组织作细菌培养。病毒性 脑炎或疑有病毒性脑炎的病例，需采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取脑组织上作病毒分离者，须在死后3小时内进行剖检，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首先剖检脑部。采取细菌培养或病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毒分离标本的部位，应先消毒以免污染。须采取电镜标 本者，按有关操作进行。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6，中毒或疑有中毒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的病例，或猝死不能明确诊断的病例，必要时应保留足 量的胃内容物、粪、屎、心血、胃、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肝，肾、心或脑组织送作毒物化学检查。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7，新生儿剖检时，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应注意肺脏曾否呼吸，发现心、血管畸形时，应将心与 肺一并取出，仔细检查心与肺循环的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>关系。有颅内出血时，应检查大脑镰及小脑镰有无撕裂 出血。注意检查脐带，必要时做细菌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https://d.book118.com/486100114200010044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960"/>
        <w:jc w:val="both"/>
      </w:pPr>
    </w:p>
    <w:sectPr>
      <w:type w:val="nextPage"/>
      <w:pgSz w:w="17861" w:h="25258"/>
      <w:pgMar w:top="1508" w:right="2341" w:bottom="2704" w:left="2555" w:header="0" w:footer="3" w:gutter="0"/>
      <w:pgNumType w:start="28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6B4847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B8737F8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C0429E9"/>
    <w:multiLevelType w:val="multilevel"/>
    <w:tmpl w:val="00000000"/>
    <w:lvl w:ilvl="0">
      <w:start w:val="12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C7FCCAE"/>
    <w:multiLevelType w:val="multilevel"/>
    <w:tmpl w:val="00000000"/>
    <w:lvl w:ilvl="0">
      <w:start w:val="2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12A6DC0A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1B2379F2"/>
    <w:multiLevelType w:val="multilevel"/>
    <w:tmpl w:val="00000000"/>
    <w:lvl w:ilvl="0">
      <w:start w:val="3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24D1B662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2A3E8BCD"/>
    <w:multiLevelType w:val="multilevel"/>
    <w:tmpl w:val="00000000"/>
    <w:lvl w:ilvl="0">
      <w:start w:val="8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2B3EF940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332213DE"/>
    <w:multiLevelType w:val="multilevel"/>
    <w:tmpl w:val="00000000"/>
    <w:lvl w:ilvl="0">
      <w:start w:val="3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3554D50B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3638193A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3C182BB5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3EE7089F"/>
    <w:multiLevelType w:val="multilevel"/>
    <w:tmpl w:val="00000000"/>
    <w:lvl w:ilvl="0">
      <w:start w:val="2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434F4298"/>
    <w:multiLevelType w:val="multilevel"/>
    <w:tmpl w:val="00000000"/>
    <w:lvl w:ilvl="0">
      <w:start w:val="3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4A6B4B5F"/>
    <w:multiLevelType w:val="multilevel"/>
    <w:tmpl w:val="00000000"/>
    <w:lvl w:ilvl="0">
      <w:start w:val="3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4DB11D66"/>
    <w:multiLevelType w:val="multilevel"/>
    <w:tmpl w:val="00000000"/>
    <w:lvl w:ilvl="0">
      <w:start w:val="4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502DB0B9"/>
    <w:multiLevelType w:val="multilevel"/>
    <w:tmpl w:val="00000000"/>
    <w:lvl w:ilvl="0">
      <w:start w:val="12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55534DE3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5B647329"/>
    <w:multiLevelType w:val="multilevel"/>
    <w:tmpl w:val="00000000"/>
    <w:lvl w:ilvl="0">
      <w:start w:val="12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5F519A91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1">
    <w:nsid w:val="6755373D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70D266C5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72C3CFB2"/>
    <w:multiLevelType w:val="multilevel"/>
    <w:tmpl w:val="00000000"/>
    <w:lvl w:ilvl="0">
      <w:start w:val="3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7715DEE9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5">
    <w:nsid w:val="79D01793"/>
    <w:multiLevelType w:val="multilevel"/>
    <w:tmpl w:val="00000000"/>
    <w:lvl w:ilvl="0">
      <w:start w:val="3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6">
    <w:nsid w:val="7A08A0C6"/>
    <w:multiLevelType w:val="multilevel"/>
    <w:tmpl w:val="00000000"/>
    <w:lvl w:ilvl="0">
      <w:start w:val="3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7">
    <w:nsid w:val="7ECFF034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1"/>
  </w:num>
  <w:num w:numId="2">
    <w:abstractNumId w:val="27"/>
  </w:num>
  <w:num w:numId="3">
    <w:abstractNumId w:val="0"/>
  </w:num>
  <w:num w:numId="4">
    <w:abstractNumId w:val="12"/>
  </w:num>
  <w:num w:numId="5">
    <w:abstractNumId w:val="24"/>
  </w:num>
  <w:num w:numId="6">
    <w:abstractNumId w:val="4"/>
  </w:num>
  <w:num w:numId="7">
    <w:abstractNumId w:val="1"/>
  </w:num>
  <w:num w:numId="8">
    <w:abstractNumId w:val="18"/>
  </w:num>
  <w:num w:numId="9">
    <w:abstractNumId w:val="8"/>
  </w:num>
  <w:num w:numId="10">
    <w:abstractNumId w:val="22"/>
  </w:num>
  <w:num w:numId="11">
    <w:abstractNumId w:val="9"/>
  </w:num>
  <w:num w:numId="12">
    <w:abstractNumId w:val="19"/>
  </w:num>
  <w:num w:numId="13">
    <w:abstractNumId w:val="6"/>
  </w:num>
  <w:num w:numId="14">
    <w:abstractNumId w:val="10"/>
  </w:num>
  <w:num w:numId="15">
    <w:abstractNumId w:val="14"/>
  </w:num>
  <w:num w:numId="16">
    <w:abstractNumId w:val="7"/>
  </w:num>
  <w:num w:numId="17">
    <w:abstractNumId w:val="2"/>
  </w:num>
  <w:num w:numId="18">
    <w:abstractNumId w:val="21"/>
  </w:num>
  <w:num w:numId="19">
    <w:abstractNumId w:val="15"/>
  </w:num>
  <w:num w:numId="20">
    <w:abstractNumId w:val="3"/>
  </w:num>
  <w:num w:numId="21">
    <w:abstractNumId w:val="26"/>
  </w:num>
  <w:num w:numId="22">
    <w:abstractNumId w:val="5"/>
  </w:num>
  <w:num w:numId="23">
    <w:abstractNumId w:val="23"/>
  </w:num>
  <w:num w:numId="24">
    <w:abstractNumId w:val="17"/>
  </w:num>
  <w:num w:numId="25">
    <w:abstractNumId w:val="16"/>
  </w:num>
  <w:num w:numId="26">
    <w:abstractNumId w:val="25"/>
  </w:num>
  <w:num w:numId="27">
    <w:abstractNumId w:val="13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72"/>
      <w:szCs w:val="72"/>
      <w:u w:val="none"/>
      <w:shd w:val="clear" w:color="auto" w:fill="auto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72"/>
      <w:szCs w:val="72"/>
      <w:u w:val="none"/>
      <w:shd w:val="clear" w:color="auto" w:fill="auto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line="410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8610011420001004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