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5797D" w:rsidP="0035797D" w14:paraId="715FC23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5797D">
        <w:rPr>
          <w:rFonts w:ascii="华文中宋" w:eastAsia="华文中宋" w:hAnsi="华文中宋"/>
          <w:b/>
          <w:sz w:val="30"/>
        </w:rPr>
        <w:t>2023</w:t>
      </w:r>
      <w:r w:rsidRPr="0035797D">
        <w:rPr>
          <w:rFonts w:ascii="华文中宋" w:eastAsia="华文中宋" w:hAnsi="华文中宋"/>
          <w:b/>
          <w:sz w:val="30"/>
        </w:rPr>
        <w:t>云南邵通市彝良县发界街道办事处招聘</w:t>
      </w:r>
      <w:r w:rsidRPr="0035797D">
        <w:rPr>
          <w:rFonts w:ascii="华文中宋" w:eastAsia="华文中宋" w:hAnsi="华文中宋"/>
          <w:b/>
          <w:sz w:val="30"/>
        </w:rPr>
        <w:t>2</w:t>
      </w:r>
      <w:r w:rsidRPr="0035797D">
        <w:rPr>
          <w:rFonts w:ascii="华文中宋" w:eastAsia="华文中宋" w:hAnsi="华文中宋"/>
          <w:b/>
          <w:sz w:val="30"/>
        </w:rPr>
        <w:t>名</w:t>
      </w:r>
      <w:r w:rsidRPr="0035797D">
        <w:rPr>
          <w:rFonts w:ascii="华文中宋" w:eastAsia="华文中宋" w:hAnsi="华文中宋"/>
          <w:b/>
          <w:sz w:val="30"/>
        </w:rPr>
        <w:t xml:space="preserve"> </w:t>
      </w:r>
      <w:r w:rsidRPr="0035797D">
        <w:rPr>
          <w:rFonts w:ascii="华文中宋" w:eastAsia="华文中宋" w:hAnsi="华文中宋"/>
          <w:b/>
          <w:sz w:val="30"/>
        </w:rPr>
        <w:t>信息员公益性岗位人员笔试模拟试题及答案解析</w:t>
      </w:r>
    </w:p>
    <w:p w:rsidR="00A77B3E" w14:paraId="01AB84E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C15D38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C5FC9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1D2F75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7568C2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4F00D4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6DED4C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438DFA5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8CA5EC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6A303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6D5FE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0A88E1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402F9C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7D9B501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4A5CBD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2DCD40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CBFA0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王某因犯诈骗罪，被判处有期徒刑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年，刑罚执行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年后，因确有悔改表现，人民法院审核裁定缩短为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年有期徒刑，这是对王某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E6D29A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、从轻处罚</w:t>
      </w:r>
    </w:p>
    <w:p w:rsidR="00AD1216" w14:paraId="6CE3FEA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、减轻处罚</w:t>
      </w:r>
    </w:p>
    <w:p w:rsidR="00AD1216" w14:paraId="01AE1B6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、减刑</w:t>
      </w:r>
    </w:p>
    <w:p w:rsidR="00AD1216" w14:paraId="0F5CF4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、改判</w:t>
      </w:r>
    </w:p>
    <w:p w:rsidR="00AD1216" w14:paraId="7C1665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240E3A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减刑是指刑法规定的刑罚执行过程中的一项措施。《刑法》规定，被判处管制、拘役、有期徒刑、无期徒刑的犯罪分子，在执行期间，如果认真遵守监规，接受教育改造，确有悔改表现的，或者有立功表现的，可以减刑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E6B27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FCC01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105EEB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248B6B8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13A815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323F17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396C266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https://d.book118.com/486105113111010044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:rsidP="00AA6F0C" w14:paraId="16DBE1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97D" w14:paraId="2F1AD9B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:rsidP="00AA6F0C" w14:paraId="0C6A5A64" w14:textId="7B99E8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797D" w14:paraId="4F4D2A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14:paraId="01ADCB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9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:rsidP="00AA6F0C" w14:textId="7B99E8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79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97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:rsidP="00AA6F0C" w14:textId="7B99E8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797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14:paraId="5EC103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14:paraId="373F541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14:paraId="255412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9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5797D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0C2AC4C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579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5797D"/>
    <w:rPr>
      <w:sz w:val="18"/>
      <w:szCs w:val="18"/>
    </w:rPr>
  </w:style>
  <w:style w:type="paragraph" w:styleId="Footer">
    <w:name w:val="footer"/>
    <w:basedOn w:val="Normal"/>
    <w:link w:val="a0"/>
    <w:rsid w:val="003579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5797D"/>
    <w:rPr>
      <w:sz w:val="18"/>
      <w:szCs w:val="18"/>
    </w:rPr>
  </w:style>
  <w:style w:type="character" w:styleId="PageNumber">
    <w:name w:val="page number"/>
    <w:basedOn w:val="DefaultParagraphFont"/>
    <w:rsid w:val="003579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86105113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3192</Words>
  <Characters>18198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2024-02-06T13:49:00Z</dcterms:created>
  <dcterms:modified xsi:type="dcterms:W3CDTF">2024-02-06T13:49:00Z</dcterms:modified>
</cp:coreProperties>
</file>