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散热器项目构思建设方案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07" w:history="1">
        <w:r>
          <w:rPr>
            <w:rFonts w:ascii="仿宋" w:eastAsia="仿宋" w:hAnsi="仿宋" w:cs="仿宋" w:hint="eastAsia"/>
            <w:lang w:eastAsia="zh-CN"/>
          </w:rPr>
          <w:t>序言</w:t>
        </w:r>
        <w:r>
          <w:tab/>
        </w:r>
        <w:r>
          <w:fldChar w:fldCharType="begin"/>
        </w:r>
        <w:r>
          <w:instrText xml:space="preserve"> PAGEREF _Toc12407 \h </w:instrText>
        </w:r>
        <w:r>
          <w:fldChar w:fldCharType="separate"/>
        </w:r>
        <w:r>
          <w:t>3</w:t>
        </w:r>
        <w:r>
          <w:fldChar w:fldCharType="end"/>
        </w:r>
      </w:hyperlink>
    </w:p>
    <w:p>
      <w:pPr>
        <w:pStyle w:val="TOC1"/>
        <w:tabs>
          <w:tab w:val="right" w:leader="dot" w:pos="8306"/>
        </w:tabs>
      </w:pPr>
      <w:hyperlink w:anchor="_Toc20240" w:history="1">
        <w:r>
          <w:rPr>
            <w:rFonts w:ascii="仿宋" w:eastAsia="仿宋" w:hAnsi="仿宋" w:cs="仿宋" w:hint="eastAsia"/>
            <w:lang w:eastAsia="zh-CN"/>
          </w:rPr>
          <w:t>一、散热器项目概论</w:t>
        </w:r>
        <w:r>
          <w:tab/>
        </w:r>
        <w:r>
          <w:fldChar w:fldCharType="begin"/>
        </w:r>
        <w:r>
          <w:instrText xml:space="preserve"> PAGEREF _Toc20240 \h </w:instrText>
        </w:r>
        <w:r>
          <w:fldChar w:fldCharType="separate"/>
        </w:r>
        <w:r>
          <w:t>3</w:t>
        </w:r>
        <w:r>
          <w:fldChar w:fldCharType="end"/>
        </w:r>
      </w:hyperlink>
    </w:p>
    <w:p>
      <w:pPr>
        <w:pStyle w:val="TOC2"/>
        <w:tabs>
          <w:tab w:val="right" w:leader="dot" w:pos="8306"/>
        </w:tabs>
      </w:pPr>
      <w:hyperlink w:anchor="_Toc3224" w:history="1">
        <w:r>
          <w:rPr>
            <w:rFonts w:ascii="仿宋" w:eastAsia="仿宋" w:hAnsi="仿宋" w:cs="仿宋" w:hint="eastAsia"/>
            <w:lang w:eastAsia="zh-CN"/>
          </w:rPr>
          <w:t>(一)、项目申报单位概况</w:t>
        </w:r>
        <w:r>
          <w:tab/>
        </w:r>
        <w:r>
          <w:fldChar w:fldCharType="begin"/>
        </w:r>
        <w:r>
          <w:instrText xml:space="preserve"> PAGEREF _Toc3224 \h </w:instrText>
        </w:r>
        <w:r>
          <w:fldChar w:fldCharType="separate"/>
        </w:r>
        <w:r>
          <w:t>3</w:t>
        </w:r>
        <w:r>
          <w:fldChar w:fldCharType="end"/>
        </w:r>
      </w:hyperlink>
    </w:p>
    <w:p>
      <w:pPr>
        <w:pStyle w:val="TOC2"/>
        <w:tabs>
          <w:tab w:val="right" w:leader="dot" w:pos="8306"/>
        </w:tabs>
      </w:pPr>
      <w:hyperlink w:anchor="_Toc441" w:history="1">
        <w:r>
          <w:rPr>
            <w:rFonts w:ascii="仿宋" w:eastAsia="仿宋" w:hAnsi="仿宋" w:cs="仿宋" w:hint="eastAsia"/>
            <w:lang w:eastAsia="zh-CN"/>
          </w:rPr>
          <w:t>(二)、项目概况</w:t>
        </w:r>
        <w:r>
          <w:tab/>
        </w:r>
        <w:r>
          <w:fldChar w:fldCharType="begin"/>
        </w:r>
        <w:r>
          <w:instrText xml:space="preserve"> PAGEREF _Toc441 \h </w:instrText>
        </w:r>
        <w:r>
          <w:fldChar w:fldCharType="separate"/>
        </w:r>
        <w:r>
          <w:t>4</w:t>
        </w:r>
        <w:r>
          <w:fldChar w:fldCharType="end"/>
        </w:r>
      </w:hyperlink>
    </w:p>
    <w:p>
      <w:pPr>
        <w:pStyle w:val="TOC1"/>
        <w:tabs>
          <w:tab w:val="right" w:leader="dot" w:pos="8306"/>
        </w:tabs>
      </w:pPr>
      <w:hyperlink w:anchor="_Toc27678" w:history="1">
        <w:r>
          <w:rPr>
            <w:rFonts w:ascii="仿宋" w:eastAsia="仿宋" w:hAnsi="仿宋" w:cs="仿宋" w:hint="eastAsia"/>
            <w:lang w:eastAsia="zh-CN"/>
          </w:rPr>
          <w:t>二、发展规划、产业政策和行业准入分析</w:t>
        </w:r>
        <w:r>
          <w:tab/>
        </w:r>
        <w:r>
          <w:fldChar w:fldCharType="begin"/>
        </w:r>
        <w:r>
          <w:instrText xml:space="preserve"> PAGEREF _Toc27678 \h </w:instrText>
        </w:r>
        <w:r>
          <w:fldChar w:fldCharType="separate"/>
        </w:r>
        <w:r>
          <w:t>7</w:t>
        </w:r>
        <w:r>
          <w:fldChar w:fldCharType="end"/>
        </w:r>
      </w:hyperlink>
    </w:p>
    <w:p>
      <w:pPr>
        <w:pStyle w:val="TOC2"/>
        <w:tabs>
          <w:tab w:val="right" w:leader="dot" w:pos="8306"/>
        </w:tabs>
      </w:pPr>
      <w:hyperlink w:anchor="_Toc5829" w:history="1">
        <w:r>
          <w:rPr>
            <w:rFonts w:ascii="仿宋" w:eastAsia="仿宋" w:hAnsi="仿宋" w:cs="仿宋" w:hint="eastAsia"/>
            <w:lang w:eastAsia="zh-CN"/>
          </w:rPr>
          <w:t>(一)、发展规划分析</w:t>
        </w:r>
        <w:r>
          <w:tab/>
        </w:r>
        <w:r>
          <w:fldChar w:fldCharType="begin"/>
        </w:r>
        <w:r>
          <w:instrText xml:space="preserve"> PAGEREF _Toc5829 \h </w:instrText>
        </w:r>
        <w:r>
          <w:fldChar w:fldCharType="separate"/>
        </w:r>
        <w:r>
          <w:t>7</w:t>
        </w:r>
        <w:r>
          <w:fldChar w:fldCharType="end"/>
        </w:r>
      </w:hyperlink>
    </w:p>
    <w:p>
      <w:pPr>
        <w:pStyle w:val="TOC2"/>
        <w:tabs>
          <w:tab w:val="right" w:leader="dot" w:pos="8306"/>
        </w:tabs>
      </w:pPr>
      <w:hyperlink w:anchor="_Toc17336" w:history="1">
        <w:r>
          <w:rPr>
            <w:rFonts w:ascii="仿宋" w:eastAsia="仿宋" w:hAnsi="仿宋" w:cs="仿宋" w:hint="eastAsia"/>
            <w:lang w:eastAsia="zh-CN"/>
          </w:rPr>
          <w:t>(二)、产业政策分析</w:t>
        </w:r>
        <w:r>
          <w:tab/>
        </w:r>
        <w:r>
          <w:fldChar w:fldCharType="begin"/>
        </w:r>
        <w:r>
          <w:instrText xml:space="preserve"> PAGEREF _Toc17336 \h </w:instrText>
        </w:r>
        <w:r>
          <w:fldChar w:fldCharType="separate"/>
        </w:r>
        <w:r>
          <w:t>9</w:t>
        </w:r>
        <w:r>
          <w:fldChar w:fldCharType="end"/>
        </w:r>
      </w:hyperlink>
    </w:p>
    <w:p>
      <w:pPr>
        <w:pStyle w:val="TOC2"/>
        <w:tabs>
          <w:tab w:val="right" w:leader="dot" w:pos="8306"/>
        </w:tabs>
      </w:pPr>
      <w:hyperlink w:anchor="_Toc14040" w:history="1">
        <w:r>
          <w:rPr>
            <w:rFonts w:ascii="仿宋" w:eastAsia="仿宋" w:hAnsi="仿宋" w:cs="仿宋" w:hint="eastAsia"/>
            <w:lang w:eastAsia="zh-CN"/>
          </w:rPr>
          <w:t>(三)、行业准入分析</w:t>
        </w:r>
        <w:r>
          <w:tab/>
        </w:r>
        <w:r>
          <w:fldChar w:fldCharType="begin"/>
        </w:r>
        <w:r>
          <w:instrText xml:space="preserve"> PAGEREF _Toc14040 \h </w:instrText>
        </w:r>
        <w:r>
          <w:fldChar w:fldCharType="separate"/>
        </w:r>
        <w:r>
          <w:t>10</w:t>
        </w:r>
        <w:r>
          <w:fldChar w:fldCharType="end"/>
        </w:r>
      </w:hyperlink>
    </w:p>
    <w:p>
      <w:pPr>
        <w:pStyle w:val="TOC1"/>
        <w:tabs>
          <w:tab w:val="right" w:leader="dot" w:pos="8306"/>
        </w:tabs>
      </w:pPr>
      <w:hyperlink w:anchor="_Toc11651" w:history="1">
        <w:r>
          <w:rPr>
            <w:rFonts w:ascii="仿宋" w:eastAsia="仿宋" w:hAnsi="仿宋" w:cs="仿宋" w:hint="eastAsia"/>
            <w:lang w:eastAsia="zh-CN"/>
          </w:rPr>
          <w:t>三、社会影响分析</w:t>
        </w:r>
        <w:r>
          <w:tab/>
        </w:r>
        <w:r>
          <w:fldChar w:fldCharType="begin"/>
        </w:r>
        <w:r>
          <w:instrText xml:space="preserve"> PAGEREF _Toc11651 \h </w:instrText>
        </w:r>
        <w:r>
          <w:fldChar w:fldCharType="separate"/>
        </w:r>
        <w:r>
          <w:t>11</w:t>
        </w:r>
        <w:r>
          <w:fldChar w:fldCharType="end"/>
        </w:r>
      </w:hyperlink>
    </w:p>
    <w:p>
      <w:pPr>
        <w:pStyle w:val="TOC2"/>
        <w:tabs>
          <w:tab w:val="right" w:leader="dot" w:pos="8306"/>
        </w:tabs>
      </w:pPr>
      <w:hyperlink w:anchor="_Toc24461" w:history="1">
        <w:r>
          <w:rPr>
            <w:rFonts w:ascii="仿宋" w:eastAsia="仿宋" w:hAnsi="仿宋" w:cs="仿宋" w:hint="eastAsia"/>
            <w:lang w:eastAsia="zh-CN"/>
          </w:rPr>
          <w:t>(一)、社会影响效果分析</w:t>
        </w:r>
        <w:r>
          <w:tab/>
        </w:r>
        <w:r>
          <w:fldChar w:fldCharType="begin"/>
        </w:r>
        <w:r>
          <w:instrText xml:space="preserve"> PAGEREF _Toc24461 \h </w:instrText>
        </w:r>
        <w:r>
          <w:fldChar w:fldCharType="separate"/>
        </w:r>
        <w:r>
          <w:t>11</w:t>
        </w:r>
        <w:r>
          <w:fldChar w:fldCharType="end"/>
        </w:r>
      </w:hyperlink>
    </w:p>
    <w:p>
      <w:pPr>
        <w:pStyle w:val="TOC2"/>
        <w:tabs>
          <w:tab w:val="right" w:leader="dot" w:pos="8306"/>
        </w:tabs>
      </w:pPr>
      <w:hyperlink w:anchor="_Toc13497" w:history="1">
        <w:r>
          <w:rPr>
            <w:rFonts w:ascii="仿宋" w:eastAsia="仿宋" w:hAnsi="仿宋" w:cs="仿宋" w:hint="eastAsia"/>
            <w:lang w:eastAsia="zh-CN"/>
          </w:rPr>
          <w:t>(二)、社会适应性分析</w:t>
        </w:r>
        <w:r>
          <w:tab/>
        </w:r>
        <w:r>
          <w:fldChar w:fldCharType="begin"/>
        </w:r>
        <w:r>
          <w:instrText xml:space="preserve"> PAGEREF _Toc13497 \h </w:instrText>
        </w:r>
        <w:r>
          <w:fldChar w:fldCharType="separate"/>
        </w:r>
        <w:r>
          <w:t>14</w:t>
        </w:r>
        <w:r>
          <w:fldChar w:fldCharType="end"/>
        </w:r>
      </w:hyperlink>
    </w:p>
    <w:p>
      <w:pPr>
        <w:pStyle w:val="TOC2"/>
        <w:tabs>
          <w:tab w:val="right" w:leader="dot" w:pos="8306"/>
        </w:tabs>
      </w:pPr>
      <w:hyperlink w:anchor="_Toc11015" w:history="1">
        <w:r>
          <w:rPr>
            <w:rFonts w:ascii="仿宋" w:eastAsia="仿宋" w:hAnsi="仿宋" w:cs="仿宋" w:hint="eastAsia"/>
            <w:lang w:eastAsia="zh-CN"/>
          </w:rPr>
          <w:t>(三)、社会风险及对策分析</w:t>
        </w:r>
        <w:r>
          <w:tab/>
        </w:r>
        <w:r>
          <w:fldChar w:fldCharType="begin"/>
        </w:r>
        <w:r>
          <w:instrText xml:space="preserve"> PAGEREF _Toc11015 \h </w:instrText>
        </w:r>
        <w:r>
          <w:fldChar w:fldCharType="separate"/>
        </w:r>
        <w:r>
          <w:t>15</w:t>
        </w:r>
        <w:r>
          <w:fldChar w:fldCharType="end"/>
        </w:r>
      </w:hyperlink>
    </w:p>
    <w:p>
      <w:pPr>
        <w:pStyle w:val="TOC1"/>
        <w:tabs>
          <w:tab w:val="right" w:leader="dot" w:pos="8306"/>
        </w:tabs>
      </w:pPr>
      <w:hyperlink w:anchor="_Toc32665" w:history="1">
        <w:r>
          <w:rPr>
            <w:rFonts w:ascii="仿宋" w:eastAsia="仿宋" w:hAnsi="仿宋" w:cs="仿宋" w:hint="eastAsia"/>
            <w:lang w:eastAsia="zh-CN"/>
          </w:rPr>
          <w:t>四、建设风险评估分析</w:t>
        </w:r>
        <w:r>
          <w:tab/>
        </w:r>
        <w:r>
          <w:fldChar w:fldCharType="begin"/>
        </w:r>
        <w:r>
          <w:instrText xml:space="preserve"> PAGEREF _Toc32665 \h </w:instrText>
        </w:r>
        <w:r>
          <w:fldChar w:fldCharType="separate"/>
        </w:r>
        <w:r>
          <w:t>19</w:t>
        </w:r>
        <w:r>
          <w:fldChar w:fldCharType="end"/>
        </w:r>
      </w:hyperlink>
    </w:p>
    <w:p>
      <w:pPr>
        <w:pStyle w:val="TOC2"/>
        <w:tabs>
          <w:tab w:val="right" w:leader="dot" w:pos="8306"/>
        </w:tabs>
      </w:pPr>
      <w:hyperlink w:anchor="_Toc20639" w:history="1">
        <w:r>
          <w:rPr>
            <w:rFonts w:ascii="仿宋" w:eastAsia="仿宋" w:hAnsi="仿宋" w:cs="仿宋" w:hint="eastAsia"/>
            <w:lang w:eastAsia="zh-CN"/>
          </w:rPr>
          <w:t>(一)、政策风险分析</w:t>
        </w:r>
        <w:r>
          <w:tab/>
        </w:r>
        <w:r>
          <w:fldChar w:fldCharType="begin"/>
        </w:r>
        <w:r>
          <w:instrText xml:space="preserve"> PAGEREF _Toc20639 \h </w:instrText>
        </w:r>
        <w:r>
          <w:fldChar w:fldCharType="separate"/>
        </w:r>
        <w:r>
          <w:t>19</w:t>
        </w:r>
        <w:r>
          <w:fldChar w:fldCharType="end"/>
        </w:r>
      </w:hyperlink>
    </w:p>
    <w:p>
      <w:pPr>
        <w:pStyle w:val="TOC2"/>
        <w:tabs>
          <w:tab w:val="right" w:leader="dot" w:pos="8306"/>
        </w:tabs>
      </w:pPr>
      <w:hyperlink w:anchor="_Toc20933" w:history="1">
        <w:r>
          <w:rPr>
            <w:rFonts w:ascii="仿宋" w:eastAsia="仿宋" w:hAnsi="仿宋" w:cs="仿宋" w:hint="eastAsia"/>
            <w:lang w:eastAsia="zh-CN"/>
          </w:rPr>
          <w:t>(二)、社会风险分析</w:t>
        </w:r>
        <w:r>
          <w:tab/>
        </w:r>
        <w:r>
          <w:fldChar w:fldCharType="begin"/>
        </w:r>
        <w:r>
          <w:instrText xml:space="preserve"> PAGEREF _Toc20933 \h </w:instrText>
        </w:r>
        <w:r>
          <w:fldChar w:fldCharType="separate"/>
        </w:r>
        <w:r>
          <w:t>20</w:t>
        </w:r>
        <w:r>
          <w:fldChar w:fldCharType="end"/>
        </w:r>
      </w:hyperlink>
    </w:p>
    <w:p>
      <w:pPr>
        <w:pStyle w:val="TOC2"/>
        <w:tabs>
          <w:tab w:val="right" w:leader="dot" w:pos="8306"/>
        </w:tabs>
      </w:pPr>
      <w:hyperlink w:anchor="_Toc4188" w:history="1">
        <w:r>
          <w:rPr>
            <w:rFonts w:ascii="仿宋" w:eastAsia="仿宋" w:hAnsi="仿宋" w:cs="仿宋" w:hint="eastAsia"/>
            <w:lang w:eastAsia="zh-CN"/>
          </w:rPr>
          <w:t>(三)、市场风险分析</w:t>
        </w:r>
        <w:r>
          <w:tab/>
        </w:r>
        <w:r>
          <w:fldChar w:fldCharType="begin"/>
        </w:r>
        <w:r>
          <w:instrText xml:space="preserve"> PAGEREF _Toc4188 \h </w:instrText>
        </w:r>
        <w:r>
          <w:fldChar w:fldCharType="separate"/>
        </w:r>
        <w:r>
          <w:t>22</w:t>
        </w:r>
        <w:r>
          <w:fldChar w:fldCharType="end"/>
        </w:r>
      </w:hyperlink>
    </w:p>
    <w:p>
      <w:pPr>
        <w:pStyle w:val="TOC2"/>
        <w:tabs>
          <w:tab w:val="right" w:leader="dot" w:pos="8306"/>
        </w:tabs>
      </w:pPr>
      <w:hyperlink w:anchor="_Toc29297" w:history="1">
        <w:r>
          <w:rPr>
            <w:rFonts w:ascii="仿宋" w:eastAsia="仿宋" w:hAnsi="仿宋" w:cs="仿宋" w:hint="eastAsia"/>
            <w:lang w:eastAsia="zh-CN"/>
          </w:rPr>
          <w:t>(四)、资金风险分析</w:t>
        </w:r>
        <w:r>
          <w:tab/>
        </w:r>
        <w:r>
          <w:fldChar w:fldCharType="begin"/>
        </w:r>
        <w:r>
          <w:instrText xml:space="preserve"> PAGEREF _Toc29297 \h </w:instrText>
        </w:r>
        <w:r>
          <w:fldChar w:fldCharType="separate"/>
        </w:r>
        <w:r>
          <w:t>22</w:t>
        </w:r>
        <w:r>
          <w:fldChar w:fldCharType="end"/>
        </w:r>
      </w:hyperlink>
    </w:p>
    <w:p>
      <w:pPr>
        <w:pStyle w:val="TOC2"/>
        <w:tabs>
          <w:tab w:val="right" w:leader="dot" w:pos="8306"/>
        </w:tabs>
      </w:pPr>
      <w:hyperlink w:anchor="_Toc1756" w:history="1">
        <w:r>
          <w:rPr>
            <w:rFonts w:ascii="仿宋" w:eastAsia="仿宋" w:hAnsi="仿宋" w:cs="仿宋" w:hint="eastAsia"/>
            <w:lang w:eastAsia="zh-CN"/>
          </w:rPr>
          <w:t>(五)、技术风险分析</w:t>
        </w:r>
        <w:r>
          <w:tab/>
        </w:r>
        <w:r>
          <w:fldChar w:fldCharType="begin"/>
        </w:r>
        <w:r>
          <w:instrText xml:space="preserve"> PAGEREF _Toc1756 \h </w:instrText>
        </w:r>
        <w:r>
          <w:fldChar w:fldCharType="separate"/>
        </w:r>
        <w:r>
          <w:t>23</w:t>
        </w:r>
        <w:r>
          <w:fldChar w:fldCharType="end"/>
        </w:r>
      </w:hyperlink>
    </w:p>
    <w:p>
      <w:pPr>
        <w:pStyle w:val="TOC2"/>
        <w:tabs>
          <w:tab w:val="right" w:leader="dot" w:pos="8306"/>
        </w:tabs>
      </w:pPr>
      <w:hyperlink w:anchor="_Toc7436" w:history="1">
        <w:r>
          <w:rPr>
            <w:rFonts w:ascii="仿宋" w:eastAsia="仿宋" w:hAnsi="仿宋" w:cs="仿宋" w:hint="eastAsia"/>
            <w:lang w:eastAsia="zh-CN"/>
          </w:rPr>
          <w:t>(六)、财务风险分析</w:t>
        </w:r>
        <w:r>
          <w:tab/>
        </w:r>
        <w:r>
          <w:fldChar w:fldCharType="begin"/>
        </w:r>
        <w:r>
          <w:instrText xml:space="preserve"> PAGEREF _Toc7436 \h </w:instrText>
        </w:r>
        <w:r>
          <w:fldChar w:fldCharType="separate"/>
        </w:r>
        <w:r>
          <w:t>25</w:t>
        </w:r>
        <w:r>
          <w:fldChar w:fldCharType="end"/>
        </w:r>
      </w:hyperlink>
    </w:p>
    <w:p>
      <w:pPr>
        <w:pStyle w:val="TOC2"/>
        <w:tabs>
          <w:tab w:val="right" w:leader="dot" w:pos="8306"/>
        </w:tabs>
      </w:pPr>
      <w:hyperlink w:anchor="_Toc5589" w:history="1">
        <w:r>
          <w:rPr>
            <w:rFonts w:ascii="仿宋" w:eastAsia="仿宋" w:hAnsi="仿宋" w:cs="仿宋" w:hint="eastAsia"/>
            <w:lang w:eastAsia="zh-CN"/>
          </w:rPr>
          <w:t>(七)、管理风险分析</w:t>
        </w:r>
        <w:r>
          <w:tab/>
        </w:r>
        <w:r>
          <w:fldChar w:fldCharType="begin"/>
        </w:r>
        <w:r>
          <w:instrText xml:space="preserve"> PAGEREF _Toc5589 \h </w:instrText>
        </w:r>
        <w:r>
          <w:fldChar w:fldCharType="separate"/>
        </w:r>
        <w:r>
          <w:t>26</w:t>
        </w:r>
        <w:r>
          <w:fldChar w:fldCharType="end"/>
        </w:r>
      </w:hyperlink>
    </w:p>
    <w:p>
      <w:pPr>
        <w:pStyle w:val="TOC2"/>
        <w:tabs>
          <w:tab w:val="right" w:leader="dot" w:pos="8306"/>
        </w:tabs>
      </w:pPr>
      <w:hyperlink w:anchor="_Toc6234" w:history="1">
        <w:r>
          <w:rPr>
            <w:rFonts w:ascii="仿宋" w:eastAsia="仿宋" w:hAnsi="仿宋" w:cs="仿宋" w:hint="eastAsia"/>
            <w:lang w:eastAsia="zh-CN"/>
          </w:rPr>
          <w:t>(八)、其它风险分析</w:t>
        </w:r>
        <w:r>
          <w:tab/>
        </w:r>
        <w:r>
          <w:fldChar w:fldCharType="begin"/>
        </w:r>
        <w:r>
          <w:instrText xml:space="preserve"> PAGEREF _Toc6234 \h </w:instrText>
        </w:r>
        <w:r>
          <w:fldChar w:fldCharType="separate"/>
        </w:r>
        <w:r>
          <w:t>28</w:t>
        </w:r>
        <w:r>
          <w:fldChar w:fldCharType="end"/>
        </w:r>
      </w:hyperlink>
    </w:p>
    <w:p>
      <w:pPr>
        <w:pStyle w:val="TOC2"/>
        <w:tabs>
          <w:tab w:val="right" w:leader="dot" w:pos="8306"/>
        </w:tabs>
      </w:pPr>
      <w:hyperlink w:anchor="_Toc11614" w:history="1">
        <w:r>
          <w:rPr>
            <w:rFonts w:ascii="仿宋" w:eastAsia="仿宋" w:hAnsi="仿宋" w:cs="仿宋" w:hint="eastAsia"/>
            <w:lang w:eastAsia="zh-CN"/>
          </w:rPr>
          <w:t>(九)、社会影响评估</w:t>
        </w:r>
        <w:r>
          <w:tab/>
        </w:r>
        <w:r>
          <w:fldChar w:fldCharType="begin"/>
        </w:r>
        <w:r>
          <w:instrText xml:space="preserve"> PAGEREF _Toc11614 \h </w:instrText>
        </w:r>
        <w:r>
          <w:fldChar w:fldCharType="separate"/>
        </w:r>
        <w:r>
          <w:t>29</w:t>
        </w:r>
        <w:r>
          <w:fldChar w:fldCharType="end"/>
        </w:r>
      </w:hyperlink>
    </w:p>
    <w:p>
      <w:pPr>
        <w:pStyle w:val="TOC1"/>
        <w:tabs>
          <w:tab w:val="right" w:leader="dot" w:pos="8306"/>
        </w:tabs>
      </w:pPr>
      <w:hyperlink w:anchor="_Toc12041" w:history="1">
        <w:r>
          <w:rPr>
            <w:rFonts w:ascii="仿宋" w:eastAsia="仿宋" w:hAnsi="仿宋" w:cs="仿宋" w:hint="eastAsia"/>
            <w:lang w:eastAsia="zh-CN"/>
          </w:rPr>
          <w:t>五、项目选址研究</w:t>
        </w:r>
        <w:r>
          <w:tab/>
        </w:r>
        <w:r>
          <w:fldChar w:fldCharType="begin"/>
        </w:r>
        <w:r>
          <w:instrText xml:space="preserve"> PAGEREF _Toc12041 \h </w:instrText>
        </w:r>
        <w:r>
          <w:fldChar w:fldCharType="separate"/>
        </w:r>
        <w:r>
          <w:t>31</w:t>
        </w:r>
        <w:r>
          <w:fldChar w:fldCharType="end"/>
        </w:r>
      </w:hyperlink>
    </w:p>
    <w:p>
      <w:pPr>
        <w:pStyle w:val="TOC2"/>
        <w:tabs>
          <w:tab w:val="right" w:leader="dot" w:pos="8306"/>
        </w:tabs>
      </w:pPr>
      <w:hyperlink w:anchor="_Toc25745" w:history="1">
        <w:r>
          <w:rPr>
            <w:rFonts w:ascii="仿宋" w:eastAsia="仿宋" w:hAnsi="仿宋" w:cs="仿宋" w:hint="eastAsia"/>
            <w:lang w:eastAsia="zh-CN"/>
          </w:rPr>
          <w:t>(一)、项目选址原则</w:t>
        </w:r>
        <w:r>
          <w:tab/>
        </w:r>
        <w:r>
          <w:fldChar w:fldCharType="begin"/>
        </w:r>
        <w:r>
          <w:instrText xml:space="preserve"> PAGEREF _Toc25745 \h </w:instrText>
        </w:r>
        <w:r>
          <w:fldChar w:fldCharType="separate"/>
        </w:r>
        <w:r>
          <w:t>31</w:t>
        </w:r>
        <w:r>
          <w:fldChar w:fldCharType="end"/>
        </w:r>
      </w:hyperlink>
    </w:p>
    <w:p>
      <w:pPr>
        <w:pStyle w:val="TOC2"/>
        <w:tabs>
          <w:tab w:val="right" w:leader="dot" w:pos="8306"/>
        </w:tabs>
      </w:pPr>
      <w:hyperlink w:anchor="_Toc24140" w:history="1">
        <w:r>
          <w:rPr>
            <w:rFonts w:ascii="仿宋" w:eastAsia="仿宋" w:hAnsi="仿宋" w:cs="仿宋" w:hint="eastAsia"/>
            <w:lang w:eastAsia="zh-CN"/>
          </w:rPr>
          <w:t>(二)、项目选址</w:t>
        </w:r>
        <w:r>
          <w:tab/>
        </w:r>
        <w:r>
          <w:fldChar w:fldCharType="begin"/>
        </w:r>
        <w:r>
          <w:instrText xml:space="preserve"> PAGEREF _Toc24140 \h </w:instrText>
        </w:r>
        <w:r>
          <w:fldChar w:fldCharType="separate"/>
        </w:r>
        <w:r>
          <w:t>35</w:t>
        </w:r>
        <w:r>
          <w:fldChar w:fldCharType="end"/>
        </w:r>
      </w:hyperlink>
    </w:p>
    <w:p>
      <w:pPr>
        <w:pStyle w:val="TOC2"/>
        <w:tabs>
          <w:tab w:val="right" w:leader="dot" w:pos="8306"/>
        </w:tabs>
      </w:pPr>
      <w:hyperlink w:anchor="_Toc1107" w:history="1">
        <w:r>
          <w:rPr>
            <w:rFonts w:ascii="仿宋" w:eastAsia="仿宋" w:hAnsi="仿宋" w:cs="仿宋" w:hint="eastAsia"/>
            <w:lang w:eastAsia="zh-CN"/>
          </w:rPr>
          <w:t>(三)、建设条件分析</w:t>
        </w:r>
        <w:r>
          <w:tab/>
        </w:r>
        <w:r>
          <w:fldChar w:fldCharType="begin"/>
        </w:r>
        <w:r>
          <w:instrText xml:space="preserve"> PAGEREF _Toc1107 \h </w:instrText>
        </w:r>
        <w:r>
          <w:fldChar w:fldCharType="separate"/>
        </w:r>
        <w:r>
          <w:t>37</w:t>
        </w:r>
        <w:r>
          <w:fldChar w:fldCharType="end"/>
        </w:r>
      </w:hyperlink>
    </w:p>
    <w:p>
      <w:pPr>
        <w:pStyle w:val="TOC2"/>
        <w:tabs>
          <w:tab w:val="right" w:leader="dot" w:pos="8306"/>
        </w:tabs>
      </w:pPr>
      <w:hyperlink w:anchor="_Toc29191" w:history="1">
        <w:r>
          <w:rPr>
            <w:rFonts w:ascii="仿宋" w:eastAsia="仿宋" w:hAnsi="仿宋" w:cs="仿宋" w:hint="eastAsia"/>
            <w:lang w:eastAsia="zh-CN"/>
          </w:rPr>
          <w:t>(四)、用地控制指标</w:t>
        </w:r>
        <w:r>
          <w:tab/>
        </w:r>
        <w:r>
          <w:fldChar w:fldCharType="begin"/>
        </w:r>
        <w:r>
          <w:instrText xml:space="preserve"> PAGEREF _Toc29191 \h </w:instrText>
        </w:r>
        <w:r>
          <w:fldChar w:fldCharType="separate"/>
        </w:r>
        <w:r>
          <w:t>38</w:t>
        </w:r>
        <w:r>
          <w:fldChar w:fldCharType="end"/>
        </w:r>
      </w:hyperlink>
    </w:p>
    <w:p>
      <w:pPr>
        <w:pStyle w:val="TOC2"/>
        <w:tabs>
          <w:tab w:val="right" w:leader="dot" w:pos="8306"/>
        </w:tabs>
      </w:pPr>
      <w:hyperlink w:anchor="_Toc32064" w:history="1">
        <w:r>
          <w:rPr>
            <w:rFonts w:ascii="仿宋" w:eastAsia="仿宋" w:hAnsi="仿宋" w:cs="仿宋" w:hint="eastAsia"/>
            <w:lang w:eastAsia="zh-CN"/>
          </w:rPr>
          <w:t>(五)、地总体要求</w:t>
        </w:r>
        <w:r>
          <w:tab/>
        </w:r>
        <w:r>
          <w:fldChar w:fldCharType="begin"/>
        </w:r>
        <w:r>
          <w:instrText xml:space="preserve"> PAGEREF _Toc32064 \h </w:instrText>
        </w:r>
        <w:r>
          <w:fldChar w:fldCharType="separate"/>
        </w:r>
        <w:r>
          <w:t>39</w:t>
        </w:r>
        <w:r>
          <w:fldChar w:fldCharType="end"/>
        </w:r>
      </w:hyperlink>
    </w:p>
    <w:p>
      <w:pPr>
        <w:pStyle w:val="TOC2"/>
        <w:tabs>
          <w:tab w:val="right" w:leader="dot" w:pos="8306"/>
        </w:tabs>
      </w:pPr>
      <w:hyperlink w:anchor="_Toc17287" w:history="1">
        <w:r>
          <w:rPr>
            <w:rFonts w:ascii="仿宋" w:eastAsia="仿宋" w:hAnsi="仿宋" w:cs="仿宋" w:hint="eastAsia"/>
            <w:lang w:eastAsia="zh-CN"/>
          </w:rPr>
          <w:t>(六)、节约用地措施</w:t>
        </w:r>
        <w:r>
          <w:tab/>
        </w:r>
        <w:r>
          <w:fldChar w:fldCharType="begin"/>
        </w:r>
        <w:r>
          <w:instrText xml:space="preserve"> PAGEREF _Toc17287 \h </w:instrText>
        </w:r>
        <w:r>
          <w:fldChar w:fldCharType="separate"/>
        </w:r>
        <w:r>
          <w:t>41</w:t>
        </w:r>
        <w:r>
          <w:fldChar w:fldCharType="end"/>
        </w:r>
      </w:hyperlink>
    </w:p>
    <w:p>
      <w:pPr>
        <w:pStyle w:val="TOC2"/>
        <w:tabs>
          <w:tab w:val="right" w:leader="dot" w:pos="8306"/>
        </w:tabs>
      </w:pPr>
      <w:hyperlink w:anchor="_Toc18956" w:history="1">
        <w:r>
          <w:rPr>
            <w:rFonts w:ascii="仿宋" w:eastAsia="仿宋" w:hAnsi="仿宋" w:cs="仿宋" w:hint="eastAsia"/>
            <w:lang w:eastAsia="zh-CN"/>
          </w:rPr>
          <w:t>(七)、选址综合评价</w:t>
        </w:r>
        <w:r>
          <w:tab/>
        </w:r>
        <w:r>
          <w:fldChar w:fldCharType="begin"/>
        </w:r>
        <w:r>
          <w:instrText xml:space="preserve"> PAGEREF _Toc18956 \h </w:instrText>
        </w:r>
        <w:r>
          <w:fldChar w:fldCharType="separate"/>
        </w:r>
        <w:r>
          <w:t>42</w:t>
        </w:r>
        <w:r>
          <w:fldChar w:fldCharType="end"/>
        </w:r>
      </w:hyperlink>
    </w:p>
    <w:p>
      <w:pPr>
        <w:pStyle w:val="TOC1"/>
        <w:tabs>
          <w:tab w:val="right" w:leader="dot" w:pos="8306"/>
        </w:tabs>
      </w:pPr>
      <w:hyperlink w:anchor="_Toc14051" w:history="1">
        <w:r>
          <w:rPr>
            <w:rFonts w:ascii="仿宋" w:eastAsia="仿宋" w:hAnsi="仿宋" w:cs="仿宋" w:hint="eastAsia"/>
            <w:lang w:eastAsia="zh-CN"/>
          </w:rPr>
          <w:t>六、背景、必要性分析</w:t>
        </w:r>
        <w:r>
          <w:tab/>
        </w:r>
        <w:r>
          <w:fldChar w:fldCharType="begin"/>
        </w:r>
        <w:r>
          <w:instrText xml:space="preserve"> PAGEREF _Toc14051 \h </w:instrText>
        </w:r>
        <w:r>
          <w:fldChar w:fldCharType="separate"/>
        </w:r>
        <w:r>
          <w:t>43</w:t>
        </w:r>
        <w:r>
          <w:fldChar w:fldCharType="end"/>
        </w:r>
      </w:hyperlink>
    </w:p>
    <w:p>
      <w:pPr>
        <w:pStyle w:val="TOC2"/>
        <w:tabs>
          <w:tab w:val="right" w:leader="dot" w:pos="8306"/>
        </w:tabs>
      </w:pPr>
      <w:hyperlink w:anchor="_Toc2521" w:history="1">
        <w:r>
          <w:rPr>
            <w:rFonts w:ascii="仿宋" w:eastAsia="仿宋" w:hAnsi="仿宋" w:cs="仿宋" w:hint="eastAsia"/>
            <w:lang w:eastAsia="zh-CN"/>
          </w:rPr>
          <w:t>(一)、项目建设背景</w:t>
        </w:r>
        <w:r>
          <w:tab/>
        </w:r>
        <w:r>
          <w:fldChar w:fldCharType="begin"/>
        </w:r>
        <w:r>
          <w:instrText xml:space="preserve"> PAGEREF _Toc2521 \h </w:instrText>
        </w:r>
        <w:r>
          <w:fldChar w:fldCharType="separate"/>
        </w:r>
        <w:r>
          <w:t>43</w:t>
        </w:r>
        <w:r>
          <w:fldChar w:fldCharType="end"/>
        </w:r>
      </w:hyperlink>
    </w:p>
    <w:p>
      <w:pPr>
        <w:pStyle w:val="TOC2"/>
        <w:tabs>
          <w:tab w:val="right" w:leader="dot" w:pos="8306"/>
        </w:tabs>
      </w:pPr>
      <w:hyperlink w:anchor="_Toc13431" w:history="1">
        <w:r>
          <w:rPr>
            <w:rFonts w:ascii="仿宋" w:eastAsia="仿宋" w:hAnsi="仿宋" w:cs="仿宋" w:hint="eastAsia"/>
            <w:lang w:eastAsia="zh-CN"/>
          </w:rPr>
          <w:t>(二)、必要性分析</w:t>
        </w:r>
        <w:r>
          <w:tab/>
        </w:r>
        <w:r>
          <w:fldChar w:fldCharType="begin"/>
        </w:r>
        <w:r>
          <w:instrText xml:space="preserve"> PAGEREF _Toc13431 \h </w:instrText>
        </w:r>
        <w:r>
          <w:fldChar w:fldCharType="separate"/>
        </w:r>
        <w:r>
          <w:t>44</w:t>
        </w:r>
        <w:r>
          <w:fldChar w:fldCharType="end"/>
        </w:r>
      </w:hyperlink>
    </w:p>
    <w:p>
      <w:pPr>
        <w:pStyle w:val="TOC2"/>
        <w:tabs>
          <w:tab w:val="right" w:leader="dot" w:pos="8306"/>
        </w:tabs>
      </w:pPr>
      <w:hyperlink w:anchor="_Toc14929" w:history="1">
        <w:r>
          <w:rPr>
            <w:rFonts w:ascii="仿宋" w:eastAsia="仿宋" w:hAnsi="仿宋" w:cs="仿宋" w:hint="eastAsia"/>
            <w:lang w:eastAsia="zh-CN"/>
          </w:rPr>
          <w:t>(三)、项目建设有利条件</w:t>
        </w:r>
        <w:r>
          <w:tab/>
        </w:r>
        <w:r>
          <w:fldChar w:fldCharType="begin"/>
        </w:r>
        <w:r>
          <w:instrText xml:space="preserve"> PAGEREF _Toc14929 \h </w:instrText>
        </w:r>
        <w:r>
          <w:fldChar w:fldCharType="separate"/>
        </w:r>
        <w:r>
          <w:t>45</w:t>
        </w:r>
        <w:r>
          <w:fldChar w:fldCharType="end"/>
        </w:r>
      </w:hyperlink>
    </w:p>
    <w:p>
      <w:pPr>
        <w:pStyle w:val="TOC1"/>
        <w:tabs>
          <w:tab w:val="right" w:leader="dot" w:pos="8306"/>
        </w:tabs>
      </w:pPr>
      <w:hyperlink w:anchor="_Toc1811" w:history="1">
        <w:r>
          <w:rPr>
            <w:rFonts w:ascii="仿宋" w:eastAsia="仿宋" w:hAnsi="仿宋" w:cs="仿宋" w:hint="eastAsia"/>
            <w:lang w:eastAsia="zh-CN"/>
          </w:rPr>
          <w:t>七、项目进度计划</w:t>
        </w:r>
        <w:r>
          <w:tab/>
        </w:r>
        <w:r>
          <w:fldChar w:fldCharType="begin"/>
        </w:r>
        <w:r>
          <w:instrText xml:space="preserve"> PAGEREF _Toc1811 \h </w:instrText>
        </w:r>
        <w:r>
          <w:fldChar w:fldCharType="separate"/>
        </w:r>
        <w:r>
          <w:t>47</w:t>
        </w:r>
        <w:r>
          <w:fldChar w:fldCharType="end"/>
        </w:r>
      </w:hyperlink>
    </w:p>
    <w:p>
      <w:pPr>
        <w:pStyle w:val="TOC2"/>
        <w:tabs>
          <w:tab w:val="right" w:leader="dot" w:pos="8306"/>
        </w:tabs>
      </w:pPr>
      <w:hyperlink w:anchor="_Toc30603" w:history="1">
        <w:r>
          <w:rPr>
            <w:rFonts w:ascii="仿宋" w:eastAsia="仿宋" w:hAnsi="仿宋" w:cs="仿宋" w:hint="eastAsia"/>
            <w:lang w:eastAsia="zh-CN"/>
          </w:rPr>
          <w:t>(一)、建设周期</w:t>
        </w:r>
        <w:r>
          <w:tab/>
        </w:r>
        <w:r>
          <w:fldChar w:fldCharType="begin"/>
        </w:r>
        <w:r>
          <w:instrText xml:space="preserve"> PAGEREF _Toc30603 \h </w:instrText>
        </w:r>
        <w:r>
          <w:fldChar w:fldCharType="separate"/>
        </w:r>
        <w:r>
          <w:t>47</w:t>
        </w:r>
        <w:r>
          <w:fldChar w:fldCharType="end"/>
        </w:r>
      </w:hyperlink>
    </w:p>
    <w:p>
      <w:pPr>
        <w:pStyle w:val="TOC2"/>
        <w:tabs>
          <w:tab w:val="right" w:leader="dot" w:pos="8306"/>
        </w:tabs>
      </w:pPr>
      <w:hyperlink w:anchor="_Toc3291" w:history="1">
        <w:r>
          <w:rPr>
            <w:rFonts w:ascii="仿宋" w:eastAsia="仿宋" w:hAnsi="仿宋" w:cs="仿宋" w:hint="eastAsia"/>
            <w:lang w:eastAsia="zh-CN"/>
          </w:rPr>
          <w:t>(二)、建设进度</w:t>
        </w:r>
        <w:r>
          <w:tab/>
        </w:r>
        <w:r>
          <w:fldChar w:fldCharType="begin"/>
        </w:r>
        <w:r>
          <w:instrText xml:space="preserve"> PAGEREF _Toc3291 \h </w:instrText>
        </w:r>
        <w:r>
          <w:fldChar w:fldCharType="separate"/>
        </w:r>
        <w:r>
          <w:t>47</w:t>
        </w:r>
        <w:r>
          <w:fldChar w:fldCharType="end"/>
        </w:r>
      </w:hyperlink>
    </w:p>
    <w:p>
      <w:pPr>
        <w:pStyle w:val="TOC2"/>
        <w:tabs>
          <w:tab w:val="right" w:leader="dot" w:pos="8306"/>
        </w:tabs>
      </w:pPr>
      <w:hyperlink w:anchor="_Toc6136" w:history="1">
        <w:r>
          <w:rPr>
            <w:rFonts w:ascii="仿宋" w:eastAsia="仿宋" w:hAnsi="仿宋" w:cs="仿宋" w:hint="eastAsia"/>
            <w:lang w:eastAsia="zh-CN"/>
          </w:rPr>
          <w:t>(三)、进度安排注意事项</w:t>
        </w:r>
        <w:r>
          <w:tab/>
        </w:r>
        <w:r>
          <w:fldChar w:fldCharType="begin"/>
        </w:r>
        <w:r>
          <w:instrText xml:space="preserve"> PAGEREF _Toc6136 \h </w:instrText>
        </w:r>
        <w:r>
          <w:fldChar w:fldCharType="separate"/>
        </w:r>
        <w:r>
          <w:t>48</w:t>
        </w:r>
        <w:r>
          <w:fldChar w:fldCharType="end"/>
        </w:r>
      </w:hyperlink>
    </w:p>
    <w:p>
      <w:pPr>
        <w:pStyle w:val="TOC2"/>
        <w:tabs>
          <w:tab w:val="right" w:leader="dot" w:pos="8306"/>
        </w:tabs>
      </w:pPr>
      <w:hyperlink w:anchor="_Toc22503" w:history="1">
        <w:r>
          <w:rPr>
            <w:rFonts w:ascii="仿宋" w:eastAsia="仿宋" w:hAnsi="仿宋" w:cs="仿宋" w:hint="eastAsia"/>
            <w:lang w:eastAsia="zh-CN"/>
          </w:rPr>
          <w:t>(四)、人力资源配置</w:t>
        </w:r>
        <w:r>
          <w:tab/>
        </w:r>
        <w:r>
          <w:fldChar w:fldCharType="begin"/>
        </w:r>
        <w:r>
          <w:instrText xml:space="preserve"> PAGEREF _Toc22503 \h </w:instrText>
        </w:r>
        <w:r>
          <w:fldChar w:fldCharType="separate"/>
        </w:r>
        <w:r>
          <w:t>49</w:t>
        </w:r>
        <w:r>
          <w:fldChar w:fldCharType="end"/>
        </w:r>
      </w:hyperlink>
    </w:p>
    <w:p>
      <w:pPr>
        <w:pStyle w:val="TOC2"/>
        <w:tabs>
          <w:tab w:val="right" w:leader="dot" w:pos="8306"/>
        </w:tabs>
      </w:pPr>
      <w:hyperlink w:anchor="_Toc27893" w:history="1">
        <w:r>
          <w:rPr>
            <w:rFonts w:ascii="仿宋" w:eastAsia="仿宋" w:hAnsi="仿宋" w:cs="仿宋" w:hint="eastAsia"/>
            <w:lang w:eastAsia="zh-CN"/>
          </w:rPr>
          <w:t>(五)、员工培训</w:t>
        </w:r>
        <w:r>
          <w:tab/>
        </w:r>
        <w:r>
          <w:fldChar w:fldCharType="begin"/>
        </w:r>
        <w:r>
          <w:instrText xml:space="preserve"> PAGEREF _Toc27893 \h </w:instrText>
        </w:r>
        <w:r>
          <w:fldChar w:fldCharType="separate"/>
        </w:r>
        <w:r>
          <w:t>51</w:t>
        </w:r>
        <w:r>
          <w:fldChar w:fldCharType="end"/>
        </w:r>
      </w:hyperlink>
    </w:p>
    <w:p>
      <w:pPr>
        <w:pStyle w:val="TOC2"/>
        <w:tabs>
          <w:tab w:val="right" w:leader="dot" w:pos="8306"/>
        </w:tabs>
      </w:pPr>
      <w:hyperlink w:anchor="_Toc1318" w:history="1">
        <w:r>
          <w:rPr>
            <w:rFonts w:ascii="仿宋" w:eastAsia="仿宋" w:hAnsi="仿宋" w:cs="仿宋" w:hint="eastAsia"/>
            <w:lang w:eastAsia="zh-CN"/>
          </w:rPr>
          <w:t>(六)、项目实施保障</w:t>
        </w:r>
        <w:r>
          <w:tab/>
        </w:r>
        <w:r>
          <w:fldChar w:fldCharType="begin"/>
        </w:r>
        <w:r>
          <w:instrText xml:space="preserve"> PAGEREF _Toc1318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78" w:history="1">
        <w:r>
          <w:rPr>
            <w:rFonts w:ascii="仿宋" w:eastAsia="仿宋" w:hAnsi="仿宋" w:cs="仿宋" w:hint="eastAsia"/>
            <w:lang w:eastAsia="zh-CN"/>
          </w:rPr>
          <w:t>(七)、安全规范管理</w:t>
        </w:r>
        <w:r>
          <w:tab/>
        </w:r>
        <w:r>
          <w:fldChar w:fldCharType="begin"/>
        </w:r>
        <w:r>
          <w:instrText xml:space="preserve"> PAGEREF _Toc29878 \h </w:instrText>
        </w:r>
        <w:r>
          <w:fldChar w:fldCharType="separate"/>
        </w:r>
        <w:r>
          <w:t>53</w:t>
        </w:r>
        <w:r>
          <w:fldChar w:fldCharType="end"/>
        </w:r>
      </w:hyperlink>
    </w:p>
    <w:p>
      <w:pPr>
        <w:pStyle w:val="TOC1"/>
        <w:tabs>
          <w:tab w:val="right" w:leader="dot" w:pos="8306"/>
        </w:tabs>
      </w:pPr>
      <w:hyperlink w:anchor="_Toc783" w:history="1">
        <w:r>
          <w:rPr>
            <w:rFonts w:ascii="仿宋" w:eastAsia="仿宋" w:hAnsi="仿宋" w:cs="仿宋" w:hint="eastAsia"/>
            <w:lang w:eastAsia="zh-CN"/>
          </w:rPr>
          <w:t>八、项目质量与标准</w:t>
        </w:r>
        <w:r>
          <w:tab/>
        </w:r>
        <w:r>
          <w:fldChar w:fldCharType="begin"/>
        </w:r>
        <w:r>
          <w:instrText xml:space="preserve"> PAGEREF _Toc783 \h </w:instrText>
        </w:r>
        <w:r>
          <w:fldChar w:fldCharType="separate"/>
        </w:r>
        <w:r>
          <w:t>54</w:t>
        </w:r>
        <w:r>
          <w:fldChar w:fldCharType="end"/>
        </w:r>
      </w:hyperlink>
    </w:p>
    <w:p>
      <w:pPr>
        <w:pStyle w:val="TOC2"/>
        <w:tabs>
          <w:tab w:val="right" w:leader="dot" w:pos="8306"/>
        </w:tabs>
      </w:pPr>
      <w:hyperlink w:anchor="_Toc28825" w:history="1">
        <w:r>
          <w:rPr>
            <w:rFonts w:ascii="仿宋" w:eastAsia="仿宋" w:hAnsi="仿宋" w:cs="仿宋" w:hint="eastAsia"/>
            <w:lang w:eastAsia="zh-CN"/>
          </w:rPr>
          <w:t>(一)、质量保障体系</w:t>
        </w:r>
        <w:r>
          <w:tab/>
        </w:r>
        <w:r>
          <w:fldChar w:fldCharType="begin"/>
        </w:r>
        <w:r>
          <w:instrText xml:space="preserve"> PAGEREF _Toc28825 \h </w:instrText>
        </w:r>
        <w:r>
          <w:fldChar w:fldCharType="separate"/>
        </w:r>
        <w:r>
          <w:t>54</w:t>
        </w:r>
        <w:r>
          <w:fldChar w:fldCharType="end"/>
        </w:r>
      </w:hyperlink>
    </w:p>
    <w:p>
      <w:pPr>
        <w:pStyle w:val="TOC2"/>
        <w:tabs>
          <w:tab w:val="right" w:leader="dot" w:pos="8306"/>
        </w:tabs>
      </w:pPr>
      <w:hyperlink w:anchor="_Toc3877" w:history="1">
        <w:r>
          <w:rPr>
            <w:rFonts w:ascii="仿宋" w:eastAsia="仿宋" w:hAnsi="仿宋" w:cs="仿宋" w:hint="eastAsia"/>
            <w:lang w:eastAsia="zh-CN"/>
          </w:rPr>
          <w:t>(二)、标准化作业流程</w:t>
        </w:r>
        <w:r>
          <w:tab/>
        </w:r>
        <w:r>
          <w:fldChar w:fldCharType="begin"/>
        </w:r>
        <w:r>
          <w:instrText xml:space="preserve"> PAGEREF _Toc3877 \h </w:instrText>
        </w:r>
        <w:r>
          <w:fldChar w:fldCharType="separate"/>
        </w:r>
        <w:r>
          <w:t>56</w:t>
        </w:r>
        <w:r>
          <w:fldChar w:fldCharType="end"/>
        </w:r>
      </w:hyperlink>
    </w:p>
    <w:p>
      <w:pPr>
        <w:pStyle w:val="TOC2"/>
        <w:tabs>
          <w:tab w:val="right" w:leader="dot" w:pos="8306"/>
        </w:tabs>
      </w:pPr>
      <w:hyperlink w:anchor="_Toc11060" w:history="1">
        <w:r>
          <w:rPr>
            <w:rFonts w:ascii="仿宋" w:eastAsia="仿宋" w:hAnsi="仿宋" w:cs="仿宋" w:hint="eastAsia"/>
            <w:lang w:eastAsia="zh-CN"/>
          </w:rPr>
          <w:t>(三)、质量监控与评估</w:t>
        </w:r>
        <w:r>
          <w:tab/>
        </w:r>
        <w:r>
          <w:fldChar w:fldCharType="begin"/>
        </w:r>
        <w:r>
          <w:instrText xml:space="preserve"> PAGEREF _Toc11060 \h </w:instrText>
        </w:r>
        <w:r>
          <w:fldChar w:fldCharType="separate"/>
        </w:r>
        <w:r>
          <w:t>58</w:t>
        </w:r>
        <w:r>
          <w:fldChar w:fldCharType="end"/>
        </w:r>
      </w:hyperlink>
    </w:p>
    <w:p>
      <w:pPr>
        <w:pStyle w:val="TOC2"/>
        <w:tabs>
          <w:tab w:val="right" w:leader="dot" w:pos="8306"/>
        </w:tabs>
      </w:pPr>
      <w:hyperlink w:anchor="_Toc10334" w:history="1">
        <w:r>
          <w:rPr>
            <w:rFonts w:ascii="仿宋" w:eastAsia="仿宋" w:hAnsi="仿宋" w:cs="仿宋" w:hint="eastAsia"/>
            <w:lang w:eastAsia="zh-CN"/>
          </w:rPr>
          <w:t>(四)、质量改进计划</w:t>
        </w:r>
        <w:r>
          <w:tab/>
        </w:r>
        <w:r>
          <w:fldChar w:fldCharType="begin"/>
        </w:r>
        <w:r>
          <w:instrText xml:space="preserve"> PAGEREF _Toc10334 \h </w:instrText>
        </w:r>
        <w:r>
          <w:fldChar w:fldCharType="separate"/>
        </w:r>
        <w:r>
          <w:t>58</w:t>
        </w:r>
        <w:r>
          <w:fldChar w:fldCharType="end"/>
        </w:r>
      </w:hyperlink>
    </w:p>
    <w:p>
      <w:pPr>
        <w:pStyle w:val="TOC1"/>
        <w:tabs>
          <w:tab w:val="right" w:leader="dot" w:pos="8306"/>
        </w:tabs>
      </w:pPr>
      <w:hyperlink w:anchor="_Toc21390" w:history="1">
        <w:r>
          <w:rPr>
            <w:rFonts w:ascii="仿宋" w:eastAsia="仿宋" w:hAnsi="仿宋" w:cs="仿宋" w:hint="eastAsia"/>
            <w:lang w:eastAsia="zh-CN"/>
          </w:rPr>
          <w:t>九、经济效益与社会效益优化</w:t>
        </w:r>
        <w:r>
          <w:tab/>
        </w:r>
        <w:r>
          <w:fldChar w:fldCharType="begin"/>
        </w:r>
        <w:r>
          <w:instrText xml:space="preserve"> PAGEREF _Toc21390 \h </w:instrText>
        </w:r>
        <w:r>
          <w:fldChar w:fldCharType="separate"/>
        </w:r>
        <w:r>
          <w:t>60</w:t>
        </w:r>
        <w:r>
          <w:fldChar w:fldCharType="end"/>
        </w:r>
      </w:hyperlink>
    </w:p>
    <w:p>
      <w:pPr>
        <w:pStyle w:val="TOC2"/>
        <w:tabs>
          <w:tab w:val="right" w:leader="dot" w:pos="8306"/>
        </w:tabs>
      </w:pPr>
      <w:hyperlink w:anchor="_Toc26083" w:history="1">
        <w:r>
          <w:rPr>
            <w:rFonts w:ascii="仿宋" w:eastAsia="仿宋" w:hAnsi="仿宋" w:cs="仿宋" w:hint="eastAsia"/>
            <w:lang w:eastAsia="zh-CN"/>
          </w:rPr>
          <w:t>(一)、经济效益提升策略</w:t>
        </w:r>
        <w:r>
          <w:tab/>
        </w:r>
        <w:r>
          <w:fldChar w:fldCharType="begin"/>
        </w:r>
        <w:r>
          <w:instrText xml:space="preserve"> PAGEREF _Toc26083 \h </w:instrText>
        </w:r>
        <w:r>
          <w:fldChar w:fldCharType="separate"/>
        </w:r>
        <w:r>
          <w:t>60</w:t>
        </w:r>
        <w:r>
          <w:fldChar w:fldCharType="end"/>
        </w:r>
      </w:hyperlink>
    </w:p>
    <w:p>
      <w:pPr>
        <w:pStyle w:val="TOC2"/>
        <w:tabs>
          <w:tab w:val="right" w:leader="dot" w:pos="8306"/>
        </w:tabs>
      </w:pPr>
      <w:hyperlink w:anchor="_Toc16229" w:history="1">
        <w:r>
          <w:rPr>
            <w:rFonts w:ascii="仿宋" w:eastAsia="仿宋" w:hAnsi="仿宋" w:cs="仿宋" w:hint="eastAsia"/>
            <w:lang w:eastAsia="zh-CN"/>
          </w:rPr>
          <w:t>(二)、社会效益增强方案</w:t>
        </w:r>
        <w:r>
          <w:tab/>
        </w:r>
        <w:r>
          <w:fldChar w:fldCharType="begin"/>
        </w:r>
        <w:r>
          <w:instrText xml:space="preserve"> PAGEREF _Toc16229 \h </w:instrText>
        </w:r>
        <w:r>
          <w:fldChar w:fldCharType="separate"/>
        </w:r>
        <w:r>
          <w:t>61</w:t>
        </w:r>
        <w:r>
          <w:fldChar w:fldCharType="end"/>
        </w:r>
      </w:hyperlink>
    </w:p>
    <w:p>
      <w:pPr>
        <w:pStyle w:val="TOC1"/>
        <w:tabs>
          <w:tab w:val="right" w:leader="dot" w:pos="8306"/>
        </w:tabs>
      </w:pPr>
      <w:hyperlink w:anchor="_Toc23758" w:history="1">
        <w:r>
          <w:rPr>
            <w:rFonts w:ascii="仿宋" w:eastAsia="仿宋" w:hAnsi="仿宋" w:cs="仿宋" w:hint="eastAsia"/>
            <w:lang w:eastAsia="zh-CN"/>
          </w:rPr>
          <w:t>十、土地利用与规划方案</w:t>
        </w:r>
        <w:r>
          <w:tab/>
        </w:r>
        <w:r>
          <w:fldChar w:fldCharType="begin"/>
        </w:r>
        <w:r>
          <w:instrText xml:space="preserve"> PAGEREF _Toc23758 \h </w:instrText>
        </w:r>
        <w:r>
          <w:fldChar w:fldCharType="separate"/>
        </w:r>
        <w:r>
          <w:t>62</w:t>
        </w:r>
        <w:r>
          <w:fldChar w:fldCharType="end"/>
        </w:r>
      </w:hyperlink>
    </w:p>
    <w:p>
      <w:pPr>
        <w:pStyle w:val="TOC2"/>
        <w:tabs>
          <w:tab w:val="right" w:leader="dot" w:pos="8306"/>
        </w:tabs>
      </w:pPr>
      <w:hyperlink w:anchor="_Toc13430" w:history="1">
        <w:r>
          <w:rPr>
            <w:rFonts w:ascii="仿宋" w:eastAsia="仿宋" w:hAnsi="仿宋" w:cs="仿宋" w:hint="eastAsia"/>
            <w:lang w:eastAsia="zh-CN"/>
          </w:rPr>
          <w:t>(一)、项目用地情况分析</w:t>
        </w:r>
        <w:r>
          <w:tab/>
        </w:r>
        <w:r>
          <w:fldChar w:fldCharType="begin"/>
        </w:r>
        <w:r>
          <w:instrText xml:space="preserve"> PAGEREF _Toc13430 \h </w:instrText>
        </w:r>
        <w:r>
          <w:fldChar w:fldCharType="separate"/>
        </w:r>
        <w:r>
          <w:t>62</w:t>
        </w:r>
        <w:r>
          <w:fldChar w:fldCharType="end"/>
        </w:r>
      </w:hyperlink>
    </w:p>
    <w:p>
      <w:pPr>
        <w:pStyle w:val="TOC2"/>
        <w:tabs>
          <w:tab w:val="right" w:leader="dot" w:pos="8306"/>
        </w:tabs>
      </w:pPr>
      <w:hyperlink w:anchor="_Toc21706" w:history="1">
        <w:r>
          <w:rPr>
            <w:rFonts w:ascii="仿宋" w:eastAsia="仿宋" w:hAnsi="仿宋" w:cs="仿宋" w:hint="eastAsia"/>
            <w:lang w:eastAsia="zh-CN"/>
          </w:rPr>
          <w:t>(二)、土地利用规划方案</w:t>
        </w:r>
        <w:r>
          <w:tab/>
        </w:r>
        <w:r>
          <w:fldChar w:fldCharType="begin"/>
        </w:r>
        <w:r>
          <w:instrText xml:space="preserve"> PAGEREF _Toc21706 \h </w:instrText>
        </w:r>
        <w:r>
          <w:fldChar w:fldCharType="separate"/>
        </w:r>
        <w:r>
          <w:t>63</w:t>
        </w:r>
        <w:r>
          <w:fldChar w:fldCharType="end"/>
        </w:r>
      </w:hyperlink>
    </w:p>
    <w:p>
      <w:pPr>
        <w:pStyle w:val="TOC1"/>
        <w:tabs>
          <w:tab w:val="right" w:leader="dot" w:pos="8306"/>
        </w:tabs>
      </w:pPr>
      <w:hyperlink w:anchor="_Toc6424" w:history="1">
        <w:r>
          <w:rPr>
            <w:rFonts w:ascii="仿宋" w:eastAsia="仿宋" w:hAnsi="仿宋" w:cs="仿宋" w:hint="eastAsia"/>
            <w:lang w:eastAsia="zh-CN"/>
          </w:rPr>
          <w:t>十一、安全与应急管理</w:t>
        </w:r>
        <w:r>
          <w:tab/>
        </w:r>
        <w:r>
          <w:fldChar w:fldCharType="begin"/>
        </w:r>
        <w:r>
          <w:instrText xml:space="preserve"> PAGEREF _Toc6424 \h </w:instrText>
        </w:r>
        <w:r>
          <w:fldChar w:fldCharType="separate"/>
        </w:r>
        <w:r>
          <w:t>64</w:t>
        </w:r>
        <w:r>
          <w:fldChar w:fldCharType="end"/>
        </w:r>
      </w:hyperlink>
    </w:p>
    <w:p>
      <w:pPr>
        <w:pStyle w:val="TOC2"/>
        <w:tabs>
          <w:tab w:val="right" w:leader="dot" w:pos="8306"/>
        </w:tabs>
      </w:pPr>
      <w:hyperlink w:anchor="_Toc19139" w:history="1">
        <w:r>
          <w:rPr>
            <w:rFonts w:ascii="仿宋" w:eastAsia="仿宋" w:hAnsi="仿宋" w:cs="仿宋" w:hint="eastAsia"/>
            <w:lang w:eastAsia="zh-CN"/>
          </w:rPr>
          <w:t>(一)、安全生产管理</w:t>
        </w:r>
        <w:r>
          <w:tab/>
        </w:r>
        <w:r>
          <w:fldChar w:fldCharType="begin"/>
        </w:r>
        <w:r>
          <w:instrText xml:space="preserve"> PAGEREF _Toc19139 \h </w:instrText>
        </w:r>
        <w:r>
          <w:fldChar w:fldCharType="separate"/>
        </w:r>
        <w:r>
          <w:t>64</w:t>
        </w:r>
        <w:r>
          <w:fldChar w:fldCharType="end"/>
        </w:r>
      </w:hyperlink>
    </w:p>
    <w:p>
      <w:pPr>
        <w:pStyle w:val="TOC2"/>
        <w:tabs>
          <w:tab w:val="right" w:leader="dot" w:pos="8306"/>
        </w:tabs>
      </w:pPr>
      <w:hyperlink w:anchor="_Toc11952" w:history="1">
        <w:r>
          <w:rPr>
            <w:rFonts w:ascii="仿宋" w:eastAsia="仿宋" w:hAnsi="仿宋" w:cs="仿宋" w:hint="eastAsia"/>
            <w:lang w:eastAsia="zh-CN"/>
          </w:rPr>
          <w:t>(二)、应急预案与响应</w:t>
        </w:r>
        <w:r>
          <w:tab/>
        </w:r>
        <w:r>
          <w:fldChar w:fldCharType="begin"/>
        </w:r>
        <w:r>
          <w:instrText xml:space="preserve"> PAGEREF _Toc11952 \h </w:instrText>
        </w:r>
        <w:r>
          <w:fldChar w:fldCharType="separate"/>
        </w:r>
        <w:r>
          <w:t>65</w:t>
        </w:r>
        <w:r>
          <w:fldChar w:fldCharType="end"/>
        </w:r>
      </w:hyperlink>
    </w:p>
    <w:p>
      <w:pPr>
        <w:pStyle w:val="TOC1"/>
        <w:tabs>
          <w:tab w:val="right" w:leader="dot" w:pos="8306"/>
        </w:tabs>
      </w:pPr>
      <w:hyperlink w:anchor="_Toc31242" w:history="1">
        <w:r>
          <w:rPr>
            <w:rFonts w:ascii="仿宋" w:eastAsia="仿宋" w:hAnsi="仿宋" w:cs="仿宋" w:hint="eastAsia"/>
            <w:lang w:eastAsia="zh-CN"/>
          </w:rPr>
          <w:t>十二、客户关系管理与市场拓展</w:t>
        </w:r>
        <w:r>
          <w:tab/>
        </w:r>
        <w:r>
          <w:fldChar w:fldCharType="begin"/>
        </w:r>
        <w:r>
          <w:instrText xml:space="preserve"> PAGEREF _Toc31242 \h </w:instrText>
        </w:r>
        <w:r>
          <w:fldChar w:fldCharType="separate"/>
        </w:r>
        <w:r>
          <w:t>67</w:t>
        </w:r>
        <w:r>
          <w:fldChar w:fldCharType="end"/>
        </w:r>
      </w:hyperlink>
    </w:p>
    <w:p>
      <w:pPr>
        <w:pStyle w:val="TOC2"/>
        <w:tabs>
          <w:tab w:val="right" w:leader="dot" w:pos="8306"/>
        </w:tabs>
      </w:pPr>
      <w:hyperlink w:anchor="_Toc19657" w:history="1">
        <w:r>
          <w:rPr>
            <w:rFonts w:ascii="仿宋" w:eastAsia="仿宋" w:hAnsi="仿宋" w:cs="仿宋" w:hint="eastAsia"/>
            <w:lang w:eastAsia="zh-CN"/>
          </w:rPr>
          <w:t>(一)、客户关系管理策略</w:t>
        </w:r>
        <w:r>
          <w:tab/>
        </w:r>
        <w:r>
          <w:fldChar w:fldCharType="begin"/>
        </w:r>
        <w:r>
          <w:instrText xml:space="preserve"> PAGEREF _Toc19657 \h </w:instrText>
        </w:r>
        <w:r>
          <w:fldChar w:fldCharType="separate"/>
        </w:r>
        <w:r>
          <w:t>67</w:t>
        </w:r>
        <w:r>
          <w:fldChar w:fldCharType="end"/>
        </w:r>
      </w:hyperlink>
    </w:p>
    <w:p>
      <w:pPr>
        <w:pStyle w:val="TOC2"/>
        <w:tabs>
          <w:tab w:val="right" w:leader="dot" w:pos="8306"/>
        </w:tabs>
      </w:pPr>
      <w:hyperlink w:anchor="_Toc10132" w:history="1">
        <w:r>
          <w:rPr>
            <w:rFonts w:ascii="仿宋" w:eastAsia="仿宋" w:hAnsi="仿宋" w:cs="仿宋" w:hint="eastAsia"/>
            <w:lang w:eastAsia="zh-CN"/>
          </w:rPr>
          <w:t>(二)、市场拓展方案</w:t>
        </w:r>
        <w:r>
          <w:tab/>
        </w:r>
        <w:r>
          <w:fldChar w:fldCharType="begin"/>
        </w:r>
        <w:r>
          <w:instrText xml:space="preserve"> PAGEREF _Toc10132 \h </w:instrText>
        </w:r>
        <w:r>
          <w:fldChar w:fldCharType="separate"/>
        </w:r>
        <w:r>
          <w:t>68</w:t>
        </w:r>
        <w:r>
          <w:fldChar w:fldCharType="end"/>
        </w:r>
      </w:hyperlink>
    </w:p>
    <w:p>
      <w:pPr>
        <w:pStyle w:val="TOC1"/>
        <w:tabs>
          <w:tab w:val="right" w:leader="dot" w:pos="8306"/>
        </w:tabs>
      </w:pPr>
      <w:hyperlink w:anchor="_Toc2511" w:history="1">
        <w:r>
          <w:rPr>
            <w:rFonts w:ascii="仿宋" w:eastAsia="仿宋" w:hAnsi="仿宋" w:cs="仿宋" w:hint="eastAsia"/>
            <w:lang w:eastAsia="zh-CN"/>
          </w:rPr>
          <w:t>十三、知识产权管理与保护</w:t>
        </w:r>
        <w:r>
          <w:tab/>
        </w:r>
        <w:r>
          <w:fldChar w:fldCharType="begin"/>
        </w:r>
        <w:r>
          <w:instrText xml:space="preserve"> PAGEREF _Toc2511 \h </w:instrText>
        </w:r>
        <w:r>
          <w:fldChar w:fldCharType="separate"/>
        </w:r>
        <w:r>
          <w:t>70</w:t>
        </w:r>
        <w:r>
          <w:fldChar w:fldCharType="end"/>
        </w:r>
      </w:hyperlink>
    </w:p>
    <w:p>
      <w:pPr>
        <w:pStyle w:val="TOC2"/>
        <w:tabs>
          <w:tab w:val="right" w:leader="dot" w:pos="8306"/>
        </w:tabs>
      </w:pPr>
      <w:hyperlink w:anchor="_Toc2111" w:history="1">
        <w:r>
          <w:rPr>
            <w:rFonts w:ascii="仿宋" w:eastAsia="仿宋" w:hAnsi="仿宋" w:cs="仿宋" w:hint="eastAsia"/>
            <w:lang w:eastAsia="zh-CN"/>
          </w:rPr>
          <w:t>(一)、知识产权管理体系建设</w:t>
        </w:r>
        <w:r>
          <w:tab/>
        </w:r>
        <w:r>
          <w:fldChar w:fldCharType="begin"/>
        </w:r>
        <w:r>
          <w:instrText xml:space="preserve"> PAGEREF _Toc2111 \h </w:instrText>
        </w:r>
        <w:r>
          <w:fldChar w:fldCharType="separate"/>
        </w:r>
        <w:r>
          <w:t>70</w:t>
        </w:r>
        <w:r>
          <w:fldChar w:fldCharType="end"/>
        </w:r>
      </w:hyperlink>
    </w:p>
    <w:p>
      <w:pPr>
        <w:pStyle w:val="TOC2"/>
        <w:tabs>
          <w:tab w:val="right" w:leader="dot" w:pos="8306"/>
        </w:tabs>
      </w:pPr>
      <w:hyperlink w:anchor="_Toc26301" w:history="1">
        <w:r>
          <w:rPr>
            <w:rFonts w:ascii="仿宋" w:eastAsia="仿宋" w:hAnsi="仿宋" w:cs="仿宋" w:hint="eastAsia"/>
            <w:lang w:eastAsia="zh-CN"/>
          </w:rPr>
          <w:t>(二)、知识产权保护措施</w:t>
        </w:r>
        <w:r>
          <w:tab/>
        </w:r>
        <w:r>
          <w:fldChar w:fldCharType="begin"/>
        </w:r>
        <w:r>
          <w:instrText xml:space="preserve"> PAGEREF _Toc26301 \h </w:instrText>
        </w:r>
        <w:r>
          <w:fldChar w:fldCharType="separate"/>
        </w:r>
        <w:r>
          <w:t>70</w:t>
        </w:r>
        <w:r>
          <w:fldChar w:fldCharType="end"/>
        </w:r>
      </w:hyperlink>
    </w:p>
    <w:p>
      <w:pPr>
        <w:pStyle w:val="TOC1"/>
        <w:tabs>
          <w:tab w:val="right" w:leader="dot" w:pos="8306"/>
        </w:tabs>
      </w:pPr>
      <w:hyperlink w:anchor="_Toc8775" w:history="1">
        <w:r>
          <w:rPr>
            <w:rFonts w:ascii="仿宋" w:eastAsia="仿宋" w:hAnsi="仿宋" w:cs="仿宋" w:hint="eastAsia"/>
            <w:lang w:eastAsia="zh-CN"/>
          </w:rPr>
          <w:t>十四、法律法规与政策遵循</w:t>
        </w:r>
        <w:r>
          <w:tab/>
        </w:r>
        <w:r>
          <w:fldChar w:fldCharType="begin"/>
        </w:r>
        <w:r>
          <w:instrText xml:space="preserve"> PAGEREF _Toc8775 \h </w:instrText>
        </w:r>
        <w:r>
          <w:fldChar w:fldCharType="separate"/>
        </w:r>
        <w:r>
          <w:t>72</w:t>
        </w:r>
        <w:r>
          <w:fldChar w:fldCharType="end"/>
        </w:r>
      </w:hyperlink>
    </w:p>
    <w:p>
      <w:pPr>
        <w:pStyle w:val="TOC2"/>
        <w:tabs>
          <w:tab w:val="right" w:leader="dot" w:pos="8306"/>
        </w:tabs>
      </w:pPr>
      <w:hyperlink w:anchor="_Toc32074" w:history="1">
        <w:r>
          <w:rPr>
            <w:rFonts w:ascii="仿宋" w:eastAsia="仿宋" w:hAnsi="仿宋" w:cs="仿宋" w:hint="eastAsia"/>
            <w:lang w:eastAsia="zh-CN"/>
          </w:rPr>
          <w:t>(一)、法律法规遵守</w:t>
        </w:r>
        <w:r>
          <w:tab/>
        </w:r>
        <w:r>
          <w:fldChar w:fldCharType="begin"/>
        </w:r>
        <w:r>
          <w:instrText xml:space="preserve"> PAGEREF _Toc32074 \h </w:instrText>
        </w:r>
        <w:r>
          <w:fldChar w:fldCharType="separate"/>
        </w:r>
        <w:r>
          <w:t>72</w:t>
        </w:r>
        <w:r>
          <w:fldChar w:fldCharType="end"/>
        </w:r>
      </w:hyperlink>
    </w:p>
    <w:p>
      <w:pPr>
        <w:pStyle w:val="TOC2"/>
        <w:tabs>
          <w:tab w:val="right" w:leader="dot" w:pos="8306"/>
        </w:tabs>
      </w:pPr>
      <w:hyperlink w:anchor="_Toc19278" w:history="1">
        <w:r>
          <w:rPr>
            <w:rFonts w:ascii="仿宋" w:eastAsia="仿宋" w:hAnsi="仿宋" w:cs="仿宋" w:hint="eastAsia"/>
            <w:lang w:eastAsia="zh-CN"/>
          </w:rPr>
          <w:t>(二)、政策导向与利用</w:t>
        </w:r>
        <w:r>
          <w:tab/>
        </w:r>
        <w:r>
          <w:fldChar w:fldCharType="begin"/>
        </w:r>
        <w:r>
          <w:instrText xml:space="preserve"> PAGEREF _Toc19278 \h </w:instrText>
        </w:r>
        <w:r>
          <w:fldChar w:fldCharType="separate"/>
        </w:r>
        <w:r>
          <w:t>73</w:t>
        </w:r>
        <w:r>
          <w:fldChar w:fldCharType="end"/>
        </w:r>
      </w:hyperlink>
    </w:p>
    <w:p>
      <w:pPr>
        <w:pStyle w:val="TOC1"/>
        <w:tabs>
          <w:tab w:val="right" w:leader="dot" w:pos="8306"/>
        </w:tabs>
      </w:pPr>
      <w:hyperlink w:anchor="_Toc27726" w:history="1">
        <w:r>
          <w:rPr>
            <w:rFonts w:ascii="仿宋" w:eastAsia="仿宋" w:hAnsi="仿宋" w:cs="仿宋" w:hint="eastAsia"/>
            <w:lang w:eastAsia="zh-CN"/>
          </w:rPr>
          <w:t>十五、创新驱动与持续发展</w:t>
        </w:r>
        <w:r>
          <w:tab/>
        </w:r>
        <w:r>
          <w:fldChar w:fldCharType="begin"/>
        </w:r>
        <w:r>
          <w:instrText xml:space="preserve"> PAGEREF _Toc27726 \h </w:instrText>
        </w:r>
        <w:r>
          <w:fldChar w:fldCharType="separate"/>
        </w:r>
        <w:r>
          <w:t>74</w:t>
        </w:r>
        <w:r>
          <w:fldChar w:fldCharType="end"/>
        </w:r>
      </w:hyperlink>
    </w:p>
    <w:p>
      <w:pPr>
        <w:pStyle w:val="TOC2"/>
        <w:tabs>
          <w:tab w:val="right" w:leader="dot" w:pos="8306"/>
        </w:tabs>
      </w:pPr>
      <w:hyperlink w:anchor="_Toc12188" w:history="1">
        <w:r>
          <w:rPr>
            <w:rFonts w:ascii="仿宋" w:eastAsia="仿宋" w:hAnsi="仿宋" w:cs="仿宋" w:hint="eastAsia"/>
            <w:lang w:eastAsia="zh-CN"/>
          </w:rPr>
          <w:t>(一)、创新驱动战略实施</w:t>
        </w:r>
        <w:r>
          <w:tab/>
        </w:r>
        <w:r>
          <w:fldChar w:fldCharType="begin"/>
        </w:r>
        <w:r>
          <w:instrText xml:space="preserve"> PAGEREF _Toc12188 \h </w:instrText>
        </w:r>
        <w:r>
          <w:fldChar w:fldCharType="separate"/>
        </w:r>
        <w:r>
          <w:t>74</w:t>
        </w:r>
        <w:r>
          <w:fldChar w:fldCharType="end"/>
        </w:r>
      </w:hyperlink>
    </w:p>
    <w:p>
      <w:pPr>
        <w:pStyle w:val="TOC2"/>
        <w:tabs>
          <w:tab w:val="right" w:leader="dot" w:pos="8306"/>
        </w:tabs>
      </w:pPr>
      <w:hyperlink w:anchor="_Toc23668" w:history="1">
        <w:r>
          <w:rPr>
            <w:rFonts w:ascii="仿宋" w:eastAsia="仿宋" w:hAnsi="仿宋" w:cs="仿宋" w:hint="eastAsia"/>
            <w:lang w:eastAsia="zh-CN"/>
          </w:rPr>
          <w:t>(二)、持续发展路径探索</w:t>
        </w:r>
        <w:r>
          <w:tab/>
        </w:r>
        <w:r>
          <w:fldChar w:fldCharType="begin"/>
        </w:r>
        <w:r>
          <w:instrText xml:space="preserve"> PAGEREF _Toc23668 \h </w:instrText>
        </w:r>
        <w:r>
          <w:fldChar w:fldCharType="separate"/>
        </w:r>
        <w:r>
          <w:t>76</w:t>
        </w:r>
        <w:r>
          <w:fldChar w:fldCharType="end"/>
        </w:r>
      </w:hyperlink>
    </w:p>
    <w:p>
      <w:pPr>
        <w:pStyle w:val="TOC1"/>
        <w:tabs>
          <w:tab w:val="right" w:leader="dot" w:pos="8306"/>
        </w:tabs>
      </w:pPr>
      <w:hyperlink w:anchor="_Toc29839" w:history="1">
        <w:r>
          <w:rPr>
            <w:rFonts w:ascii="仿宋" w:eastAsia="仿宋" w:hAnsi="仿宋" w:cs="仿宋" w:hint="eastAsia"/>
            <w:lang w:eastAsia="zh-CN"/>
          </w:rPr>
          <w:t>十六、设施与设备管理</w:t>
        </w:r>
        <w:r>
          <w:tab/>
        </w:r>
        <w:r>
          <w:fldChar w:fldCharType="begin"/>
        </w:r>
        <w:r>
          <w:instrText xml:space="preserve"> PAGEREF _Toc29839 \h </w:instrText>
        </w:r>
        <w:r>
          <w:fldChar w:fldCharType="separate"/>
        </w:r>
        <w:r>
          <w:t>80</w:t>
        </w:r>
        <w:r>
          <w:fldChar w:fldCharType="end"/>
        </w:r>
      </w:hyperlink>
    </w:p>
    <w:p>
      <w:pPr>
        <w:pStyle w:val="TOC2"/>
        <w:tabs>
          <w:tab w:val="right" w:leader="dot" w:pos="8306"/>
        </w:tabs>
      </w:pPr>
      <w:hyperlink w:anchor="_Toc1923" w:history="1">
        <w:r>
          <w:rPr>
            <w:rFonts w:ascii="仿宋" w:eastAsia="仿宋" w:hAnsi="仿宋" w:cs="仿宋" w:hint="eastAsia"/>
            <w:lang w:eastAsia="zh-CN"/>
          </w:rPr>
          <w:t>(一)、设施规划与配置</w:t>
        </w:r>
        <w:r>
          <w:tab/>
        </w:r>
        <w:r>
          <w:fldChar w:fldCharType="begin"/>
        </w:r>
        <w:r>
          <w:instrText xml:space="preserve"> PAGEREF _Toc1923 \h </w:instrText>
        </w:r>
        <w:r>
          <w:fldChar w:fldCharType="separate"/>
        </w:r>
        <w:r>
          <w:t>80</w:t>
        </w:r>
        <w:r>
          <w:fldChar w:fldCharType="end"/>
        </w:r>
      </w:hyperlink>
    </w:p>
    <w:p>
      <w:pPr>
        <w:pStyle w:val="TOC2"/>
        <w:tabs>
          <w:tab w:val="right" w:leader="dot" w:pos="8306"/>
        </w:tabs>
      </w:pPr>
      <w:hyperlink w:anchor="_Toc22350" w:history="1">
        <w:r>
          <w:rPr>
            <w:rFonts w:ascii="仿宋" w:eastAsia="仿宋" w:hAnsi="仿宋" w:cs="仿宋" w:hint="eastAsia"/>
            <w:lang w:eastAsia="zh-CN"/>
          </w:rPr>
          <w:t>(二)、设备采购与维护管理</w:t>
        </w:r>
        <w:r>
          <w:tab/>
        </w:r>
        <w:r>
          <w:fldChar w:fldCharType="begin"/>
        </w:r>
        <w:r>
          <w:instrText xml:space="preserve"> PAGEREF _Toc22350 \h </w:instrText>
        </w:r>
        <w:r>
          <w:fldChar w:fldCharType="separate"/>
        </w:r>
        <w:r>
          <w:t>80</w:t>
        </w:r>
        <w:r>
          <w:fldChar w:fldCharType="end"/>
        </w:r>
      </w:hyperlink>
    </w:p>
    <w:p>
      <w:pPr>
        <w:pStyle w:val="TOC2"/>
        <w:tabs>
          <w:tab w:val="right" w:leader="dot" w:pos="8306"/>
        </w:tabs>
      </w:pPr>
      <w:hyperlink w:anchor="_Toc16047" w:history="1">
        <w:r>
          <w:rPr>
            <w:rFonts w:ascii="仿宋" w:eastAsia="仿宋" w:hAnsi="仿宋" w:cs="仿宋" w:hint="eastAsia"/>
            <w:lang w:eastAsia="zh-CN"/>
          </w:rPr>
          <w:t>(三)、设施设备升级策略</w:t>
        </w:r>
        <w:r>
          <w:tab/>
        </w:r>
        <w:r>
          <w:fldChar w:fldCharType="begin"/>
        </w:r>
        <w:r>
          <w:instrText xml:space="preserve"> PAGEREF _Toc16047 \h </w:instrText>
        </w:r>
        <w:r>
          <w:fldChar w:fldCharType="separate"/>
        </w:r>
        <w:r>
          <w:t>81</w:t>
        </w:r>
        <w:r>
          <w:fldChar w:fldCharType="end"/>
        </w:r>
      </w:hyperlink>
    </w:p>
    <w:p>
      <w:pPr>
        <w:pStyle w:val="TOC1"/>
        <w:tabs>
          <w:tab w:val="right" w:leader="dot" w:pos="8306"/>
        </w:tabs>
      </w:pPr>
      <w:hyperlink w:anchor="_Toc29234" w:history="1">
        <w:r>
          <w:rPr>
            <w:rFonts w:ascii="仿宋" w:eastAsia="仿宋" w:hAnsi="仿宋" w:cs="仿宋" w:hint="eastAsia"/>
            <w:lang w:eastAsia="zh-CN"/>
          </w:rPr>
          <w:t>十七、人力资源管理与开发</w:t>
        </w:r>
        <w:r>
          <w:tab/>
        </w:r>
        <w:r>
          <w:fldChar w:fldCharType="begin"/>
        </w:r>
        <w:r>
          <w:instrText xml:space="preserve"> PAGEREF _Toc29234 \h </w:instrText>
        </w:r>
        <w:r>
          <w:fldChar w:fldCharType="separate"/>
        </w:r>
        <w:r>
          <w:t>82</w:t>
        </w:r>
        <w:r>
          <w:fldChar w:fldCharType="end"/>
        </w:r>
      </w:hyperlink>
    </w:p>
    <w:p>
      <w:pPr>
        <w:pStyle w:val="TOC2"/>
        <w:tabs>
          <w:tab w:val="right" w:leader="dot" w:pos="8306"/>
        </w:tabs>
      </w:pPr>
      <w:hyperlink w:anchor="_Toc4323" w:history="1">
        <w:r>
          <w:rPr>
            <w:rFonts w:ascii="仿宋" w:eastAsia="仿宋" w:hAnsi="仿宋" w:cs="仿宋" w:hint="eastAsia"/>
            <w:lang w:eastAsia="zh-CN"/>
          </w:rPr>
          <w:t>(一)、人力资源规划</w:t>
        </w:r>
        <w:r>
          <w:tab/>
        </w:r>
        <w:r>
          <w:fldChar w:fldCharType="begin"/>
        </w:r>
        <w:r>
          <w:instrText xml:space="preserve"> PAGEREF _Toc4323 \h </w:instrText>
        </w:r>
        <w:r>
          <w:fldChar w:fldCharType="separate"/>
        </w:r>
        <w:r>
          <w:t>82</w:t>
        </w:r>
        <w:r>
          <w:fldChar w:fldCharType="end"/>
        </w:r>
      </w:hyperlink>
    </w:p>
    <w:p>
      <w:pPr>
        <w:pStyle w:val="TOC2"/>
        <w:tabs>
          <w:tab w:val="right" w:leader="dot" w:pos="8306"/>
        </w:tabs>
      </w:pPr>
      <w:hyperlink w:anchor="_Toc26261" w:history="1">
        <w:r>
          <w:rPr>
            <w:rFonts w:ascii="仿宋" w:eastAsia="仿宋" w:hAnsi="仿宋" w:cs="仿宋" w:hint="eastAsia"/>
            <w:lang w:eastAsia="zh-CN"/>
          </w:rPr>
          <w:t>(二)、人力资源开发与培训</w:t>
        </w:r>
        <w:r>
          <w:tab/>
        </w:r>
        <w:r>
          <w:fldChar w:fldCharType="begin"/>
        </w:r>
        <w:r>
          <w:instrText xml:space="preserve"> PAGEREF _Toc26261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40"/>
      <w:r>
        <w:rPr>
          <w:rFonts w:ascii="仿宋" w:eastAsia="仿宋" w:hAnsi="仿宋" w:cs="仿宋" w:hint="eastAsia"/>
          <w:sz w:val="28"/>
          <w:lang w:eastAsia="zh-CN"/>
        </w:rPr>
        <w:t>一、散热器项目概论</w:t>
      </w:r>
      <w:bookmarkEnd w:id="2"/>
    </w:p>
    <w:p>
      <w:pPr>
        <w:pStyle w:val="Heading2"/>
        <w:rPr>
          <w:rFonts w:ascii="仿宋" w:eastAsia="仿宋" w:hAnsi="仿宋" w:cs="仿宋" w:hint="eastAsia"/>
          <w:lang w:eastAsia="zh-CN"/>
        </w:rPr>
      </w:pPr>
      <w:bookmarkStart w:id="3" w:name="_Toc322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散热器项目的申报单位是“XXX实业发展公司”，这是一家在其所处行业内备受尊敬的企业。公司自成立以来，通过其在散热器项目中表现出的创新精神和卓越执行力，在市场上赢得了显著的地位。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该公司的法定代表人秦XX，在散热器项目及其他多个行业领域中都有着显著的贡献。秦XX以其出色的领导才能和敏锐的商业洞察力，带领公司在散热器项目等多个领域实现了持续的成长和成功。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散热器项目的重要合作伙伴。公司专注于[行业名称]领域，以创新作为驱动力，不断推动技术进步和市场扩张。在散热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散热器项目中展现了强劲的增长和稳定的财务表现。公司通过有效的策略，在散热器项目中扩大了其市场份额并增强了盈利能力。同时，公司积极承担社会责任，参与各类社会公益项目，增强了其在散热器项目中的品牌形象和社会影响力。</w:t>
      </w:r>
    </w:p>
    <w:p>
      <w:pPr>
        <w:pStyle w:val="Heading2"/>
        <w:ind w:firstLine="560" w:firstLineChars="200"/>
        <w:rPr>
          <w:rFonts w:ascii="仿宋" w:eastAsia="仿宋" w:hAnsi="仿宋" w:cs="仿宋" w:hint="eastAsia"/>
          <w:sz w:val="28"/>
          <w:lang w:eastAsia="zh-CN"/>
        </w:rPr>
      </w:pPr>
      <w:bookmarkStart w:id="4" w:name="_Toc44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散热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散热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67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582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733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4040"/>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一、散热器项目的市场准入条件分析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散热器项目而言，市场准入条件首先取决于政策法规环境。政府对于[行业名称]领域的法规，如环保标准、税收政策、和技术使用规范，直接影响散热器项目的运营和成本结构。例如，若政府针对使用可再生能源的企业提供税收优惠，这将对散热器项目的财务规划产生重要影响。同时，考虑经济环境和消费者偏好的变化对散热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二、散热器项目的行业规范与合规性要求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散热器项目来说，遵守行业规范和合规性要求是确保项目顺利进行的基础。这包括遵循质量控制标准、安全规定、数据保护法规等。例如，若散热器项目涉及数据处理，须严格遵守相关的数据保护法规。此外，行业内部的自律规范，如产品标准和服务流程，也对于提升散热器项目在行业内的认可度和竞争力至关重要。项目管理团队必须不断更新策略，以应对行业规范和法规的变化，确保散热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三、散热器项目的竞争格局和战略定位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散热器项目的发展规划中，理解行业的竞争格局对于制定有效的市场策略极为关键。这包括分析主要竞争对手的市场地位、优势及其业务模式。散热器项目面临的竞争对手可能包括大型成熟企业和创新型初创公司，各自采取不同的市场策略。因此，散热器项目需精确地定位自己的市场策略，如专注于产品创新、客户服务或成本效率，以在竞争中占据优势。通过深入的市场和竞争分析，散热器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1651"/>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446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https://d.book118.com/486105135200010033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47048"/>
    <w:rsid w:val="7C0470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10513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2023-12-26T13:30:00Z</dcterms:created>
  <dcterms:modified xsi:type="dcterms:W3CDTF">2023-12-26T13:30:57Z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263B45EFB79C44F395C67C10795126BD_11</vt:lpwstr>
  </property>
  <property fmtid="{D5CDD505-2E9C-101B-9397-08002B2CF9AE}" pid="3" name="KSOProductBuildVer">
    <vt:lpwstr>2052-12.1.0.16120</vt:lpwstr>
  </property>
</Properties>
</file>