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</w:pPr>
      <w:r>
        <w:rPr>
          <w:color w:val="70AD47"/>
          <w:spacing w:val="-1"/>
        </w:rPr>
        <w:t>海洋工程结构动态响应与减振</w:t>
      </w: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spacing w:before="11"/>
        <w:rPr>
          <w:rFonts w:ascii="Microsoft JhengHei"/>
          <w:b/>
          <w:sz w:val="1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3313176</wp:posOffset>
            </wp:positionH>
            <wp:positionV relativeFrom="paragraph">
              <wp:posOffset>151156</wp:posOffset>
            </wp:positionV>
            <wp:extent cx="935516" cy="3981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16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Microsoft JhengHei"/>
          <w:b/>
          <w:sz w:val="14"/>
        </w:rPr>
      </w:pPr>
    </w:p>
    <w:sdt>
      <w:sdtPr>
        <w:id w:val="499783141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pos="1589"/>
              <w:tab w:val="right" w:leader="dot" w:pos="8415"/>
            </w:tabs>
            <w:spacing w:before="71"/>
            <w:rPr>
              <w:rFonts w:ascii="Calibri" w:eastAsia="Calibri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第一部</w:t>
            </w:r>
            <w:r>
              <w:rPr>
                <w:spacing w:val="-10"/>
              </w:rPr>
              <w:t>分</w:t>
            </w:r>
            <w:r>
              <w:tab/>
              <w:t>海洋工程结构概</w:t>
            </w:r>
            <w:r>
              <w:rPr>
                <w:spacing w:val="-10"/>
              </w:rPr>
              <w:t>述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10"/>
              </w:rPr>
              <w:t>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8" w:history="1">
            <w:r>
              <w:t>第二部</w:t>
            </w:r>
            <w:r>
              <w:rPr>
                <w:spacing w:val="-10"/>
              </w:rPr>
              <w:t>分</w:t>
            </w:r>
            <w:r>
              <w:tab/>
              <w:t>动态响应基本原</w:t>
            </w:r>
            <w:r>
              <w:rPr>
                <w:spacing w:val="-10"/>
              </w:rPr>
              <w:t>理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10"/>
              </w:rPr>
              <w:t>4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7" w:history="1">
            <w:r>
              <w:t>第三部</w:t>
            </w:r>
            <w:r>
              <w:rPr>
                <w:spacing w:val="-10"/>
              </w:rPr>
              <w:t>分</w:t>
            </w:r>
            <w:r>
              <w:tab/>
              <w:t>减振技术的重要</w:t>
            </w:r>
            <w:r>
              <w:rPr>
                <w:spacing w:val="-10"/>
              </w:rPr>
              <w:t>性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10"/>
              </w:rPr>
              <w:t>7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6" w:history="1">
            <w:r>
              <w:t>第四部</w:t>
            </w:r>
            <w:r>
              <w:rPr>
                <w:spacing w:val="-10"/>
              </w:rPr>
              <w:t>分</w:t>
            </w:r>
            <w:r>
              <w:tab/>
              <w:t>结构动力学分析方</w:t>
            </w:r>
            <w:r>
              <w:rPr>
                <w:spacing w:val="-10"/>
              </w:rPr>
              <w:t>法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10"/>
              </w:rPr>
              <w:t>8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5" w:history="1">
            <w:r>
              <w:t>第五部</w:t>
            </w:r>
            <w:r>
              <w:rPr>
                <w:spacing w:val="-10"/>
              </w:rPr>
              <w:t>分</w:t>
            </w:r>
            <w:r>
              <w:tab/>
              <w:t>海洋环境影响因</w:t>
            </w:r>
            <w:r>
              <w:rPr>
                <w:spacing w:val="-10"/>
              </w:rPr>
              <w:t>素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5"/>
              </w:rPr>
              <w:t>10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4" w:history="1">
            <w:r>
              <w:t>第六部</w:t>
            </w:r>
            <w:r>
              <w:rPr>
                <w:spacing w:val="-10"/>
              </w:rPr>
              <w:t>分</w:t>
            </w:r>
            <w:r>
              <w:tab/>
              <w:t>结构动态响应计</w:t>
            </w:r>
            <w:r>
              <w:rPr>
                <w:spacing w:val="-10"/>
              </w:rPr>
              <w:t>算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5"/>
              </w:rPr>
              <w:t>14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spacing w:before="354"/>
            <w:rPr>
              <w:rFonts w:ascii="Calibri" w:eastAsia="Calibri"/>
            </w:rPr>
          </w:pPr>
          <w:hyperlink w:anchor="_TOC_250003" w:history="1">
            <w:r>
              <w:t>第七部</w:t>
            </w:r>
            <w:r>
              <w:rPr>
                <w:spacing w:val="-10"/>
              </w:rPr>
              <w:t>分</w:t>
            </w:r>
            <w:r>
              <w:tab/>
              <w:t>减振器类型与设</w:t>
            </w:r>
            <w:r>
              <w:rPr>
                <w:spacing w:val="-10"/>
              </w:rPr>
              <w:t>计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5"/>
              </w:rPr>
              <w:t>16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2" w:history="1">
            <w:r>
              <w:t>第八部</w:t>
            </w:r>
            <w:r>
              <w:rPr>
                <w:spacing w:val="-10"/>
              </w:rPr>
              <w:t>分</w:t>
            </w:r>
            <w:r>
              <w:tab/>
              <w:t>风浪流作用下的响</w:t>
            </w:r>
            <w:r>
              <w:rPr>
                <w:spacing w:val="-10"/>
              </w:rPr>
              <w:t>应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5"/>
              </w:rPr>
              <w:t>19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1" w:history="1">
            <w:r>
              <w:t>第九部</w:t>
            </w:r>
            <w:r>
              <w:rPr>
                <w:spacing w:val="-10"/>
              </w:rPr>
              <w:t>分</w:t>
            </w:r>
            <w:r>
              <w:tab/>
              <w:t>实际工程应用案</w:t>
            </w:r>
            <w:r>
              <w:rPr>
                <w:spacing w:val="-10"/>
              </w:rPr>
              <w:t>例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5"/>
              </w:rPr>
              <w:t>21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</w:rPr>
          </w:pPr>
          <w:hyperlink w:anchor="_TOC_250000" w:history="1">
            <w:r>
              <w:t>第十部</w:t>
            </w:r>
            <w:r>
              <w:rPr>
                <w:spacing w:val="-10"/>
              </w:rPr>
              <w:t>分</w:t>
            </w:r>
            <w:r>
              <w:tab/>
              <w:t>未来研究方向和挑</w:t>
            </w:r>
            <w:r>
              <w:rPr>
                <w:spacing w:val="-10"/>
              </w:rPr>
              <w:t>战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Calibri" w:eastAsia="Calibri"/>
                <w:spacing w:val="-5"/>
              </w:rPr>
              <w:t>24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5"/>
          <w:type w:val="continuous"/>
          <w:pgSz w:w="11910" w:h="16840"/>
          <w:pgMar w:top="1480" w:right="1280" w:bottom="1380" w:left="1680" w:header="0" w:footer="1195"/>
          <w:pgNumType w:start="1"/>
          <w:cols w:space="708"/>
        </w:sectPr>
      </w:pPr>
    </w:p>
    <w:p>
      <w:pPr>
        <w:pStyle w:val="Heading1"/>
        <w:tabs>
          <w:tab w:val="left" w:pos="1725"/>
        </w:tabs>
        <w:spacing w:line="514" w:lineRule="exact"/>
      </w:pPr>
      <w:bookmarkStart w:id="0" w:name="_bookmark0"/>
      <w:bookmarkEnd w:id="0"/>
      <w:r>
        <w:t>第</w:t>
      </w:r>
      <w:r>
        <w:t>一</w:t>
      </w:r>
      <w:r>
        <w:t>部</w:t>
      </w:r>
      <w:r>
        <w:rPr>
          <w:spacing w:val="-10"/>
        </w:rPr>
        <w:t>分</w:t>
      </w:r>
      <w:r>
        <w:tab/>
        <w:t>海</w:t>
      </w:r>
      <w:r>
        <w:t>洋</w:t>
      </w:r>
      <w:r>
        <w:t>工</w:t>
      </w:r>
      <w:r>
        <w:t>程</w:t>
      </w:r>
      <w:r>
        <w:t>结</w:t>
      </w:r>
      <w:r>
        <w:t>构</w:t>
      </w:r>
      <w:r>
        <w:t>概</w:t>
      </w:r>
      <w:r>
        <w:rPr>
          <w:spacing w:val="-10"/>
        </w:rPr>
        <w:t>述</w:t>
      </w:r>
    </w:p>
    <w:p>
      <w:pPr>
        <w:pStyle w:val="BodyText"/>
        <w:spacing w:before="3"/>
        <w:rPr>
          <w:rFonts w:ascii="Microsoft JhengHei"/>
          <w:b/>
          <w:sz w:val="23"/>
        </w:rPr>
      </w:pPr>
    </w:p>
    <w:p>
      <w:pPr>
        <w:pStyle w:val="BodyText"/>
        <w:ind w:left="680"/>
      </w:pPr>
      <w:r>
        <w:rPr>
          <w:spacing w:val="-2"/>
        </w:rPr>
        <w:t>海洋工程结构概述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ind w:left="120"/>
      </w:pPr>
      <w:r>
        <w:rPr>
          <w:spacing w:val="-3"/>
        </w:rPr>
        <w:t>一、引言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238"/>
      </w:pPr>
      <w:r>
        <w:rPr>
          <w:spacing w:val="-2"/>
        </w:rPr>
        <w:t>随着海洋资源的日益重要，人类对海洋开发的需求不断增长。为了更</w:t>
      </w:r>
      <w:r>
        <w:rPr>
          <w:spacing w:val="-2"/>
        </w:rPr>
        <w:t xml:space="preserve"> </w:t>
      </w:r>
      <w:r>
        <w:rPr>
          <w:spacing w:val="-2"/>
        </w:rPr>
        <w:t>好地开发利用和保护海洋资源，必须依赖一系列的海上设施，这就是</w:t>
      </w:r>
      <w:r>
        <w:rPr>
          <w:spacing w:val="-2"/>
        </w:rPr>
        <w:t xml:space="preserve"> </w:t>
      </w:r>
      <w:r>
        <w:rPr>
          <w:spacing w:val="-2"/>
        </w:rPr>
        <w:t>所谓的海洋工程结构。这些工程结构包括海上石油平台、海底管道、</w:t>
      </w:r>
      <w:r>
        <w:rPr>
          <w:spacing w:val="-2"/>
        </w:rPr>
        <w:t>海上风力发电场、浮式生产储卸装置等，它们在抵御自然灾害、满足</w:t>
      </w:r>
      <w:r>
        <w:rPr>
          <w:spacing w:val="-2"/>
        </w:rPr>
        <w:t xml:space="preserve"> </w:t>
      </w:r>
      <w:r>
        <w:rPr>
          <w:spacing w:val="-2"/>
        </w:rPr>
        <w:t>能源需求、保障国家安全等方面发挥着重要作用。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二、海洋工程结构的类型与特点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海洋石油平台：主要用于海上油气勘探、开采及输送，分为固定</w:t>
      </w:r>
      <w:r>
        <w:rPr>
          <w:spacing w:val="-4"/>
          <w:sz w:val="28"/>
        </w:rPr>
        <w:t>式和移动式两种类型。固定式平台主要有桩基式、张力腿式、重力式</w:t>
      </w:r>
      <w:r>
        <w:rPr>
          <w:spacing w:val="-2"/>
          <w:sz w:val="28"/>
        </w:rPr>
        <w:t>等；移动式平台则包括钻井船、半潜式平台等。</w:t>
      </w:r>
    </w:p>
    <w:p>
      <w:pPr>
        <w:pStyle w:val="ListParagraph"/>
        <w:numPr>
          <w:ilvl w:val="0"/>
          <w:numId w:val="15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海底管道：用于输送天然气、原油及其他液体或固体物质，具有</w:t>
      </w:r>
      <w:r>
        <w:rPr>
          <w:spacing w:val="-2"/>
          <w:sz w:val="28"/>
        </w:rPr>
        <w:t>耐腐蚀、寿命长等特点。</w:t>
      </w:r>
    </w:p>
    <w:p>
      <w:pPr>
        <w:pStyle w:val="ListParagraph"/>
        <w:numPr>
          <w:ilvl w:val="0"/>
          <w:numId w:val="15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海上风力发电场：利用海上的风能进行发电，具有能源充足、环</w:t>
      </w:r>
      <w:r>
        <w:rPr>
          <w:spacing w:val="-2"/>
          <w:sz w:val="28"/>
        </w:rPr>
        <w:t>保可持续的特点。</w:t>
      </w:r>
    </w:p>
    <w:p>
      <w:pPr>
        <w:pStyle w:val="ListParagraph"/>
        <w:numPr>
          <w:ilvl w:val="0"/>
          <w:numId w:val="15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浮式生产储卸装置（</w:t>
      </w:r>
      <w:r>
        <w:rPr>
          <w:rFonts w:ascii="仿宋" w:eastAsia="仿宋"/>
          <w:spacing w:val="-2"/>
          <w:sz w:val="28"/>
        </w:rPr>
        <w:t>FPSO</w:t>
      </w:r>
      <w:r>
        <w:rPr>
          <w:spacing w:val="-2"/>
          <w:sz w:val="28"/>
        </w:rPr>
        <w:t>）：是一种能够在海上收集、处理、储</w:t>
      </w:r>
      <w:r>
        <w:rPr>
          <w:spacing w:val="-2"/>
          <w:sz w:val="28"/>
        </w:rPr>
        <w:t>存和卸载石油和天然气的船只，具有较强的适应性和灵活性。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三、海洋工程结构的设计与建造</w:t>
      </w:r>
    </w:p>
    <w:p>
      <w:pPr>
        <w:spacing w:after="0"/>
        <w:sectPr>
          <w:footerReference w:type="default" r:id="rId6"/>
          <w:pgSz w:w="11910" w:h="16840"/>
          <w:pgMar w:top="1500" w:right="1280" w:bottom="1380" w:left="1680" w:header="0" w:footer="1195"/>
          <w:pgNumType w:start="2"/>
          <w:cols w:space="708"/>
        </w:sectPr>
      </w:pPr>
    </w:p>
    <w:p>
      <w:pPr>
        <w:pStyle w:val="BodyText"/>
        <w:spacing w:before="37" w:line="417" w:lineRule="auto"/>
        <w:ind w:left="120" w:right="238"/>
      </w:pPr>
      <w:r>
        <w:rPr>
          <w:spacing w:val="-2"/>
        </w:rPr>
        <w:t>海洋工程结构的设计需要考虑多种因素，如地质条件、水深、海流、</w:t>
      </w:r>
      <w:r>
        <w:rPr>
          <w:spacing w:val="-2"/>
        </w:rPr>
        <w:t>波浪、冰期、地震、风暴潮等环境荷载，以及材料性能、结构形式、</w:t>
      </w:r>
      <w:r>
        <w:rPr>
          <w:spacing w:val="-2"/>
        </w:rPr>
        <w:t>经济效益等技术经济因素。设计时采用多种理论和方法，如极限状态</w:t>
      </w:r>
      <w:r>
        <w:rPr>
          <w:spacing w:val="-2"/>
        </w:rPr>
        <w:t xml:space="preserve"> </w:t>
      </w:r>
      <w:r>
        <w:rPr>
          <w:spacing w:val="-2"/>
        </w:rPr>
        <w:t>设计法、可靠度分析、动力学分析等。在施工过程中，还需要采用先</w:t>
      </w:r>
      <w:r>
        <w:rPr>
          <w:spacing w:val="-2"/>
        </w:rPr>
        <w:t xml:space="preserve"> </w:t>
      </w:r>
      <w:r>
        <w:rPr>
          <w:spacing w:val="-2"/>
        </w:rPr>
        <w:t>进的工程技术手段，如深水打桩、海底隧道挖掘、海上安装吊装等。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四、海洋工程结构的安全与监测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378"/>
      </w:pPr>
      <w:r>
        <w:rPr>
          <w:spacing w:val="-15"/>
        </w:rPr>
        <w:t>由于海洋环境复杂多变，海洋工程结构面临诸多挑战，如腐蚀、疲劳、</w:t>
      </w:r>
      <w:r>
        <w:rPr>
          <w:spacing w:val="-2"/>
        </w:rPr>
        <w:t>极端天气事件等。因此，对海洋工程结构的安全评估和监测显得尤为</w:t>
      </w:r>
      <w:r>
        <w:rPr>
          <w:spacing w:val="-2"/>
        </w:rPr>
        <w:t>重要。安全评估通常采用风险评估、可靠性评估等方法，以确定工程</w:t>
      </w:r>
      <w:r>
        <w:rPr>
          <w:spacing w:val="-8"/>
        </w:rPr>
        <w:t>结构的风险水平和可能的故障模式。监测则通过各种传感器和技术手</w:t>
      </w:r>
      <w:r>
        <w:rPr>
          <w:spacing w:val="-2"/>
        </w:rPr>
        <w:t>段，实时获取工程结构的状态信息，为管理和维护提供依据。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五、海洋工程结构的发展趋势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238"/>
      </w:pPr>
      <w:r>
        <w:rPr>
          <w:spacing w:val="-2"/>
        </w:rPr>
        <w:t>未来，海洋工程结构将继续朝着大型化、深水化、智能化方向发展。</w:t>
      </w:r>
      <w:r>
        <w:rPr>
          <w:spacing w:val="-2"/>
        </w:rPr>
        <w:t>在技术创新方面，将更多地引入新材料、新技术、新工艺，提高工程</w:t>
      </w:r>
      <w:r>
        <w:rPr>
          <w:spacing w:val="-2"/>
        </w:rPr>
        <w:t xml:space="preserve"> </w:t>
      </w:r>
      <w:r>
        <w:rPr>
          <w:spacing w:val="-2"/>
        </w:rPr>
        <w:t>结构的性能和效率。在环境保护方面，将更加注重可持续性，采取绿</w:t>
      </w:r>
      <w:r>
        <w:rPr>
          <w:spacing w:val="-2"/>
        </w:rPr>
        <w:t xml:space="preserve"> </w:t>
      </w:r>
      <w:r>
        <w:rPr>
          <w:spacing w:val="-2"/>
        </w:rPr>
        <w:t>色设计和施工方式，减少对海洋生态环境的影响。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3"/>
        </w:rPr>
        <w:t>六、结论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238"/>
      </w:pPr>
      <w:r>
        <w:rPr>
          <w:spacing w:val="-2"/>
        </w:rPr>
        <w:t>海洋工程结构是人类开发利用海洋资源的重要载体。其设计、建造、</w:t>
      </w:r>
      <w:r>
        <w:rPr>
          <w:spacing w:val="-1"/>
        </w:rPr>
        <w:t>安全与监测等方面的挑战和机遇，对推动科技进步、促进经济发展、</w:t>
      </w:r>
    </w:p>
    <w:p>
      <w:pPr>
        <w:spacing w:after="0" w:line="417" w:lineRule="auto"/>
        <w:sectPr>
          <w:footerReference w:type="default" r:id="rId7"/>
          <w:pgSz w:w="11910" w:h="16840"/>
          <w:pgMar w:top="1520" w:right="1280" w:bottom="1380" w:left="1680" w:header="0" w:footer="1195"/>
          <w:pgNumType w:start="3"/>
          <w:cols w:space="708"/>
        </w:sectPr>
      </w:pPr>
    </w:p>
    <w:p>
      <w:pPr>
        <w:pStyle w:val="BodyText"/>
        <w:spacing w:before="37"/>
        <w:ind w:left="120"/>
      </w:pPr>
      <w:r>
        <w:rPr>
          <w:spacing w:val="-1"/>
        </w:rPr>
        <w:t>保障国家安全等方面具有重要意义。</w:t>
      </w:r>
    </w:p>
    <w:p>
      <w:pPr>
        <w:pStyle w:val="BodyText"/>
      </w:pPr>
    </w:p>
    <w:p>
      <w:pPr>
        <w:pStyle w:val="BodyText"/>
        <w:spacing w:before="3"/>
        <w:rPr>
          <w:sz w:val="39"/>
        </w:rPr>
      </w:pPr>
    </w:p>
    <w:p>
      <w:pPr>
        <w:pStyle w:val="Heading1"/>
        <w:tabs>
          <w:tab w:val="left" w:pos="1725"/>
        </w:tabs>
      </w:pPr>
      <w:bookmarkStart w:id="1" w:name="_TOC_250008"/>
      <w:r>
        <w:t>第</w:t>
      </w:r>
      <w:r>
        <w:t>二</w:t>
      </w:r>
      <w:r>
        <w:t>部</w:t>
      </w:r>
      <w:r>
        <w:rPr>
          <w:spacing w:val="-10"/>
        </w:rPr>
        <w:t>分</w:t>
      </w:r>
      <w:r>
        <w:tab/>
        <w:t>动</w:t>
      </w:r>
      <w:r>
        <w:t>态</w:t>
      </w:r>
      <w:r>
        <w:t>响</w:t>
      </w:r>
      <w:r>
        <w:t>应</w:t>
      </w:r>
      <w:r>
        <w:t>基</w:t>
      </w:r>
      <w:r>
        <w:t>本</w:t>
      </w:r>
      <w:r>
        <w:t>原</w:t>
      </w:r>
      <w:bookmarkEnd w:id="1"/>
      <w:r>
        <w:rPr>
          <w:spacing w:val="-10"/>
        </w:rPr>
        <w:t>理</w:t>
      </w:r>
    </w:p>
    <w:p>
      <w:pPr>
        <w:pStyle w:val="BodyText"/>
        <w:spacing w:before="4"/>
        <w:rPr>
          <w:rFonts w:ascii="Microsoft JhengHei"/>
          <w:b/>
          <w:sz w:val="23"/>
        </w:rPr>
      </w:pPr>
    </w:p>
    <w:p>
      <w:pPr>
        <w:pStyle w:val="BodyText"/>
        <w:ind w:left="680"/>
      </w:pPr>
      <w:r>
        <w:rPr>
          <w:spacing w:val="-1"/>
        </w:rPr>
        <w:t>海洋工程结构动态响应与减振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ind w:left="120"/>
      </w:pPr>
      <w:r>
        <w:rPr>
          <w:spacing w:val="-3"/>
        </w:rPr>
        <w:t>一、引言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7"/>
        </w:rPr>
        <w:t>随着科技的发展和人类对海洋资源的不断开发，海洋工程结构已经成</w:t>
      </w:r>
      <w:r>
        <w:rPr>
          <w:spacing w:val="-4"/>
        </w:rPr>
        <w:t>为现代工业和社会经济的重要组成部分。然而，在海洋环境中，各种</w:t>
      </w:r>
      <w:r>
        <w:rPr>
          <w:spacing w:val="-4"/>
        </w:rPr>
        <w:t>外部载荷如风、浪、流等作用在工程结构上，导致其产生复杂的动态</w:t>
      </w:r>
      <w:r>
        <w:rPr>
          <w:spacing w:val="-4"/>
        </w:rPr>
        <w:t>响应，从而影响到结构的安全性和稳定性。因此，研究海洋工程结构</w:t>
      </w:r>
      <w:r>
        <w:rPr>
          <w:spacing w:val="-2"/>
        </w:rPr>
        <w:t>的动态响应及减振方法具有重要意义。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二、动态响应基本原理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4"/>
        </w:numPr>
        <w:tabs>
          <w:tab w:val="left" w:pos="540"/>
        </w:tabs>
        <w:spacing w:before="0" w:after="0" w:line="240" w:lineRule="auto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动力学基础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在讨论海洋工程结构的动态响应时，需要了解基本的动力学原理。动</w:t>
      </w:r>
      <w:r>
        <w:rPr>
          <w:spacing w:val="-7"/>
        </w:rPr>
        <w:t>力学是一门研究物体在外力作用下运动规律的学科。它主要探讨物体</w:t>
      </w:r>
      <w:r>
        <w:rPr>
          <w:spacing w:val="-4"/>
        </w:rPr>
        <w:t>的加速度、动量、动能、势能以及它们之间的相互关系。根据牛顿第</w:t>
      </w:r>
      <w:r>
        <w:rPr>
          <w:spacing w:val="-4"/>
        </w:rPr>
        <w:t>二定律，一个物体的加速度与作用在其上的外力成正比，与其质量成</w:t>
      </w:r>
      <w:r>
        <w:rPr>
          <w:spacing w:val="-2"/>
        </w:rPr>
        <w:t>反比。这是分析动态响应的基本依据。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4"/>
        </w:numPr>
        <w:tabs>
          <w:tab w:val="left" w:pos="540"/>
        </w:tabs>
        <w:spacing w:before="0" w:after="0" w:line="240" w:lineRule="auto"/>
        <w:ind w:left="540" w:right="0" w:hanging="420"/>
        <w:jc w:val="both"/>
        <w:rPr>
          <w:sz w:val="28"/>
        </w:rPr>
      </w:pPr>
      <w:r>
        <w:rPr>
          <w:spacing w:val="-3"/>
          <w:sz w:val="28"/>
        </w:rPr>
        <w:t>自由振动</w:t>
      </w:r>
    </w:p>
    <w:p>
      <w:pPr>
        <w:spacing w:after="0" w:line="240" w:lineRule="auto"/>
        <w:jc w:val="both"/>
        <w:rPr>
          <w:sz w:val="28"/>
        </w:rPr>
        <w:sectPr>
          <w:footerReference w:type="default" r:id="rId8"/>
          <w:pgSz w:w="11910" w:h="16840"/>
          <w:pgMar w:top="1520" w:right="1280" w:bottom="1380" w:left="1680" w:header="0" w:footer="1195"/>
          <w:pgNumType w:start="4"/>
          <w:cols w:space="708"/>
        </w:sectPr>
      </w:pPr>
    </w:p>
    <w:p>
      <w:pPr>
        <w:pStyle w:val="BodyText"/>
        <w:spacing w:before="37"/>
        <w:ind w:left="120"/>
      </w:pPr>
      <w:r>
        <w:rPr>
          <w:spacing w:val="-5"/>
        </w:rPr>
        <w:t>当一个结构受到瞬态外力的作用后，一旦外力消失，结构会按照一定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120" w:right="98"/>
      </w:pPr>
      <w:r>
        <w:rPr>
          <w:spacing w:val="-14"/>
        </w:rPr>
        <w:t>的频率进行自由振动。自由振动是由于结构内部的能量交换而引起的，</w:t>
      </w:r>
      <w:r>
        <w:rPr>
          <w:spacing w:val="-2"/>
        </w:rPr>
        <w:t>它的幅度随着时间逐渐衰减，最终达到静止状态。自由振动的主要参</w:t>
      </w:r>
    </w:p>
    <w:p>
      <w:pPr>
        <w:pStyle w:val="BodyText"/>
        <w:spacing w:line="358" w:lineRule="exact"/>
        <w:ind w:left="120"/>
      </w:pPr>
      <w:r>
        <w:rPr>
          <w:spacing w:val="-1"/>
        </w:rPr>
        <w:t>数包括固有频率、阻尼比和振型等。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14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3"/>
          <w:sz w:val="28"/>
        </w:rPr>
        <w:t>强迫振动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238"/>
      </w:pPr>
      <w:r>
        <w:rPr>
          <w:spacing w:val="-2"/>
        </w:rPr>
        <w:t>强迫振动是指工程结构在持续的周期性外力作用下产生的振动现象。</w:t>
      </w:r>
      <w:r>
        <w:rPr>
          <w:spacing w:val="-2"/>
        </w:rPr>
        <w:t>在这种情况下，结构的振动幅值取决于外力的大小、频率以及结构本</w:t>
      </w:r>
      <w:r>
        <w:rPr>
          <w:spacing w:val="-2"/>
        </w:rPr>
        <w:t xml:space="preserve"> </w:t>
      </w:r>
      <w:r>
        <w:rPr>
          <w:spacing w:val="-2"/>
        </w:rPr>
        <w:t>身的特性。当外力的频率接近或等于结构的固有频率时，将会出现共</w:t>
      </w:r>
      <w:r>
        <w:rPr>
          <w:spacing w:val="-2"/>
        </w:rPr>
        <w:t xml:space="preserve"> </w:t>
      </w:r>
      <w:r>
        <w:rPr>
          <w:spacing w:val="-2"/>
        </w:rPr>
        <w:t>振现象，这将极大地增加结构的振动幅值，从而可能导致结构破坏。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4"/>
        </w:numPr>
        <w:tabs>
          <w:tab w:val="left" w:pos="540"/>
        </w:tabs>
        <w:spacing w:before="0" w:after="0" w:line="240" w:lineRule="auto"/>
        <w:ind w:left="540" w:right="0" w:hanging="420"/>
        <w:jc w:val="both"/>
        <w:rPr>
          <w:sz w:val="28"/>
        </w:rPr>
      </w:pPr>
      <w:r>
        <w:rPr>
          <w:spacing w:val="-3"/>
          <w:sz w:val="28"/>
        </w:rPr>
        <w:t>随机振动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6"/>
        </w:rPr>
        <w:t>随机振动是指工程结构在随机外力作用下产生的振动现象。这些外力</w:t>
      </w:r>
      <w:r>
        <w:rPr>
          <w:spacing w:val="-4"/>
        </w:rPr>
        <w:t>可能来自海洋环境中的海浪、水流等不确定因素。对于随机振动，我</w:t>
      </w:r>
      <w:r>
        <w:rPr>
          <w:spacing w:val="-4"/>
        </w:rPr>
        <w:t>们需要关注的是均方根加速度、峰值加速度等统计特征，以及结构的</w:t>
      </w:r>
      <w:r>
        <w:rPr>
          <w:spacing w:val="-2"/>
        </w:rPr>
        <w:t>疲劳寿命等问题。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2"/>
        </w:rPr>
        <w:t>三、减振方法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518"/>
      </w:pPr>
      <w:r>
        <w:rPr>
          <w:spacing w:val="-8"/>
        </w:rPr>
        <w:t>为了降低海洋工程结构的动态响应，研究人员已经提出了多种减振方</w:t>
      </w:r>
      <w:r>
        <w:rPr>
          <w:spacing w:val="-6"/>
        </w:rPr>
        <w:t>法。</w:t>
      </w:r>
    </w:p>
    <w:p>
      <w:pPr>
        <w:pStyle w:val="ListParagraph"/>
        <w:numPr>
          <w:ilvl w:val="0"/>
          <w:numId w:val="13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pacing w:val="-3"/>
          <w:sz w:val="28"/>
        </w:rPr>
        <w:t>主动控制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主动控制是一种通过实时监测和调整结构的动态响应来实现减振的</w:t>
      </w:r>
    </w:p>
    <w:p>
      <w:pPr>
        <w:spacing w:after="0"/>
        <w:sectPr>
          <w:footerReference w:type="default" r:id="rId9"/>
          <w:pgSz w:w="11910" w:h="16840"/>
          <w:pgMar w:top="1520" w:right="1280" w:bottom="1380" w:left="1680" w:header="0" w:footer="1195"/>
          <w:pgNumType w:start="5"/>
          <w:cols w:space="708"/>
        </w:sectPr>
      </w:pPr>
    </w:p>
    <w:p>
      <w:pPr>
        <w:pStyle w:val="BodyText"/>
        <w:spacing w:before="37" w:line="417" w:lineRule="auto"/>
        <w:ind w:left="120" w:right="238"/>
      </w:pPr>
      <w:r>
        <w:rPr>
          <w:spacing w:val="-2"/>
        </w:rPr>
        <w:t>方法。这种方法通常需要安装传感器和执行器，并利用复杂的控制系</w:t>
      </w:r>
      <w:r>
        <w:rPr>
          <w:spacing w:val="-2"/>
        </w:rPr>
        <w:t xml:space="preserve"> </w:t>
      </w:r>
      <w:r>
        <w:rPr>
          <w:spacing w:val="-2"/>
        </w:rPr>
        <w:t>统来实时调整结构的性能。虽然主动控制可以有效地减少动态响应，</w:t>
      </w:r>
      <w:r>
        <w:rPr>
          <w:spacing w:val="-2"/>
        </w:rPr>
        <w:t>但其成本高、复杂度大，难以广泛应用。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3"/>
        </w:numPr>
        <w:tabs>
          <w:tab w:val="left" w:pos="540"/>
        </w:tabs>
        <w:spacing w:before="0" w:after="0" w:line="240" w:lineRule="auto"/>
        <w:ind w:left="540" w:right="0" w:hanging="420"/>
        <w:jc w:val="both"/>
        <w:rPr>
          <w:sz w:val="28"/>
        </w:rPr>
      </w:pPr>
      <w:r>
        <w:rPr>
          <w:spacing w:val="-3"/>
          <w:sz w:val="28"/>
        </w:rPr>
        <w:t>被动控制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2"/>
        </w:rPr>
        <w:t>被动控制是一种通过预先设计的附加元件或系统来改变结构的动态</w:t>
      </w:r>
      <w:r>
        <w:rPr>
          <w:spacing w:val="-4"/>
        </w:rPr>
        <w:t>响应，以降低其幅值的方法。例如，添加阻尼器、质量块等附件可以</w:t>
      </w:r>
      <w:r>
        <w:rPr>
          <w:spacing w:val="-4"/>
        </w:rPr>
        <w:t>使结构的固有频率和阻尼比发生变化，从而减小动态响应。这种方法</w:t>
      </w:r>
      <w:r>
        <w:rPr>
          <w:spacing w:val="-2"/>
        </w:rPr>
        <w:t>简单易行，适用于大多数工程结构。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3"/>
        </w:numPr>
        <w:tabs>
          <w:tab w:val="left" w:pos="540"/>
        </w:tabs>
        <w:spacing w:before="0" w:after="0" w:line="240" w:lineRule="auto"/>
        <w:ind w:left="540" w:right="0" w:hanging="420"/>
        <w:jc w:val="both"/>
        <w:rPr>
          <w:sz w:val="28"/>
        </w:rPr>
      </w:pPr>
      <w:r>
        <w:rPr>
          <w:spacing w:val="-3"/>
          <w:sz w:val="28"/>
        </w:rPr>
        <w:t>混合控制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7"/>
        </w:rPr>
        <w:t>混合控制是结合了主动控制和被动控制的优点，既能实时调节又能降</w:t>
      </w:r>
      <w:r>
        <w:rPr>
          <w:spacing w:val="-4"/>
        </w:rPr>
        <w:t>低系统复杂性的方法。它可以在保证有效减振的同时，降低成本和提</w:t>
      </w:r>
      <w:r>
        <w:rPr>
          <w:spacing w:val="-2"/>
        </w:rPr>
        <w:t>高可靠性。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3"/>
        </w:rPr>
        <w:t>四、结论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378"/>
      </w:pPr>
      <w:r>
        <w:rPr>
          <w:spacing w:val="5"/>
        </w:rPr>
        <w:t>海洋工程结构的动态响应及其减振是一个涉及多个学科领域的复杂</w:t>
      </w:r>
      <w:r>
        <w:rPr>
          <w:spacing w:val="-17"/>
        </w:rPr>
        <w:t>问题。通过对动力学基本原理的理解和掌握，以及合理选择减振方法，</w:t>
      </w:r>
      <w:r>
        <w:rPr>
          <w:spacing w:val="-5"/>
        </w:rPr>
        <w:t>我们可以更好地应对海洋环境中的各种挑战，为确保海洋工程结构的安全性和稳定性提供有力的技术支持。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3"/>
        </w:rPr>
        <w:t>参考文献</w:t>
      </w:r>
    </w:p>
    <w:p>
      <w:pPr>
        <w:spacing w:after="0"/>
        <w:sectPr>
          <w:footerReference w:type="default" r:id="rId10"/>
          <w:pgSz w:w="11910" w:h="16840"/>
          <w:pgMar w:top="1520" w:right="1280" w:bottom="1380" w:left="1680" w:header="0" w:footer="1195"/>
          <w:pgNumType w:start="6"/>
          <w:cols w:space="708"/>
        </w:sectPr>
      </w:pPr>
    </w:p>
    <w:p>
      <w:pPr>
        <w:pStyle w:val="BodyText"/>
        <w:spacing w:before="37"/>
        <w:ind w:left="120"/>
        <w:rPr>
          <w:rFonts w:ascii="仿宋" w:eastAsia="仿宋"/>
        </w:rPr>
      </w:pPr>
      <w:r>
        <w:rPr>
          <w:rFonts w:ascii="仿宋" w:eastAsia="仿宋"/>
        </w:rPr>
        <w:t>[</w:t>
      </w:r>
      <w:r>
        <w:t>待补充</w:t>
      </w:r>
      <w:r>
        <w:rPr>
          <w:rFonts w:ascii="仿宋" w:eastAsia="仿宋"/>
          <w:spacing w:val="-10"/>
        </w:rPr>
        <w:t>]</w:t>
      </w:r>
    </w:p>
    <w:p>
      <w:pPr>
        <w:pStyle w:val="BodyText"/>
        <w:rPr>
          <w:rFonts w:ascii="仿宋"/>
        </w:rPr>
      </w:pPr>
    </w:p>
    <w:p>
      <w:pPr>
        <w:pStyle w:val="BodyText"/>
        <w:spacing w:before="3"/>
        <w:rPr>
          <w:rFonts w:ascii="仿宋"/>
          <w:sz w:val="39"/>
        </w:rPr>
      </w:pPr>
    </w:p>
    <w:p>
      <w:pPr>
        <w:pStyle w:val="Heading1"/>
        <w:tabs>
          <w:tab w:val="left" w:pos="1725"/>
        </w:tabs>
      </w:pPr>
      <w:bookmarkStart w:id="2" w:name="_TOC_250007"/>
      <w:r>
        <w:t>第</w:t>
      </w:r>
      <w:r>
        <w:t>三</w:t>
      </w:r>
      <w:r>
        <w:t>部</w:t>
      </w:r>
      <w:r>
        <w:rPr>
          <w:spacing w:val="-10"/>
        </w:rPr>
        <w:t>分</w:t>
      </w:r>
      <w:r>
        <w:tab/>
        <w:t>减</w:t>
      </w:r>
      <w:r>
        <w:t>振</w:t>
      </w:r>
      <w:r>
        <w:t>技</w:t>
      </w:r>
      <w:r>
        <w:t>术</w:t>
      </w:r>
      <w:r>
        <w:t>的</w:t>
      </w:r>
      <w:r>
        <w:t>重</w:t>
      </w:r>
      <w:r>
        <w:t>要</w:t>
      </w:r>
      <w:bookmarkEnd w:id="2"/>
      <w:r>
        <w:rPr>
          <w:spacing w:val="-10"/>
        </w:rPr>
        <w:t>性</w:t>
      </w:r>
    </w:p>
    <w:p>
      <w:pPr>
        <w:pStyle w:val="BodyText"/>
        <w:spacing w:before="4"/>
        <w:rPr>
          <w:rFonts w:ascii="Microsoft JhengHei"/>
          <w:b/>
          <w:sz w:val="23"/>
        </w:rPr>
      </w:pPr>
    </w:p>
    <w:p>
      <w:pPr>
        <w:pStyle w:val="BodyText"/>
        <w:spacing w:line="417" w:lineRule="auto"/>
        <w:ind w:left="120" w:right="518" w:firstLine="560"/>
        <w:jc w:val="both"/>
      </w:pPr>
      <w:r>
        <w:rPr>
          <w:spacing w:val="-7"/>
        </w:rPr>
        <w:t>海洋工程结构在服役过程中经常会受到海浪、风力和水流等环境</w:t>
      </w:r>
      <w:r>
        <w:rPr>
          <w:spacing w:val="-4"/>
        </w:rPr>
        <w:t>因素的影响，导致结构产生动态响应。这种动态响应会对结构的稳定性、安全性以及使用寿命产生严重的影响。因此，减振技术在海洋工</w:t>
      </w:r>
      <w:r>
        <w:rPr>
          <w:spacing w:val="-2"/>
        </w:rPr>
        <w:t>程结构中的应用就显得尤为重要。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首先，减振技术能够有效地减少结构动态响应的程度。海洋工程结构</w:t>
      </w:r>
      <w:r>
        <w:rPr>
          <w:spacing w:val="-7"/>
        </w:rPr>
        <w:t>通常面临着极端的工作环境和复杂的作用载荷，其动态响应程度往往</w:t>
      </w:r>
      <w:r>
        <w:rPr>
          <w:spacing w:val="-4"/>
        </w:rPr>
        <w:t>非常高。如果不采取有效的减振措施，这些强烈的动态响应会导致结</w:t>
      </w:r>
      <w:r>
        <w:rPr>
          <w:spacing w:val="-4"/>
        </w:rPr>
        <w:t>构出现振动疲劳、裂纹和损坏等问题，影响其正常工作并降低其使用</w:t>
      </w:r>
      <w:r>
        <w:rPr>
          <w:spacing w:val="-4"/>
        </w:rPr>
        <w:t>寿命。而通过减振技术的应用，可以有效地抑制或降低结构动态响应</w:t>
      </w:r>
      <w:r>
        <w:rPr>
          <w:spacing w:val="-2"/>
        </w:rPr>
        <w:t>的程度，从而保证其稳定性和安全性。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其次，减振技术还能够提高海洋工程结构的使用效率和经济效益。由</w:t>
      </w:r>
      <w:r>
        <w:rPr>
          <w:spacing w:val="-7"/>
        </w:rPr>
        <w:t>于海洋工程结构通常需要在极端环境中长期运行，因此对其性能要求</w:t>
      </w:r>
      <w:r>
        <w:rPr>
          <w:spacing w:val="-13"/>
        </w:rPr>
        <w:t>非常高。如果因为动态响应问题而导致结构不能正常工作或者频繁维</w:t>
      </w:r>
      <w:r>
        <w:rPr>
          <w:spacing w:val="-4"/>
        </w:rPr>
        <w:t>修，则会大大降低其使用效率，并增加运营成本。而通过减振技术的</w:t>
      </w:r>
      <w:r>
        <w:rPr>
          <w:spacing w:val="-4"/>
        </w:rPr>
        <w:t>应用，可以有效提高结构的可靠性和耐用性，从而提高其使用效率和</w:t>
      </w:r>
      <w:r>
        <w:rPr>
          <w:spacing w:val="-2"/>
        </w:rPr>
        <w:t>经济效益。</w:t>
      </w:r>
    </w:p>
    <w:p>
      <w:pPr>
        <w:spacing w:after="0" w:line="417" w:lineRule="auto"/>
        <w:jc w:val="both"/>
        <w:sectPr>
          <w:footerReference w:type="default" r:id="rId11"/>
          <w:pgSz w:w="11910" w:h="16840"/>
          <w:pgMar w:top="1520" w:right="1280" w:bottom="1380" w:left="1680" w:header="0" w:footer="1195"/>
          <w:pgNumType w:start="7"/>
          <w:cols w:space="708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60" w:line="417" w:lineRule="auto"/>
        <w:ind w:left="120" w:right="518"/>
        <w:jc w:val="both"/>
      </w:pPr>
      <w:r>
        <w:rPr>
          <w:spacing w:val="-4"/>
        </w:rPr>
        <w:t>最后，减振技术还可以帮助改善海洋工程结构的舒适性。对于一些人</w:t>
      </w:r>
      <w:r>
        <w:rPr>
          <w:spacing w:val="-9"/>
        </w:rPr>
        <w:t>命关天的海上平台和船舶来说，结构动态响应过高会导致人员感到不</w:t>
      </w:r>
      <w:r>
        <w:rPr>
          <w:spacing w:val="-4"/>
        </w:rPr>
        <w:t>适，甚至造成安全问题。通过减振技术的应用，可以降低结构的振动</w:t>
      </w:r>
      <w:r>
        <w:rPr>
          <w:spacing w:val="-2"/>
        </w:rPr>
        <w:t>水平，改善人员的工作和生活环境，提高其舒适性。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285"/>
      </w:pPr>
      <w:r>
        <w:rPr>
          <w:spacing w:val="-2"/>
        </w:rPr>
        <w:t>综上所述，减振技术在海洋工程结构中的重要性不言而喻。随着海洋</w:t>
      </w:r>
      <w:r>
        <w:rPr>
          <w:spacing w:val="-14"/>
        </w:rPr>
        <w:t>工程的发展和技术的进步，减振技术的研究和应用也将会越来越广泛。</w:t>
      </w:r>
      <w:r>
        <w:rPr>
          <w:spacing w:val="-2"/>
        </w:rPr>
        <w:t>未来，我们应该继续加强减振技术的研究，不断探索新的减振技术和</w:t>
      </w:r>
      <w:r>
        <w:rPr>
          <w:spacing w:val="-2"/>
        </w:rPr>
        <w:t>方法，以更好地服务于海洋工程的发展和进步。</w:t>
      </w:r>
    </w:p>
    <w:p>
      <w:pPr>
        <w:pStyle w:val="BodyText"/>
      </w:pPr>
    </w:p>
    <w:p>
      <w:pPr>
        <w:pStyle w:val="Heading1"/>
        <w:tabs>
          <w:tab w:val="left" w:pos="1725"/>
        </w:tabs>
        <w:spacing w:before="238"/>
      </w:pPr>
      <w:bookmarkStart w:id="3" w:name="_TOC_250006"/>
      <w:r>
        <w:t>第</w:t>
      </w:r>
      <w:r>
        <w:t>四</w:t>
      </w:r>
      <w:r>
        <w:t>部</w:t>
      </w:r>
      <w:r>
        <w:rPr>
          <w:spacing w:val="-10"/>
        </w:rPr>
        <w:t>分</w:t>
      </w:r>
      <w:r>
        <w:tab/>
        <w:t>结</w:t>
      </w:r>
      <w:r>
        <w:t>构</w:t>
      </w:r>
      <w:r>
        <w:t>动</w:t>
      </w:r>
      <w:r>
        <w:t>力</w:t>
      </w:r>
      <w:r>
        <w:t>学</w:t>
      </w:r>
      <w:r>
        <w:t>分</w:t>
      </w:r>
      <w:r>
        <w:t>析</w:t>
      </w:r>
      <w:r>
        <w:t>方</w:t>
      </w:r>
      <w:bookmarkEnd w:id="3"/>
      <w:r>
        <w:rPr>
          <w:spacing w:val="-10"/>
        </w:rPr>
        <w:t>法</w:t>
      </w:r>
    </w:p>
    <w:p>
      <w:pPr>
        <w:pStyle w:val="BodyText"/>
        <w:spacing w:before="3"/>
        <w:rPr>
          <w:rFonts w:ascii="Microsoft JhengHei"/>
          <w:b/>
          <w:sz w:val="23"/>
        </w:rPr>
      </w:pPr>
    </w:p>
    <w:p>
      <w:pPr>
        <w:pStyle w:val="BodyText"/>
        <w:spacing w:line="417" w:lineRule="auto"/>
        <w:ind w:left="120" w:right="518" w:firstLine="560"/>
        <w:jc w:val="both"/>
      </w:pPr>
      <w:r>
        <w:rPr>
          <w:spacing w:val="-4"/>
        </w:rPr>
        <w:t>在《海洋工程结构动态响应与减振》一文中，关于</w:t>
      </w:r>
      <w:r>
        <w:rPr>
          <w:rFonts w:ascii="仿宋" w:eastAsia="仿宋" w:hAnsi="仿宋"/>
          <w:spacing w:val="-4"/>
        </w:rPr>
        <w:t>“</w:t>
      </w:r>
      <w:r>
        <w:rPr>
          <w:spacing w:val="-4"/>
        </w:rPr>
        <w:t>结构动力学</w:t>
      </w:r>
      <w:r>
        <w:rPr>
          <w:spacing w:val="-4"/>
        </w:rPr>
        <w:t>分析方法</w:t>
      </w:r>
      <w:r>
        <w:rPr>
          <w:rFonts w:ascii="仿宋" w:eastAsia="仿宋" w:hAnsi="仿宋"/>
          <w:spacing w:val="-4"/>
        </w:rPr>
        <w:t>”</w:t>
      </w:r>
      <w:r>
        <w:rPr>
          <w:spacing w:val="-4"/>
        </w:rPr>
        <w:t>的介绍着重强调了该领域研究的基石和核心。结构动力学</w:t>
      </w:r>
      <w:r>
        <w:rPr>
          <w:spacing w:val="-4"/>
        </w:rPr>
        <w:t>是一个涉及多学科交叉的复杂领域，主要关注的是建筑物、桥梁、船</w:t>
      </w:r>
      <w:r>
        <w:rPr>
          <w:spacing w:val="-2"/>
        </w:rPr>
        <w:t>舶以及其他各类结构体在受到外力作用时所产生的动态响应。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120" w:right="238"/>
      </w:pPr>
      <w:r>
        <w:rPr>
          <w:spacing w:val="-2"/>
        </w:rPr>
        <w:t>通常情况下，结构动力学分析方法可以分为实验法和理论（或数值）</w:t>
      </w:r>
      <w:r>
        <w:rPr>
          <w:spacing w:val="-2"/>
        </w:rPr>
        <w:t>法两种大类。实验法主要包括模态测试、冲击系数测定、振动检测等</w:t>
      </w:r>
      <w:r>
        <w:rPr>
          <w:spacing w:val="-2"/>
        </w:rPr>
        <w:t xml:space="preserve"> 手段；而理论法则包括经典的自由振动分析、强迫振动分析以及随机</w:t>
      </w:r>
      <w:r>
        <w:rPr>
          <w:spacing w:val="-2"/>
        </w:rPr>
        <w:t xml:space="preserve"> </w:t>
      </w:r>
      <w:r>
        <w:rPr>
          <w:spacing w:val="-2"/>
        </w:rPr>
        <w:t>振动分析等方法。</w:t>
      </w:r>
    </w:p>
    <w:p>
      <w:pPr>
        <w:spacing w:after="0" w:line="417" w:lineRule="auto"/>
        <w:sectPr>
          <w:footerReference w:type="default" r:id="rId12"/>
          <w:pgSz w:w="11910" w:h="16840"/>
          <w:pgMar w:top="1920" w:right="1280" w:bottom="1380" w:left="1680" w:header="0" w:footer="1195"/>
          <w:pgNumType w:start="8"/>
          <w:cols w:space="708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12"/>
        </w:numPr>
        <w:tabs>
          <w:tab w:val="left" w:pos="540"/>
        </w:tabs>
        <w:spacing w:before="60" w:after="0" w:line="240" w:lineRule="auto"/>
        <w:ind w:left="540" w:right="0" w:hanging="420"/>
        <w:jc w:val="both"/>
        <w:rPr>
          <w:sz w:val="28"/>
        </w:rPr>
      </w:pPr>
      <w:r>
        <w:rPr>
          <w:spacing w:val="-3"/>
          <w:sz w:val="28"/>
        </w:rPr>
        <w:t>实验法：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2"/>
        </w:numPr>
        <w:tabs>
          <w:tab w:val="left" w:pos="822"/>
        </w:tabs>
        <w:spacing w:before="0" w:after="0" w:line="417" w:lineRule="auto"/>
        <w:ind w:left="120" w:right="518" w:firstLine="420"/>
        <w:jc w:val="both"/>
        <w:rPr>
          <w:sz w:val="28"/>
        </w:rPr>
      </w:pPr>
      <w:r>
        <w:rPr>
          <w:spacing w:val="-2"/>
          <w:sz w:val="28"/>
        </w:rPr>
        <w:t>模态测试：通过对结构进行加载，记录并分析其应变、位移或者速度响应来识别结构的动力特性（固有频率、阻尼比及振型</w:t>
      </w:r>
      <w:r>
        <w:rPr>
          <w:spacing w:val="-139"/>
          <w:sz w:val="28"/>
        </w:rPr>
        <w:t>）</w:t>
      </w:r>
      <w:r>
        <w:rPr>
          <w:spacing w:val="-2"/>
          <w:sz w:val="28"/>
        </w:rPr>
        <w:t>。这</w:t>
      </w:r>
      <w:r>
        <w:rPr>
          <w:spacing w:val="-2"/>
          <w:sz w:val="28"/>
        </w:rPr>
        <w:t>种技术主要用于实际工程中对未知结构动力特性的测定。</w:t>
      </w:r>
    </w:p>
    <w:p>
      <w:pPr>
        <w:pStyle w:val="ListParagraph"/>
        <w:numPr>
          <w:ilvl w:val="1"/>
          <w:numId w:val="12"/>
        </w:numPr>
        <w:tabs>
          <w:tab w:val="left" w:pos="822"/>
        </w:tabs>
        <w:spacing w:before="0" w:after="0" w:line="417" w:lineRule="auto"/>
        <w:ind w:left="120" w:right="518" w:firstLine="420"/>
        <w:jc w:val="both"/>
        <w:rPr>
          <w:sz w:val="28"/>
        </w:rPr>
      </w:pPr>
      <w:r>
        <w:rPr>
          <w:spacing w:val="-2"/>
          <w:sz w:val="28"/>
        </w:rPr>
        <w:t>冲击系数测定：这是一种测量结构对脉冲荷载反应的方法。冲</w:t>
      </w:r>
      <w:r>
        <w:rPr>
          <w:spacing w:val="-6"/>
          <w:sz w:val="28"/>
        </w:rPr>
        <w:t>击系数是指瞬态激扰引起的结构最大加速度与冲击加速度之比，用于</w:t>
      </w:r>
      <w:r>
        <w:rPr>
          <w:spacing w:val="-2"/>
          <w:sz w:val="28"/>
        </w:rPr>
        <w:t>评估结构对于瞬态激励的敏感程度。</w:t>
      </w:r>
    </w:p>
    <w:p>
      <w:pPr>
        <w:pStyle w:val="ListParagraph"/>
        <w:numPr>
          <w:ilvl w:val="1"/>
          <w:numId w:val="12"/>
        </w:numPr>
        <w:tabs>
          <w:tab w:val="left" w:pos="822"/>
        </w:tabs>
        <w:spacing w:before="0" w:after="0" w:line="417" w:lineRule="auto"/>
        <w:ind w:left="120" w:right="518" w:firstLine="420"/>
        <w:jc w:val="both"/>
        <w:rPr>
          <w:sz w:val="28"/>
        </w:rPr>
      </w:pPr>
      <w:r>
        <w:rPr>
          <w:spacing w:val="-2"/>
          <w:sz w:val="28"/>
        </w:rPr>
        <w:t>振动检测：通过安装传感器监测结构的实际振动状态，进而获</w:t>
      </w:r>
      <w:r>
        <w:rPr>
          <w:spacing w:val="-4"/>
          <w:sz w:val="28"/>
        </w:rPr>
        <w:t>取结构的动力参数。常用传感器包括加速度计、应变计、速度传感器</w:t>
      </w:r>
      <w:r>
        <w:rPr>
          <w:spacing w:val="-6"/>
          <w:sz w:val="28"/>
        </w:rPr>
        <w:t>等。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2"/>
        </w:numPr>
        <w:tabs>
          <w:tab w:val="left" w:pos="540"/>
        </w:tabs>
        <w:spacing w:before="0" w:after="0" w:line="240" w:lineRule="auto"/>
        <w:ind w:left="540" w:right="0" w:hanging="420"/>
        <w:jc w:val="both"/>
        <w:rPr>
          <w:sz w:val="28"/>
        </w:rPr>
      </w:pPr>
      <w:r>
        <w:rPr>
          <w:sz w:val="28"/>
        </w:rPr>
        <w:t>理论（或数值）</w:t>
      </w:r>
      <w:r>
        <w:rPr>
          <w:spacing w:val="-5"/>
          <w:sz w:val="28"/>
        </w:rPr>
        <w:t>法：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2"/>
        </w:numPr>
        <w:tabs>
          <w:tab w:val="left" w:pos="822"/>
        </w:tabs>
        <w:spacing w:before="0" w:after="0" w:line="417" w:lineRule="auto"/>
        <w:ind w:left="120" w:right="518" w:firstLine="420"/>
        <w:jc w:val="both"/>
        <w:rPr>
          <w:sz w:val="28"/>
        </w:rPr>
      </w:pPr>
      <w:r>
        <w:rPr>
          <w:spacing w:val="-2"/>
          <w:sz w:val="28"/>
        </w:rPr>
        <w:t>自由振动分析：主要探讨结构在没有外部荷载作用下的自振特</w:t>
      </w:r>
      <w:r>
        <w:rPr>
          <w:spacing w:val="-2"/>
          <w:sz w:val="28"/>
        </w:rPr>
        <w:t>性，包括计算结构的固有频率、振型和阻尼等基本动力参数。</w:t>
      </w:r>
    </w:p>
    <w:p>
      <w:pPr>
        <w:pStyle w:val="ListParagraph"/>
        <w:numPr>
          <w:ilvl w:val="1"/>
          <w:numId w:val="12"/>
        </w:numPr>
        <w:tabs>
          <w:tab w:val="left" w:pos="822"/>
        </w:tabs>
        <w:spacing w:before="0" w:after="0" w:line="417" w:lineRule="auto"/>
        <w:ind w:left="120" w:right="518" w:firstLine="420"/>
        <w:jc w:val="both"/>
        <w:rPr>
          <w:sz w:val="28"/>
        </w:rPr>
      </w:pPr>
      <w:r>
        <w:rPr>
          <w:spacing w:val="-2"/>
          <w:sz w:val="28"/>
        </w:rPr>
        <w:t>强迫振动分析：研究结构在外周期性荷载作用下的动态响应。</w:t>
      </w:r>
      <w:r>
        <w:rPr>
          <w:spacing w:val="-4"/>
          <w:sz w:val="28"/>
        </w:rPr>
        <w:t>这种分析方法需要考虑外部荷载的幅值、频率、相位等因素，以及结</w:t>
      </w:r>
      <w:r>
        <w:rPr>
          <w:spacing w:val="-2"/>
          <w:sz w:val="28"/>
        </w:rPr>
        <w:t>构自身的阻尼效应。</w:t>
      </w:r>
    </w:p>
    <w:p>
      <w:pPr>
        <w:pStyle w:val="ListParagraph"/>
        <w:numPr>
          <w:ilvl w:val="1"/>
          <w:numId w:val="12"/>
        </w:numPr>
        <w:tabs>
          <w:tab w:val="left" w:pos="822"/>
        </w:tabs>
        <w:spacing w:before="0" w:after="0" w:line="417" w:lineRule="auto"/>
        <w:ind w:left="120" w:right="518" w:firstLine="420"/>
        <w:jc w:val="both"/>
        <w:rPr>
          <w:sz w:val="28"/>
        </w:rPr>
      </w:pPr>
      <w:r>
        <w:rPr>
          <w:spacing w:val="-2"/>
          <w:sz w:val="28"/>
        </w:rPr>
        <w:t>随机振动分析：在实际环境中，许多因素会导致结构受到随机</w:t>
      </w:r>
      <w:r>
        <w:rPr>
          <w:spacing w:val="-4"/>
          <w:sz w:val="28"/>
        </w:rPr>
        <w:t>性质的激励。在这种情况下，需要用到随机振动理论进行分析，以预</w:t>
      </w:r>
      <w:r>
        <w:rPr>
          <w:spacing w:val="-2"/>
          <w:sz w:val="28"/>
        </w:rPr>
        <w:t>测结构在长期运行中的性能。</w:t>
      </w:r>
    </w:p>
    <w:p>
      <w:pPr>
        <w:spacing w:after="0" w:line="417" w:lineRule="auto"/>
        <w:jc w:val="both"/>
        <w:rPr>
          <w:sz w:val="28"/>
        </w:rPr>
        <w:sectPr>
          <w:footerReference w:type="default" r:id="rId13"/>
          <w:pgSz w:w="11910" w:h="16840"/>
          <w:pgMar w:top="1920" w:right="1280" w:bottom="1380" w:left="1680" w:header="0" w:footer="1195"/>
          <w:pgNumType w:start="9"/>
          <w:cols w:space="708"/>
        </w:sectPr>
      </w:pPr>
    </w:p>
    <w:p>
      <w:pPr>
        <w:spacing w:before="37" w:line="417" w:lineRule="auto"/>
        <w:ind w:left="120" w:right="238" w:firstLine="0"/>
        <w:jc w:val="left"/>
        <w:rPr>
          <w:i/>
          <w:sz w:val="28"/>
        </w:rPr>
      </w:pPr>
      <w:r>
        <w:rPr>
          <w:i/>
          <w:spacing w:val="-2"/>
          <w:sz w:val="28"/>
        </w:rPr>
        <w:t>以上内容均来源于《海洋工程结构动态响应与减振》文章中的描述。</w:t>
      </w:r>
      <w:r>
        <w:rPr>
          <w:i/>
          <w:spacing w:val="-6"/>
          <w:sz w:val="28"/>
        </w:rPr>
        <w:t>这些方法为理解和预测海洋工程结构的动态行为提供了基础工具，并</w:t>
      </w:r>
      <w:r>
        <w:rPr>
          <w:i/>
          <w:spacing w:val="-2"/>
          <w:sz w:val="28"/>
        </w:rPr>
        <w:t xml:space="preserve"> </w:t>
      </w:r>
      <w:r>
        <w:rPr>
          <w:i/>
          <w:spacing w:val="-18"/>
          <w:sz w:val="28"/>
        </w:rPr>
        <w:t>能有效地应用于设计阶段，以便优化结构性能，减少可能产生的风险。</w:t>
      </w:r>
      <w:r>
        <w:rPr>
          <w:i/>
          <w:spacing w:val="-2"/>
          <w:sz w:val="28"/>
        </w:rPr>
        <w:t>此外，随着计算机技术的发展，各种有限元法、边界元法等数值模拟</w:t>
      </w:r>
      <w:r>
        <w:rPr>
          <w:i/>
          <w:spacing w:val="-2"/>
          <w:sz w:val="28"/>
        </w:rPr>
        <w:t xml:space="preserve"> </w:t>
      </w:r>
      <w:r>
        <w:rPr>
          <w:i/>
          <w:spacing w:val="-7"/>
          <w:sz w:val="28"/>
        </w:rPr>
        <w:t>方法也被广泛运用于海洋工程结构的动力学分析，这极大地丰富了我</w:t>
      </w:r>
      <w:r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们的理论工具箱，并提高了预测精度。</w:t>
      </w:r>
    </w:p>
    <w:p>
      <w:pPr>
        <w:pStyle w:val="BodyText"/>
        <w:rPr>
          <w:i/>
        </w:rPr>
      </w:pPr>
    </w:p>
    <w:p>
      <w:pPr>
        <w:pStyle w:val="BodyText"/>
        <w:spacing w:before="7"/>
        <w:rPr>
          <w:i/>
          <w:sz w:val="20"/>
        </w:rPr>
      </w:pPr>
    </w:p>
    <w:p>
      <w:pPr>
        <w:spacing w:before="0" w:line="417" w:lineRule="auto"/>
        <w:ind w:left="120" w:right="518" w:firstLine="0"/>
        <w:jc w:val="both"/>
        <w:rPr>
          <w:i/>
          <w:sz w:val="28"/>
        </w:rPr>
      </w:pPr>
      <w:r>
        <w:rPr>
          <w:i/>
          <w:spacing w:val="-9"/>
          <w:sz w:val="28"/>
        </w:rPr>
        <w:t>尽管已有诸多成熟的分析方法，但海洋环境的复杂性和不确定性仍给</w:t>
      </w:r>
      <w:r>
        <w:rPr>
          <w:i/>
          <w:spacing w:val="-4"/>
          <w:sz w:val="28"/>
        </w:rPr>
        <w:t>结构动力学带来了挑战。因此，在未来的研究中，如何更好地将理论</w:t>
      </w:r>
      <w:r>
        <w:rPr>
          <w:i/>
          <w:spacing w:val="-11"/>
          <w:sz w:val="28"/>
        </w:rPr>
        <w:t>方法与实验方法相结合，提升对海洋工程结构动力响应的理解和控制</w:t>
      </w:r>
      <w:r>
        <w:rPr>
          <w:i/>
          <w:spacing w:val="-2"/>
          <w:sz w:val="28"/>
        </w:rPr>
        <w:t>能力，将是学术界和工程界的共同努力方向。</w:t>
      </w:r>
    </w:p>
    <w:p>
      <w:pPr>
        <w:pStyle w:val="BodyText"/>
        <w:rPr>
          <w:i/>
        </w:rPr>
      </w:pPr>
    </w:p>
    <w:p>
      <w:pPr>
        <w:pStyle w:val="Heading1"/>
        <w:spacing w:before="238"/>
        <w:jc w:val="both"/>
      </w:pPr>
      <w:bookmarkStart w:id="4" w:name="_TOC_250005"/>
      <w:r>
        <w:t>第五部分</w:t>
      </w:r>
      <w:r>
        <w:rPr>
          <w:spacing w:val="211"/>
          <w:w w:val="150"/>
        </w:rPr>
        <w:t xml:space="preserve"> </w:t>
      </w:r>
      <w:bookmarkEnd w:id="4"/>
      <w:r>
        <w:rPr>
          <w:spacing w:val="-2"/>
        </w:rPr>
        <w:t>海洋环境影响因素</w:t>
      </w:r>
    </w:p>
    <w:p>
      <w:pPr>
        <w:pStyle w:val="BodyText"/>
        <w:spacing w:before="3"/>
        <w:rPr>
          <w:rFonts w:ascii="Microsoft JhengHei"/>
          <w:b/>
          <w:sz w:val="23"/>
        </w:rPr>
      </w:pPr>
    </w:p>
    <w:p>
      <w:pPr>
        <w:spacing w:before="0"/>
        <w:ind w:left="680" w:right="0" w:firstLine="0"/>
        <w:jc w:val="left"/>
        <w:rPr>
          <w:i/>
          <w:sz w:val="28"/>
        </w:rPr>
      </w:pPr>
      <w:r>
        <w:rPr>
          <w:i/>
          <w:spacing w:val="-1"/>
          <w:sz w:val="28"/>
        </w:rPr>
        <w:t>海洋工程结构动态响应与减振</w:t>
      </w: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41"/>
        </w:rPr>
      </w:pPr>
    </w:p>
    <w:p>
      <w:pPr>
        <w:spacing w:before="0" w:line="417" w:lineRule="auto"/>
        <w:ind w:left="120" w:right="285" w:firstLine="0"/>
        <w:jc w:val="left"/>
        <w:rPr>
          <w:i/>
          <w:sz w:val="28"/>
        </w:rPr>
      </w:pPr>
      <w:r>
        <w:rPr>
          <w:i/>
          <w:spacing w:val="-2"/>
          <w:sz w:val="28"/>
        </w:rPr>
        <w:t>摘要：随着海洋资源的日益开发，海洋工程结构的需求越来越大。然</w:t>
      </w:r>
      <w:r>
        <w:rPr>
          <w:i/>
          <w:spacing w:val="-2"/>
          <w:sz w:val="28"/>
        </w:rPr>
        <w:t>而，海洋环境因素给这些工程结构带来了巨大的挑战。本文主要探讨</w:t>
      </w:r>
      <w:r>
        <w:rPr>
          <w:i/>
          <w:spacing w:val="-9"/>
          <w:sz w:val="28"/>
        </w:rPr>
        <w:t>了海洋环境影响因素及其对工程结构的影响，并提出相应的减振措施。</w:t>
      </w: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20"/>
        </w:rPr>
      </w:pPr>
    </w:p>
    <w:p>
      <w:pPr>
        <w:spacing w:before="1"/>
        <w:ind w:left="120" w:right="0" w:firstLine="0"/>
        <w:jc w:val="left"/>
        <w:rPr>
          <w:i/>
          <w:sz w:val="28"/>
        </w:rPr>
      </w:pPr>
      <w:r>
        <w:rPr>
          <w:i/>
          <w:spacing w:val="-1"/>
          <w:sz w:val="28"/>
        </w:rPr>
        <w:t>关键词：海洋工程；动态响应；环境影响；减振</w:t>
      </w:r>
    </w:p>
    <w:p>
      <w:pPr>
        <w:spacing w:after="0"/>
        <w:jc w:val="left"/>
        <w:rPr>
          <w:sz w:val="28"/>
        </w:rPr>
        <w:sectPr>
          <w:footerReference w:type="default" r:id="rId14"/>
          <w:pgSz w:w="11910" w:h="16840"/>
          <w:pgMar w:top="1520" w:right="1280" w:bottom="1380" w:left="1680" w:header="0" w:footer="1195"/>
          <w:pgNumType w:start="10"/>
          <w:cols w:space="708"/>
        </w:sectPr>
      </w:pPr>
    </w:p>
    <w:p>
      <w:pPr>
        <w:pStyle w:val="ListParagraph"/>
        <w:numPr>
          <w:ilvl w:val="0"/>
          <w:numId w:val="11"/>
        </w:numPr>
        <w:tabs>
          <w:tab w:val="left" w:pos="540"/>
        </w:tabs>
        <w:spacing w:before="37" w:after="0" w:line="240" w:lineRule="auto"/>
        <w:ind w:left="540" w:right="0" w:hanging="420"/>
        <w:jc w:val="left"/>
        <w:rPr>
          <w:i/>
          <w:sz w:val="28"/>
        </w:rPr>
      </w:pPr>
      <w:r>
        <w:rPr>
          <w:i/>
          <w:spacing w:val="-5"/>
          <w:sz w:val="28"/>
        </w:rPr>
        <w:t>引言</w:t>
      </w: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41"/>
        </w:rPr>
      </w:pPr>
    </w:p>
    <w:p>
      <w:pPr>
        <w:spacing w:before="0" w:line="417" w:lineRule="auto"/>
        <w:ind w:left="120" w:right="518" w:firstLine="0"/>
        <w:jc w:val="both"/>
        <w:rPr>
          <w:i/>
          <w:sz w:val="28"/>
        </w:rPr>
      </w:pPr>
      <w:r>
        <w:rPr>
          <w:i/>
          <w:spacing w:val="-6"/>
          <w:sz w:val="28"/>
        </w:rPr>
        <w:t>海洋环境对于海洋工程结构的性能和稳定性具有至关重要的影响。各</w:t>
      </w:r>
      <w:r>
        <w:rPr>
          <w:i/>
          <w:spacing w:val="-4"/>
          <w:sz w:val="28"/>
        </w:rPr>
        <w:t>种复杂的海洋环境条件，如波浪、潮流、风力、温度变化以及海底地</w:t>
      </w:r>
      <w:r>
        <w:rPr>
          <w:i/>
          <w:spacing w:val="-4"/>
          <w:sz w:val="28"/>
        </w:rPr>
        <w:t>质等，都会对海洋工程结构产生显著影响。因此，在设计和建造海洋</w:t>
      </w:r>
      <w:r>
        <w:rPr>
          <w:i/>
          <w:spacing w:val="-4"/>
          <w:sz w:val="28"/>
        </w:rPr>
        <w:t>工程时，必须充分考虑这些因素，并采取有效的减振措施以保证工程</w:t>
      </w:r>
      <w:r>
        <w:rPr>
          <w:i/>
          <w:spacing w:val="-2"/>
          <w:sz w:val="28"/>
        </w:rPr>
        <w:t>的安全性、稳定性和经济性。</w:t>
      </w:r>
    </w:p>
    <w:p>
      <w:pPr>
        <w:pStyle w:val="BodyText"/>
        <w:rPr>
          <w:i/>
        </w:rPr>
      </w:pPr>
    </w:p>
    <w:p>
      <w:pPr>
        <w:pStyle w:val="BodyText"/>
        <w:spacing w:before="7"/>
        <w:rPr>
          <w:i/>
          <w:sz w:val="20"/>
        </w:rPr>
      </w:pPr>
    </w:p>
    <w:p>
      <w:pPr>
        <w:pStyle w:val="ListParagraph"/>
        <w:numPr>
          <w:ilvl w:val="0"/>
          <w:numId w:val="11"/>
        </w:numPr>
        <w:tabs>
          <w:tab w:val="left" w:pos="540"/>
        </w:tabs>
        <w:spacing w:before="1" w:after="0" w:line="240" w:lineRule="auto"/>
        <w:ind w:left="540" w:right="0" w:hanging="420"/>
        <w:jc w:val="left"/>
        <w:rPr>
          <w:i/>
          <w:sz w:val="28"/>
        </w:rPr>
      </w:pPr>
      <w:r>
        <w:rPr>
          <w:i/>
          <w:spacing w:val="-2"/>
          <w:sz w:val="28"/>
        </w:rPr>
        <w:t>海洋环境影响因素</w:t>
      </w: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41"/>
        </w:rPr>
      </w:pPr>
    </w:p>
    <w:p>
      <w:pPr>
        <w:pStyle w:val="ListParagraph"/>
        <w:numPr>
          <w:ilvl w:val="1"/>
          <w:numId w:val="11"/>
        </w:numPr>
        <w:tabs>
          <w:tab w:val="left" w:pos="680"/>
        </w:tabs>
        <w:spacing w:before="0" w:after="0" w:line="240" w:lineRule="auto"/>
        <w:ind w:left="680" w:right="0" w:hanging="560"/>
        <w:jc w:val="left"/>
        <w:rPr>
          <w:i/>
          <w:sz w:val="28"/>
        </w:rPr>
      </w:pPr>
      <w:r>
        <w:rPr>
          <w:i/>
          <w:spacing w:val="-5"/>
          <w:sz w:val="28"/>
        </w:rPr>
        <w:t>波浪</w:t>
      </w: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41"/>
        </w:rPr>
      </w:pPr>
    </w:p>
    <w:p>
      <w:pPr>
        <w:spacing w:before="0" w:line="417" w:lineRule="auto"/>
        <w:ind w:left="120" w:right="238" w:firstLine="0"/>
        <w:jc w:val="left"/>
        <w:rPr>
          <w:i/>
          <w:sz w:val="28"/>
        </w:rPr>
      </w:pPr>
      <w:r>
        <w:rPr>
          <w:i/>
          <w:spacing w:val="-7"/>
          <w:sz w:val="28"/>
        </w:rPr>
        <w:t>波浪是海洋环境中最常见的自然现象之一，也是对海洋工程结构影响</w:t>
      </w:r>
      <w:r>
        <w:rPr>
          <w:i/>
          <w:spacing w:val="-2"/>
          <w:sz w:val="28"/>
        </w:rPr>
        <w:t xml:space="preserve"> </w:t>
      </w:r>
      <w:r>
        <w:rPr>
          <w:i/>
          <w:spacing w:val="-17"/>
          <w:sz w:val="28"/>
        </w:rPr>
        <w:t>最大的因素之一。波浪的动力学特性包括波高、周期、长度、方向等。</w:t>
      </w:r>
      <w:r>
        <w:rPr>
          <w:i/>
          <w:spacing w:val="-2"/>
          <w:sz w:val="28"/>
        </w:rPr>
        <w:t xml:space="preserve">不同类型的波浪会对海洋工程结构产生不同的作用力，如冲击力、剪 </w:t>
      </w:r>
      <w:r>
        <w:rPr>
          <w:i/>
          <w:spacing w:val="-2"/>
          <w:sz w:val="28"/>
        </w:rPr>
        <w:t>切力、弯曲力等。此外，波浪也会引起海洋工程结构的振动和摆动，</w:t>
      </w:r>
      <w:r>
        <w:rPr>
          <w:i/>
          <w:spacing w:val="-2"/>
          <w:sz w:val="28"/>
        </w:rPr>
        <w:t>进而对其安全性和稳定性造成威胁。</w:t>
      </w: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20"/>
        </w:rPr>
      </w:pPr>
    </w:p>
    <w:p>
      <w:pPr>
        <w:pStyle w:val="ListParagraph"/>
        <w:numPr>
          <w:ilvl w:val="1"/>
          <w:numId w:val="11"/>
        </w:numPr>
        <w:tabs>
          <w:tab w:val="left" w:pos="680"/>
        </w:tabs>
        <w:spacing w:before="0" w:after="0" w:line="240" w:lineRule="auto"/>
        <w:ind w:left="680" w:right="0" w:hanging="560"/>
        <w:jc w:val="left"/>
        <w:rPr>
          <w:i/>
          <w:sz w:val="28"/>
        </w:rPr>
      </w:pPr>
      <w:r>
        <w:rPr>
          <w:i/>
          <w:spacing w:val="-5"/>
          <w:sz w:val="28"/>
        </w:rPr>
        <w:t>潮流</w:t>
      </w: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41"/>
        </w:rPr>
      </w:pPr>
    </w:p>
    <w:p>
      <w:pPr>
        <w:spacing w:before="0" w:line="417" w:lineRule="auto"/>
        <w:ind w:left="120" w:right="518" w:firstLine="0"/>
        <w:jc w:val="left"/>
        <w:rPr>
          <w:i/>
          <w:sz w:val="28"/>
        </w:rPr>
      </w:pPr>
      <w:r>
        <w:rPr>
          <w:i/>
          <w:spacing w:val="-6"/>
          <w:sz w:val="28"/>
        </w:rPr>
        <w:t>潮流是指海水在地球引力和月球引力的作用下产生的周期性流动。潮</w:t>
      </w:r>
      <w:r>
        <w:rPr>
          <w:i/>
          <w:spacing w:val="-5"/>
          <w:sz w:val="28"/>
        </w:rPr>
        <w:t>流的速度和流向会直接影响海洋工程结构的受力状态。潮流引起的阻</w:t>
      </w:r>
    </w:p>
    <w:p>
      <w:pPr>
        <w:spacing w:after="0" w:line="417" w:lineRule="auto"/>
        <w:jc w:val="left"/>
        <w:rPr>
          <w:sz w:val="28"/>
        </w:rPr>
        <w:sectPr>
          <w:footerReference w:type="default" r:id="rId15"/>
          <w:pgSz w:w="11910" w:h="16840"/>
          <w:pgMar w:top="1520" w:right="1280" w:bottom="1380" w:left="1680" w:header="0" w:footer="1195"/>
          <w:pgNumType w:start="11"/>
          <w:cols w:space="708"/>
        </w:sectPr>
      </w:pPr>
    </w:p>
    <w:p>
      <w:pPr>
        <w:spacing w:before="37" w:line="417" w:lineRule="auto"/>
        <w:ind w:left="120" w:right="518" w:firstLine="0"/>
        <w:jc w:val="left"/>
        <w:rPr>
          <w:i/>
          <w:sz w:val="28"/>
        </w:rPr>
      </w:pPr>
      <w:r>
        <w:rPr>
          <w:i/>
          <w:spacing w:val="-7"/>
          <w:sz w:val="28"/>
        </w:rPr>
        <w:t>力会使海洋工程结构受到较大的水平推力，而潮流产生的水流涡旋则</w:t>
      </w:r>
      <w:r>
        <w:rPr>
          <w:i/>
          <w:spacing w:val="-2"/>
          <w:sz w:val="28"/>
        </w:rPr>
        <w:t>会引起结构的扭转和振动。</w:t>
      </w: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20"/>
        </w:rPr>
      </w:pPr>
    </w:p>
    <w:p>
      <w:pPr>
        <w:pStyle w:val="ListParagraph"/>
        <w:numPr>
          <w:ilvl w:val="1"/>
          <w:numId w:val="11"/>
        </w:numPr>
        <w:tabs>
          <w:tab w:val="left" w:pos="680"/>
        </w:tabs>
        <w:spacing w:before="0" w:after="0" w:line="240" w:lineRule="auto"/>
        <w:ind w:left="680" w:right="0" w:hanging="560"/>
        <w:jc w:val="left"/>
        <w:rPr>
          <w:i/>
          <w:sz w:val="28"/>
        </w:rPr>
      </w:pPr>
      <w:r>
        <w:rPr>
          <w:i/>
          <w:spacing w:val="-5"/>
          <w:sz w:val="28"/>
        </w:rPr>
        <w:t>风力</w:t>
      </w: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41"/>
        </w:rPr>
      </w:pPr>
    </w:p>
    <w:p>
      <w:pPr>
        <w:spacing w:before="0" w:line="417" w:lineRule="auto"/>
        <w:ind w:left="120" w:right="518" w:firstLine="0"/>
        <w:jc w:val="both"/>
        <w:rPr>
          <w:i/>
          <w:sz w:val="28"/>
        </w:rPr>
      </w:pPr>
      <w:r>
        <w:rPr>
          <w:i/>
          <w:spacing w:val="-7"/>
          <w:sz w:val="28"/>
        </w:rPr>
        <w:t>海上风力是一个非常重要的海洋环境因素，它对海洋工程结构的影响</w:t>
      </w:r>
      <w:r>
        <w:rPr>
          <w:i/>
          <w:spacing w:val="-4"/>
          <w:sz w:val="28"/>
        </w:rPr>
        <w:t>主要包括直接风压、诱导风压和动力效应。直接风压是指风吹过海洋</w:t>
      </w:r>
      <w:r>
        <w:rPr>
          <w:i/>
          <w:spacing w:val="-10"/>
          <w:sz w:val="28"/>
        </w:rPr>
        <w:t>工程结构表面时产生的压力，诱导风压是指由于风的作用导致海洋工</w:t>
      </w:r>
      <w:r>
        <w:rPr>
          <w:i/>
          <w:spacing w:val="-9"/>
          <w:sz w:val="28"/>
        </w:rPr>
        <w:t>程结构发生变形而产生的压力，动力效应则是指风力使海洋工程结构</w:t>
      </w:r>
      <w:r>
        <w:rPr>
          <w:i/>
          <w:spacing w:val="-2"/>
          <w:sz w:val="28"/>
        </w:rPr>
        <w:t>产生振动的现象。</w:t>
      </w: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20"/>
        </w:rPr>
      </w:pPr>
    </w:p>
    <w:p>
      <w:pPr>
        <w:pStyle w:val="ListParagraph"/>
        <w:numPr>
          <w:ilvl w:val="1"/>
          <w:numId w:val="11"/>
        </w:numPr>
        <w:tabs>
          <w:tab w:val="left" w:pos="680"/>
        </w:tabs>
        <w:spacing w:before="0" w:after="0" w:line="240" w:lineRule="auto"/>
        <w:ind w:left="680" w:right="0" w:hanging="560"/>
        <w:jc w:val="left"/>
        <w:rPr>
          <w:i/>
          <w:sz w:val="28"/>
        </w:rPr>
      </w:pPr>
      <w:r>
        <w:rPr>
          <w:i/>
          <w:spacing w:val="-3"/>
          <w:sz w:val="28"/>
        </w:rPr>
        <w:t>温度变化</w:t>
      </w: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41"/>
        </w:rPr>
      </w:pPr>
    </w:p>
    <w:p>
      <w:pPr>
        <w:spacing w:before="0" w:line="417" w:lineRule="auto"/>
        <w:ind w:left="120" w:right="518" w:firstLine="0"/>
        <w:jc w:val="both"/>
        <w:rPr>
          <w:i/>
          <w:sz w:val="28"/>
        </w:rPr>
      </w:pPr>
      <w:r>
        <w:rPr>
          <w:i/>
          <w:spacing w:val="-4"/>
          <w:sz w:val="28"/>
        </w:rPr>
        <w:t>海洋环境中的温度变化会影响材料的物理特性和力学性能。例如，温</w:t>
      </w:r>
      <w:r>
        <w:rPr>
          <w:i/>
          <w:spacing w:val="-4"/>
          <w:sz w:val="28"/>
        </w:rPr>
        <w:t>度升高会导致材料膨胀，降低其强度和刚度；温度下降则可能导致材</w:t>
      </w:r>
      <w:r>
        <w:rPr>
          <w:i/>
          <w:spacing w:val="-4"/>
          <w:sz w:val="28"/>
        </w:rPr>
        <w:t>料收缩，增加其内应力。这些温度效应将对海洋工程结构的尺寸稳定</w:t>
      </w:r>
      <w:r>
        <w:rPr>
          <w:i/>
          <w:spacing w:val="-2"/>
          <w:sz w:val="28"/>
        </w:rPr>
        <w:t>性和承载能力产生不利影响。</w:t>
      </w: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20"/>
        </w:rPr>
      </w:pPr>
    </w:p>
    <w:p>
      <w:pPr>
        <w:pStyle w:val="ListParagraph"/>
        <w:numPr>
          <w:ilvl w:val="1"/>
          <w:numId w:val="11"/>
        </w:numPr>
        <w:tabs>
          <w:tab w:val="left" w:pos="680"/>
        </w:tabs>
        <w:spacing w:before="0" w:after="0" w:line="240" w:lineRule="auto"/>
        <w:ind w:left="680" w:right="0" w:hanging="560"/>
        <w:jc w:val="left"/>
        <w:rPr>
          <w:i/>
          <w:sz w:val="28"/>
        </w:rPr>
      </w:pPr>
      <w:r>
        <w:rPr>
          <w:i/>
          <w:spacing w:val="-3"/>
          <w:sz w:val="28"/>
        </w:rPr>
        <w:t>海底地质</w:t>
      </w: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41"/>
        </w:rPr>
      </w:pPr>
    </w:p>
    <w:p>
      <w:pPr>
        <w:spacing w:before="1" w:line="417" w:lineRule="auto"/>
        <w:ind w:left="120" w:right="518" w:firstLine="0"/>
        <w:jc w:val="left"/>
        <w:rPr>
          <w:i/>
          <w:sz w:val="28"/>
        </w:rPr>
      </w:pPr>
      <w:r>
        <w:rPr>
          <w:i/>
          <w:spacing w:val="-6"/>
          <w:sz w:val="28"/>
        </w:rPr>
        <w:t>海底地质条件对海洋工程结构的建设有着直接或间接的影响。海底的</w:t>
      </w:r>
      <w:r>
        <w:rPr>
          <w:i/>
          <w:spacing w:val="-5"/>
          <w:sz w:val="28"/>
        </w:rPr>
        <w:t>地基土质、地形地貌、地震活动等因素均会影响海洋工程结构的稳定</w:t>
      </w:r>
    </w:p>
    <w:p>
      <w:pPr>
        <w:spacing w:after="0" w:line="417" w:lineRule="auto"/>
        <w:jc w:val="left"/>
        <w:rPr>
          <w:sz w:val="28"/>
        </w:rPr>
      </w:pPr>
      <w:r>
        <w:rPr>
          <w:sz w:val="28"/>
        </w:rPr>
        <w:br/>
      </w:r>
      <w:r>
        <w:rPr>
          <w:sz w:val="28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https://d.book118.com/486105212125010055</w:t>
        </w:r>
      </w:hyperlink>
    </w:p>
    <w:p>
      <w:pPr>
        <w:spacing w:after="0" w:line="417" w:lineRule="auto"/>
        <w:jc w:val="left"/>
        <w:rPr>
          <w:sz w:val="28"/>
        </w:rPr>
      </w:pPr>
    </w:p>
    <w:sectPr>
      <w:footerReference w:type="default" r:id="rId17"/>
      <w:pgSz w:w="11910" w:h="16840"/>
      <w:pgMar w:top="1520" w:right="1280" w:bottom="1380" w:left="1680" w:header="0" w:footer="1195"/>
      <w:pgNumType w:start="12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Calibri">
    <w:altName w:val="Calibri"/>
    <w:charset w:val="00"/>
    <w:family w:val="swiss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9.8pt;height:11pt;margin-top:771.15pt;margin-left:28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1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9.8pt;height:11pt;margin-top:771.15pt;margin-left:28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10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29.8pt;height:11pt;margin-top:771.15pt;margin-left:284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11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29.8pt;height:11pt;margin-top:771.15pt;margin-left:284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13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9.8pt;height:11pt;margin-top:771.15pt;margin-left:28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2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9.8pt;height:11pt;margin-top:771.15pt;margin-left:28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3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9.8pt;height:11pt;margin-top:771.15pt;margin-left:28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4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9.8pt;height:11pt;margin-top:771.15pt;margin-left:28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5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9.8pt;height:11pt;margin-top:771.15pt;margin-left:28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6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9.8pt;height:11pt;margin-top:771.15pt;margin-left:28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7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9.8pt;height:11pt;margin-top:771.15pt;margin-left:28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8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9.8pt;height:11pt;margin-top:771.15pt;margin-left:28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9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13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2B7304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1">
    <w:nsid w:val="2FCD2BD2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2">
    <w:nsid w:val="34CEDAB4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3">
    <w:nsid w:val="488E8D66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680" w:hanging="56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598" w:hanging="56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516" w:hanging="56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435" w:hanging="56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353" w:hanging="56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72" w:hanging="56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90" w:hanging="56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09" w:hanging="560"/>
      </w:pPr>
      <w:rPr>
        <w:rFonts w:hint="default"/>
        <w:lang w:val="en-US" w:eastAsia="zh-CN" w:bidi="ar-SA"/>
      </w:rPr>
    </w:lvl>
  </w:abstractNum>
  <w:abstractNum w:abstractNumId="4">
    <w:nsid w:val="51B1454A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5">
    <w:nsid w:val="52725FC2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-"/>
      <w:lvlJc w:val="left"/>
      <w:pPr>
        <w:ind w:left="120" w:hanging="282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74" w:hanging="28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408" w:hanging="28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342" w:hanging="28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276" w:hanging="28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10" w:hanging="28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44" w:hanging="28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78" w:hanging="282"/>
      </w:pPr>
      <w:rPr>
        <w:rFonts w:hint="default"/>
        <w:lang w:val="en-US" w:eastAsia="zh-CN" w:bidi="ar-SA"/>
      </w:rPr>
    </w:lvl>
  </w:abstractNum>
  <w:abstractNum w:abstractNumId="6">
    <w:nsid w:val="52C4C258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7">
    <w:nsid w:val="53A36C82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8">
    <w:nsid w:val="5FFE0468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9">
    <w:nsid w:val="687AB51C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10">
    <w:nsid w:val="6F631C30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11">
    <w:nsid w:val="756EE4F3"/>
    <w:multiLevelType w:val="hybridMultilevel"/>
    <w:tmpl w:val="00000000"/>
    <w:lvl w:ilvl="0">
      <w:start w:val="1"/>
      <w:numFmt w:val="decimal"/>
      <w:lvlText w:val="%1."/>
      <w:lvlJc w:val="left"/>
      <w:pPr>
        <w:ind w:left="541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2"/>
      </w:pPr>
      <w:rPr>
        <w:rFonts w:hint="default"/>
        <w:lang w:val="en-US" w:eastAsia="zh-CN" w:bidi="ar-SA"/>
      </w:rPr>
    </w:lvl>
  </w:abstractNum>
  <w:abstractNum w:abstractNumId="12">
    <w:nsid w:val="782FD682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3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3"/>
      </w:pPr>
      <w:rPr>
        <w:rFonts w:hint="default"/>
        <w:lang w:val="en-US" w:eastAsia="zh-CN" w:bidi="ar-SA"/>
      </w:rPr>
    </w:lvl>
  </w:abstractNum>
  <w:abstractNum w:abstractNumId="13">
    <w:nsid w:val="7A9F7D85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14">
    <w:nsid w:val="7B3FA1A3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1"/>
  </w:num>
  <w:num w:numId="5">
    <w:abstractNumId w:val="14"/>
  </w:num>
  <w:num w:numId="6">
    <w:abstractNumId w:val="12"/>
  </w:num>
  <w:num w:numId="7">
    <w:abstractNumId w:val="13"/>
  </w:num>
  <w:num w:numId="8">
    <w:abstractNumId w:val="8"/>
  </w:num>
  <w:num w:numId="9">
    <w:abstractNumId w:val="10"/>
  </w:num>
  <w:num w:numId="10">
    <w:abstractNumId w:val="6"/>
  </w:num>
  <w:num w:numId="11">
    <w:abstractNumId w:val="3"/>
  </w:num>
  <w:num w:numId="12">
    <w:abstractNumId w:val="5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  <w:lang w:val="en-US" w:eastAsia="zh-CN" w:bidi="ar-SA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55"/>
      <w:ind w:left="540"/>
    </w:pPr>
    <w:rPr>
      <w:rFonts w:ascii="宋体" w:eastAsia="宋体" w:hAnsi="宋体" w:cs="宋体"/>
      <w:sz w:val="21"/>
      <w:szCs w:val="21"/>
      <w:lang w:val="en-US" w:eastAsia="zh-CN" w:bidi="ar-SA"/>
    </w:r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569" w:lineRule="exact"/>
      <w:ind w:left="2012" w:right="2231"/>
      <w:jc w:val="center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120" w:hanging="420"/>
    </w:pPr>
    <w:rPr>
      <w:rFonts w:ascii="宋体" w:eastAsia="宋体" w:hAnsi="宋体" w:cs="宋体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footer" Target="footer11.xml" /><Relationship Id="rId16" Type="http://schemas.openxmlformats.org/officeDocument/2006/relationships/hyperlink" Target="https://d.book118.com/486105212125010055" TargetMode="External" /><Relationship Id="rId17" Type="http://schemas.openxmlformats.org/officeDocument/2006/relationships/footer" Target="footer12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2024-03-05T05:20:02Z</dcterms:created>
  <dcterms:modified xsi:type="dcterms:W3CDTF">2024-03-05T05:20:02Z</dcterms:modified>
</cp:coreProperties>
</file>