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皮革色浆项目构思建设方案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9" w:history="1">
        <w:r>
          <w:rPr>
            <w:rFonts w:ascii="仿宋" w:eastAsia="仿宋" w:hAnsi="仿宋" w:cs="仿宋" w:hint="eastAsia"/>
            <w:lang w:eastAsia="zh-CN"/>
          </w:rPr>
          <w:t>概论</w:t>
        </w:r>
        <w:r>
          <w:tab/>
        </w:r>
        <w:r>
          <w:fldChar w:fldCharType="begin"/>
        </w:r>
        <w:r>
          <w:instrText xml:space="preserve"> PAGEREF _Toc7589 \h </w:instrText>
        </w:r>
        <w:r>
          <w:fldChar w:fldCharType="separate"/>
        </w:r>
        <w:r>
          <w:t>3</w:t>
        </w:r>
        <w:r>
          <w:fldChar w:fldCharType="end"/>
        </w:r>
      </w:hyperlink>
    </w:p>
    <w:p>
      <w:pPr>
        <w:pStyle w:val="TOC1"/>
        <w:tabs>
          <w:tab w:val="right" w:leader="dot" w:pos="8306"/>
        </w:tabs>
      </w:pPr>
      <w:hyperlink w:anchor="_Toc13557" w:history="1">
        <w:r>
          <w:rPr>
            <w:rFonts w:ascii="仿宋" w:eastAsia="仿宋" w:hAnsi="仿宋" w:cs="仿宋" w:hint="eastAsia"/>
            <w:lang w:eastAsia="zh-CN"/>
          </w:rPr>
          <w:t>一、资源开发及综合利用分析</w:t>
        </w:r>
        <w:r>
          <w:tab/>
        </w:r>
        <w:r>
          <w:fldChar w:fldCharType="begin"/>
        </w:r>
        <w:r>
          <w:instrText xml:space="preserve"> PAGEREF _Toc13557 \h </w:instrText>
        </w:r>
        <w:r>
          <w:fldChar w:fldCharType="separate"/>
        </w:r>
        <w:r>
          <w:t>3</w:t>
        </w:r>
        <w:r>
          <w:fldChar w:fldCharType="end"/>
        </w:r>
      </w:hyperlink>
    </w:p>
    <w:p>
      <w:pPr>
        <w:pStyle w:val="TOC2"/>
        <w:tabs>
          <w:tab w:val="right" w:leader="dot" w:pos="8306"/>
        </w:tabs>
      </w:pPr>
      <w:hyperlink w:anchor="_Toc28155" w:history="1">
        <w:r>
          <w:rPr>
            <w:rFonts w:ascii="仿宋" w:eastAsia="仿宋" w:hAnsi="仿宋" w:cs="仿宋" w:hint="eastAsia"/>
            <w:lang w:eastAsia="zh-CN"/>
          </w:rPr>
          <w:t>(一)、资源开发方案</w:t>
        </w:r>
        <w:r>
          <w:tab/>
        </w:r>
        <w:r>
          <w:fldChar w:fldCharType="begin"/>
        </w:r>
        <w:r>
          <w:instrText xml:space="preserve"> PAGEREF _Toc28155 \h </w:instrText>
        </w:r>
        <w:r>
          <w:fldChar w:fldCharType="separate"/>
        </w:r>
        <w:r>
          <w:t>3</w:t>
        </w:r>
        <w:r>
          <w:fldChar w:fldCharType="end"/>
        </w:r>
      </w:hyperlink>
    </w:p>
    <w:p>
      <w:pPr>
        <w:pStyle w:val="TOC2"/>
        <w:tabs>
          <w:tab w:val="right" w:leader="dot" w:pos="8306"/>
        </w:tabs>
      </w:pPr>
      <w:hyperlink w:anchor="_Toc21049" w:history="1">
        <w:r>
          <w:rPr>
            <w:rFonts w:ascii="仿宋" w:eastAsia="仿宋" w:hAnsi="仿宋" w:cs="仿宋" w:hint="eastAsia"/>
            <w:lang w:eastAsia="zh-CN"/>
          </w:rPr>
          <w:t>(二)、资源利用方案</w:t>
        </w:r>
        <w:r>
          <w:tab/>
        </w:r>
        <w:r>
          <w:fldChar w:fldCharType="begin"/>
        </w:r>
        <w:r>
          <w:instrText xml:space="preserve"> PAGEREF _Toc21049 \h </w:instrText>
        </w:r>
        <w:r>
          <w:fldChar w:fldCharType="separate"/>
        </w:r>
        <w:r>
          <w:t>4</w:t>
        </w:r>
        <w:r>
          <w:fldChar w:fldCharType="end"/>
        </w:r>
      </w:hyperlink>
    </w:p>
    <w:p>
      <w:pPr>
        <w:pStyle w:val="TOC2"/>
        <w:tabs>
          <w:tab w:val="right" w:leader="dot" w:pos="8306"/>
        </w:tabs>
      </w:pPr>
      <w:hyperlink w:anchor="_Toc4862" w:history="1">
        <w:r>
          <w:rPr>
            <w:rFonts w:ascii="仿宋" w:eastAsia="仿宋" w:hAnsi="仿宋" w:cs="仿宋" w:hint="eastAsia"/>
            <w:lang w:eastAsia="zh-CN"/>
          </w:rPr>
          <w:t>(三)、资源节约措施</w:t>
        </w:r>
        <w:r>
          <w:tab/>
        </w:r>
        <w:r>
          <w:fldChar w:fldCharType="begin"/>
        </w:r>
        <w:r>
          <w:instrText xml:space="preserve"> PAGEREF _Toc4862 \h </w:instrText>
        </w:r>
        <w:r>
          <w:fldChar w:fldCharType="separate"/>
        </w:r>
        <w:r>
          <w:t>5</w:t>
        </w:r>
        <w:r>
          <w:fldChar w:fldCharType="end"/>
        </w:r>
      </w:hyperlink>
    </w:p>
    <w:p>
      <w:pPr>
        <w:pStyle w:val="TOC1"/>
        <w:tabs>
          <w:tab w:val="right" w:leader="dot" w:pos="8306"/>
        </w:tabs>
      </w:pPr>
      <w:hyperlink w:anchor="_Toc30176" w:history="1">
        <w:r>
          <w:rPr>
            <w:rFonts w:ascii="仿宋" w:eastAsia="仿宋" w:hAnsi="仿宋" w:cs="仿宋" w:hint="eastAsia"/>
            <w:lang w:eastAsia="zh-CN"/>
          </w:rPr>
          <w:t>二、财务管理与成本控制</w:t>
        </w:r>
        <w:r>
          <w:tab/>
        </w:r>
        <w:r>
          <w:fldChar w:fldCharType="begin"/>
        </w:r>
        <w:r>
          <w:instrText xml:space="preserve"> PAGEREF _Toc30176 \h </w:instrText>
        </w:r>
        <w:r>
          <w:fldChar w:fldCharType="separate"/>
        </w:r>
        <w:r>
          <w:t>6</w:t>
        </w:r>
        <w:r>
          <w:fldChar w:fldCharType="end"/>
        </w:r>
      </w:hyperlink>
    </w:p>
    <w:p>
      <w:pPr>
        <w:pStyle w:val="TOC2"/>
        <w:tabs>
          <w:tab w:val="right" w:leader="dot" w:pos="8306"/>
        </w:tabs>
      </w:pPr>
      <w:hyperlink w:anchor="_Toc21657" w:history="1">
        <w:r>
          <w:rPr>
            <w:rFonts w:ascii="仿宋" w:eastAsia="仿宋" w:hAnsi="仿宋" w:cs="仿宋" w:hint="eastAsia"/>
            <w:lang w:eastAsia="zh-CN"/>
          </w:rPr>
          <w:t>(一)、财务管理体系建设</w:t>
        </w:r>
        <w:r>
          <w:tab/>
        </w:r>
        <w:r>
          <w:fldChar w:fldCharType="begin"/>
        </w:r>
        <w:r>
          <w:instrText xml:space="preserve"> PAGEREF _Toc21657 \h </w:instrText>
        </w:r>
        <w:r>
          <w:fldChar w:fldCharType="separate"/>
        </w:r>
        <w:r>
          <w:t>6</w:t>
        </w:r>
        <w:r>
          <w:fldChar w:fldCharType="end"/>
        </w:r>
      </w:hyperlink>
    </w:p>
    <w:p>
      <w:pPr>
        <w:pStyle w:val="TOC2"/>
        <w:tabs>
          <w:tab w:val="right" w:leader="dot" w:pos="8306"/>
        </w:tabs>
      </w:pPr>
      <w:hyperlink w:anchor="_Toc32134" w:history="1">
        <w:r>
          <w:rPr>
            <w:rFonts w:ascii="仿宋" w:eastAsia="仿宋" w:hAnsi="仿宋" w:cs="仿宋" w:hint="eastAsia"/>
            <w:lang w:eastAsia="zh-CN"/>
          </w:rPr>
          <w:t>(二)、成本控制措施</w:t>
        </w:r>
        <w:r>
          <w:tab/>
        </w:r>
        <w:r>
          <w:fldChar w:fldCharType="begin"/>
        </w:r>
        <w:r>
          <w:instrText xml:space="preserve"> PAGEREF _Toc32134 \h </w:instrText>
        </w:r>
        <w:r>
          <w:fldChar w:fldCharType="separate"/>
        </w:r>
        <w:r>
          <w:t>8</w:t>
        </w:r>
        <w:r>
          <w:fldChar w:fldCharType="end"/>
        </w:r>
      </w:hyperlink>
    </w:p>
    <w:p>
      <w:pPr>
        <w:pStyle w:val="TOC1"/>
        <w:tabs>
          <w:tab w:val="right" w:leader="dot" w:pos="8306"/>
        </w:tabs>
      </w:pPr>
      <w:hyperlink w:anchor="_Toc25061" w:history="1">
        <w:r>
          <w:rPr>
            <w:rFonts w:ascii="仿宋" w:eastAsia="仿宋" w:hAnsi="仿宋" w:cs="仿宋" w:hint="eastAsia"/>
            <w:lang w:eastAsia="zh-CN"/>
          </w:rPr>
          <w:t>三、项目选址研究</w:t>
        </w:r>
        <w:r>
          <w:tab/>
        </w:r>
        <w:r>
          <w:fldChar w:fldCharType="begin"/>
        </w:r>
        <w:r>
          <w:instrText xml:space="preserve"> PAGEREF _Toc25061 \h </w:instrText>
        </w:r>
        <w:r>
          <w:fldChar w:fldCharType="separate"/>
        </w:r>
        <w:r>
          <w:t>9</w:t>
        </w:r>
        <w:r>
          <w:fldChar w:fldCharType="end"/>
        </w:r>
      </w:hyperlink>
    </w:p>
    <w:p>
      <w:pPr>
        <w:pStyle w:val="TOC2"/>
        <w:tabs>
          <w:tab w:val="right" w:leader="dot" w:pos="8306"/>
        </w:tabs>
      </w:pPr>
      <w:hyperlink w:anchor="_Toc19464" w:history="1">
        <w:r>
          <w:rPr>
            <w:rFonts w:ascii="仿宋" w:eastAsia="仿宋" w:hAnsi="仿宋" w:cs="仿宋" w:hint="eastAsia"/>
            <w:lang w:eastAsia="zh-CN"/>
          </w:rPr>
          <w:t>(一)、项目选址原则</w:t>
        </w:r>
        <w:r>
          <w:tab/>
        </w:r>
        <w:r>
          <w:fldChar w:fldCharType="begin"/>
        </w:r>
        <w:r>
          <w:instrText xml:space="preserve"> PAGEREF _Toc19464 \h </w:instrText>
        </w:r>
        <w:r>
          <w:fldChar w:fldCharType="separate"/>
        </w:r>
        <w:r>
          <w:t>9</w:t>
        </w:r>
        <w:r>
          <w:fldChar w:fldCharType="end"/>
        </w:r>
      </w:hyperlink>
    </w:p>
    <w:p>
      <w:pPr>
        <w:pStyle w:val="TOC2"/>
        <w:tabs>
          <w:tab w:val="right" w:leader="dot" w:pos="8306"/>
        </w:tabs>
      </w:pPr>
      <w:hyperlink w:anchor="_Toc27088" w:history="1">
        <w:r>
          <w:rPr>
            <w:rFonts w:ascii="仿宋" w:eastAsia="仿宋" w:hAnsi="仿宋" w:cs="仿宋" w:hint="eastAsia"/>
            <w:lang w:eastAsia="zh-CN"/>
          </w:rPr>
          <w:t>(二)、项目选址</w:t>
        </w:r>
        <w:r>
          <w:tab/>
        </w:r>
        <w:r>
          <w:fldChar w:fldCharType="begin"/>
        </w:r>
        <w:r>
          <w:instrText xml:space="preserve"> PAGEREF _Toc27088 \h </w:instrText>
        </w:r>
        <w:r>
          <w:fldChar w:fldCharType="separate"/>
        </w:r>
        <w:r>
          <w:t>12</w:t>
        </w:r>
        <w:r>
          <w:fldChar w:fldCharType="end"/>
        </w:r>
      </w:hyperlink>
    </w:p>
    <w:p>
      <w:pPr>
        <w:pStyle w:val="TOC2"/>
        <w:tabs>
          <w:tab w:val="right" w:leader="dot" w:pos="8306"/>
        </w:tabs>
      </w:pPr>
      <w:hyperlink w:anchor="_Toc22037" w:history="1">
        <w:r>
          <w:rPr>
            <w:rFonts w:ascii="仿宋" w:eastAsia="仿宋" w:hAnsi="仿宋" w:cs="仿宋" w:hint="eastAsia"/>
            <w:lang w:eastAsia="zh-CN"/>
          </w:rPr>
          <w:t>(三)、建设条件分析</w:t>
        </w:r>
        <w:r>
          <w:tab/>
        </w:r>
        <w:r>
          <w:fldChar w:fldCharType="begin"/>
        </w:r>
        <w:r>
          <w:instrText xml:space="preserve"> PAGEREF _Toc22037 \h </w:instrText>
        </w:r>
        <w:r>
          <w:fldChar w:fldCharType="separate"/>
        </w:r>
        <w:r>
          <w:t>14</w:t>
        </w:r>
        <w:r>
          <w:fldChar w:fldCharType="end"/>
        </w:r>
      </w:hyperlink>
    </w:p>
    <w:p>
      <w:pPr>
        <w:pStyle w:val="TOC2"/>
        <w:tabs>
          <w:tab w:val="right" w:leader="dot" w:pos="8306"/>
        </w:tabs>
      </w:pPr>
      <w:hyperlink w:anchor="_Toc29149" w:history="1">
        <w:r>
          <w:rPr>
            <w:rFonts w:ascii="仿宋" w:eastAsia="仿宋" w:hAnsi="仿宋" w:cs="仿宋" w:hint="eastAsia"/>
            <w:lang w:eastAsia="zh-CN"/>
          </w:rPr>
          <w:t>(四)、用地控制指标</w:t>
        </w:r>
        <w:r>
          <w:tab/>
        </w:r>
        <w:r>
          <w:fldChar w:fldCharType="begin"/>
        </w:r>
        <w:r>
          <w:instrText xml:space="preserve"> PAGEREF _Toc29149 \h </w:instrText>
        </w:r>
        <w:r>
          <w:fldChar w:fldCharType="separate"/>
        </w:r>
        <w:r>
          <w:t>15</w:t>
        </w:r>
        <w:r>
          <w:fldChar w:fldCharType="end"/>
        </w:r>
      </w:hyperlink>
    </w:p>
    <w:p>
      <w:pPr>
        <w:pStyle w:val="TOC2"/>
        <w:tabs>
          <w:tab w:val="right" w:leader="dot" w:pos="8306"/>
        </w:tabs>
      </w:pPr>
      <w:hyperlink w:anchor="_Toc10351" w:history="1">
        <w:r>
          <w:rPr>
            <w:rFonts w:ascii="仿宋" w:eastAsia="仿宋" w:hAnsi="仿宋" w:cs="仿宋" w:hint="eastAsia"/>
            <w:lang w:eastAsia="zh-CN"/>
          </w:rPr>
          <w:t>(五)、地总体要求</w:t>
        </w:r>
        <w:r>
          <w:tab/>
        </w:r>
        <w:r>
          <w:fldChar w:fldCharType="begin"/>
        </w:r>
        <w:r>
          <w:instrText xml:space="preserve"> PAGEREF _Toc10351 \h </w:instrText>
        </w:r>
        <w:r>
          <w:fldChar w:fldCharType="separate"/>
        </w:r>
        <w:r>
          <w:t>17</w:t>
        </w:r>
        <w:r>
          <w:fldChar w:fldCharType="end"/>
        </w:r>
      </w:hyperlink>
    </w:p>
    <w:p>
      <w:pPr>
        <w:pStyle w:val="TOC2"/>
        <w:tabs>
          <w:tab w:val="right" w:leader="dot" w:pos="8306"/>
        </w:tabs>
      </w:pPr>
      <w:hyperlink w:anchor="_Toc9193" w:history="1">
        <w:r>
          <w:rPr>
            <w:rFonts w:ascii="仿宋" w:eastAsia="仿宋" w:hAnsi="仿宋" w:cs="仿宋" w:hint="eastAsia"/>
            <w:lang w:eastAsia="zh-CN"/>
          </w:rPr>
          <w:t>(六)、节约用地措施</w:t>
        </w:r>
        <w:r>
          <w:tab/>
        </w:r>
        <w:r>
          <w:fldChar w:fldCharType="begin"/>
        </w:r>
        <w:r>
          <w:instrText xml:space="preserve"> PAGEREF _Toc9193 \h </w:instrText>
        </w:r>
        <w:r>
          <w:fldChar w:fldCharType="separate"/>
        </w:r>
        <w:r>
          <w:t>18</w:t>
        </w:r>
        <w:r>
          <w:fldChar w:fldCharType="end"/>
        </w:r>
      </w:hyperlink>
    </w:p>
    <w:p>
      <w:pPr>
        <w:pStyle w:val="TOC2"/>
        <w:tabs>
          <w:tab w:val="right" w:leader="dot" w:pos="8306"/>
        </w:tabs>
      </w:pPr>
      <w:hyperlink w:anchor="_Toc23833" w:history="1">
        <w:r>
          <w:rPr>
            <w:rFonts w:ascii="仿宋" w:eastAsia="仿宋" w:hAnsi="仿宋" w:cs="仿宋" w:hint="eastAsia"/>
            <w:lang w:eastAsia="zh-CN"/>
          </w:rPr>
          <w:t>(七)、选址综合评价</w:t>
        </w:r>
        <w:r>
          <w:tab/>
        </w:r>
        <w:r>
          <w:fldChar w:fldCharType="begin"/>
        </w:r>
        <w:r>
          <w:instrText xml:space="preserve"> PAGEREF _Toc23833 \h </w:instrText>
        </w:r>
        <w:r>
          <w:fldChar w:fldCharType="separate"/>
        </w:r>
        <w:r>
          <w:t>20</w:t>
        </w:r>
        <w:r>
          <w:fldChar w:fldCharType="end"/>
        </w:r>
      </w:hyperlink>
    </w:p>
    <w:p>
      <w:pPr>
        <w:pStyle w:val="TOC1"/>
        <w:tabs>
          <w:tab w:val="right" w:leader="dot" w:pos="8306"/>
        </w:tabs>
      </w:pPr>
      <w:hyperlink w:anchor="_Toc21279" w:history="1">
        <w:r>
          <w:rPr>
            <w:rFonts w:ascii="仿宋" w:eastAsia="仿宋" w:hAnsi="仿宋" w:cs="仿宋" w:hint="eastAsia"/>
            <w:lang w:eastAsia="zh-CN"/>
          </w:rPr>
          <w:t>四、发展规划、产业政策和行业准入分析</w:t>
        </w:r>
        <w:r>
          <w:tab/>
        </w:r>
        <w:r>
          <w:fldChar w:fldCharType="begin"/>
        </w:r>
        <w:r>
          <w:instrText xml:space="preserve"> PAGEREF _Toc21279 \h </w:instrText>
        </w:r>
        <w:r>
          <w:fldChar w:fldCharType="separate"/>
        </w:r>
        <w:r>
          <w:t>21</w:t>
        </w:r>
        <w:r>
          <w:fldChar w:fldCharType="end"/>
        </w:r>
      </w:hyperlink>
    </w:p>
    <w:p>
      <w:pPr>
        <w:pStyle w:val="TOC2"/>
        <w:tabs>
          <w:tab w:val="right" w:leader="dot" w:pos="8306"/>
        </w:tabs>
      </w:pPr>
      <w:hyperlink w:anchor="_Toc24318" w:history="1">
        <w:r>
          <w:rPr>
            <w:rFonts w:ascii="仿宋" w:eastAsia="仿宋" w:hAnsi="仿宋" w:cs="仿宋" w:hint="eastAsia"/>
            <w:lang w:eastAsia="zh-CN"/>
          </w:rPr>
          <w:t>(一)、发展规划分析</w:t>
        </w:r>
        <w:r>
          <w:tab/>
        </w:r>
        <w:r>
          <w:fldChar w:fldCharType="begin"/>
        </w:r>
        <w:r>
          <w:instrText xml:space="preserve"> PAGEREF _Toc24318 \h </w:instrText>
        </w:r>
        <w:r>
          <w:fldChar w:fldCharType="separate"/>
        </w:r>
        <w:r>
          <w:t>21</w:t>
        </w:r>
        <w:r>
          <w:fldChar w:fldCharType="end"/>
        </w:r>
      </w:hyperlink>
    </w:p>
    <w:p>
      <w:pPr>
        <w:pStyle w:val="TOC2"/>
        <w:tabs>
          <w:tab w:val="right" w:leader="dot" w:pos="8306"/>
        </w:tabs>
      </w:pPr>
      <w:hyperlink w:anchor="_Toc14716" w:history="1">
        <w:r>
          <w:rPr>
            <w:rFonts w:ascii="仿宋" w:eastAsia="仿宋" w:hAnsi="仿宋" w:cs="仿宋" w:hint="eastAsia"/>
            <w:lang w:eastAsia="zh-CN"/>
          </w:rPr>
          <w:t>(二)、产业政策分析</w:t>
        </w:r>
        <w:r>
          <w:tab/>
        </w:r>
        <w:r>
          <w:fldChar w:fldCharType="begin"/>
        </w:r>
        <w:r>
          <w:instrText xml:space="preserve"> PAGEREF _Toc14716 \h </w:instrText>
        </w:r>
        <w:r>
          <w:fldChar w:fldCharType="separate"/>
        </w:r>
        <w:r>
          <w:t>22</w:t>
        </w:r>
        <w:r>
          <w:fldChar w:fldCharType="end"/>
        </w:r>
      </w:hyperlink>
    </w:p>
    <w:p>
      <w:pPr>
        <w:pStyle w:val="TOC2"/>
        <w:tabs>
          <w:tab w:val="right" w:leader="dot" w:pos="8306"/>
        </w:tabs>
      </w:pPr>
      <w:hyperlink w:anchor="_Toc6109" w:history="1">
        <w:r>
          <w:rPr>
            <w:rFonts w:ascii="仿宋" w:eastAsia="仿宋" w:hAnsi="仿宋" w:cs="仿宋" w:hint="eastAsia"/>
            <w:lang w:eastAsia="zh-CN"/>
          </w:rPr>
          <w:t>(三)、行业准入分析</w:t>
        </w:r>
        <w:r>
          <w:tab/>
        </w:r>
        <w:r>
          <w:fldChar w:fldCharType="begin"/>
        </w:r>
        <w:r>
          <w:instrText xml:space="preserve"> PAGEREF _Toc6109 \h </w:instrText>
        </w:r>
        <w:r>
          <w:fldChar w:fldCharType="separate"/>
        </w:r>
        <w:r>
          <w:t>24</w:t>
        </w:r>
        <w:r>
          <w:fldChar w:fldCharType="end"/>
        </w:r>
      </w:hyperlink>
    </w:p>
    <w:p>
      <w:pPr>
        <w:pStyle w:val="TOC1"/>
        <w:tabs>
          <w:tab w:val="right" w:leader="dot" w:pos="8306"/>
        </w:tabs>
      </w:pPr>
      <w:hyperlink w:anchor="_Toc15002" w:history="1">
        <w:r>
          <w:rPr>
            <w:rFonts w:ascii="仿宋" w:eastAsia="仿宋" w:hAnsi="仿宋" w:cs="仿宋" w:hint="eastAsia"/>
            <w:lang w:eastAsia="zh-CN"/>
          </w:rPr>
          <w:t>五、项目监理与质量保证</w:t>
        </w:r>
        <w:r>
          <w:tab/>
        </w:r>
        <w:r>
          <w:fldChar w:fldCharType="begin"/>
        </w:r>
        <w:r>
          <w:instrText xml:space="preserve"> PAGEREF _Toc15002 \h </w:instrText>
        </w:r>
        <w:r>
          <w:fldChar w:fldCharType="separate"/>
        </w:r>
        <w:r>
          <w:t>25</w:t>
        </w:r>
        <w:r>
          <w:fldChar w:fldCharType="end"/>
        </w:r>
      </w:hyperlink>
    </w:p>
    <w:p>
      <w:pPr>
        <w:pStyle w:val="TOC2"/>
        <w:tabs>
          <w:tab w:val="right" w:leader="dot" w:pos="8306"/>
        </w:tabs>
      </w:pPr>
      <w:hyperlink w:anchor="_Toc17016" w:history="1">
        <w:r>
          <w:rPr>
            <w:rFonts w:ascii="仿宋" w:eastAsia="仿宋" w:hAnsi="仿宋" w:cs="仿宋" w:hint="eastAsia"/>
            <w:lang w:eastAsia="zh-CN"/>
          </w:rPr>
          <w:t>(一)、监理体系构建</w:t>
        </w:r>
        <w:r>
          <w:tab/>
        </w:r>
        <w:r>
          <w:fldChar w:fldCharType="begin"/>
        </w:r>
        <w:r>
          <w:instrText xml:space="preserve"> PAGEREF _Toc17016 \h </w:instrText>
        </w:r>
        <w:r>
          <w:fldChar w:fldCharType="separate"/>
        </w:r>
        <w:r>
          <w:t>25</w:t>
        </w:r>
        <w:r>
          <w:fldChar w:fldCharType="end"/>
        </w:r>
      </w:hyperlink>
    </w:p>
    <w:p>
      <w:pPr>
        <w:pStyle w:val="TOC2"/>
        <w:tabs>
          <w:tab w:val="right" w:leader="dot" w:pos="8306"/>
        </w:tabs>
      </w:pPr>
      <w:hyperlink w:anchor="_Toc7569" w:history="1">
        <w:r>
          <w:rPr>
            <w:rFonts w:ascii="仿宋" w:eastAsia="仿宋" w:hAnsi="仿宋" w:cs="仿宋" w:hint="eastAsia"/>
            <w:lang w:eastAsia="zh-CN"/>
          </w:rPr>
          <w:t>(二)、质量保证体系实施</w:t>
        </w:r>
        <w:r>
          <w:tab/>
        </w:r>
        <w:r>
          <w:fldChar w:fldCharType="begin"/>
        </w:r>
        <w:r>
          <w:instrText xml:space="preserve"> PAGEREF _Toc7569 \h </w:instrText>
        </w:r>
        <w:r>
          <w:fldChar w:fldCharType="separate"/>
        </w:r>
        <w:r>
          <w:t>26</w:t>
        </w:r>
        <w:r>
          <w:fldChar w:fldCharType="end"/>
        </w:r>
      </w:hyperlink>
    </w:p>
    <w:p>
      <w:pPr>
        <w:pStyle w:val="TOC2"/>
        <w:tabs>
          <w:tab w:val="right" w:leader="dot" w:pos="8306"/>
        </w:tabs>
      </w:pPr>
      <w:hyperlink w:anchor="_Toc11096" w:history="1">
        <w:r>
          <w:rPr>
            <w:rFonts w:ascii="仿宋" w:eastAsia="仿宋" w:hAnsi="仿宋" w:cs="仿宋" w:hint="eastAsia"/>
            <w:lang w:eastAsia="zh-CN"/>
          </w:rPr>
          <w:t>(三)、监理与质量控制流程</w:t>
        </w:r>
        <w:r>
          <w:tab/>
        </w:r>
        <w:r>
          <w:fldChar w:fldCharType="begin"/>
        </w:r>
        <w:r>
          <w:instrText xml:space="preserve"> PAGEREF _Toc11096 \h </w:instrText>
        </w:r>
        <w:r>
          <w:fldChar w:fldCharType="separate"/>
        </w:r>
        <w:r>
          <w:t>27</w:t>
        </w:r>
        <w:r>
          <w:fldChar w:fldCharType="end"/>
        </w:r>
      </w:hyperlink>
    </w:p>
    <w:p>
      <w:pPr>
        <w:pStyle w:val="TOC1"/>
        <w:tabs>
          <w:tab w:val="right" w:leader="dot" w:pos="8306"/>
        </w:tabs>
      </w:pPr>
      <w:hyperlink w:anchor="_Toc32568" w:history="1">
        <w:r>
          <w:rPr>
            <w:rFonts w:ascii="仿宋" w:eastAsia="仿宋" w:hAnsi="仿宋" w:cs="仿宋" w:hint="eastAsia"/>
            <w:lang w:eastAsia="zh-CN"/>
          </w:rPr>
          <w:t>六、皮革色浆项目概论</w:t>
        </w:r>
        <w:r>
          <w:tab/>
        </w:r>
        <w:r>
          <w:fldChar w:fldCharType="begin"/>
        </w:r>
        <w:r>
          <w:instrText xml:space="preserve"> PAGEREF _Toc32568 \h </w:instrText>
        </w:r>
        <w:r>
          <w:fldChar w:fldCharType="separate"/>
        </w:r>
        <w:r>
          <w:t>27</w:t>
        </w:r>
        <w:r>
          <w:fldChar w:fldCharType="end"/>
        </w:r>
      </w:hyperlink>
    </w:p>
    <w:p>
      <w:pPr>
        <w:pStyle w:val="TOC2"/>
        <w:tabs>
          <w:tab w:val="right" w:leader="dot" w:pos="8306"/>
        </w:tabs>
      </w:pPr>
      <w:hyperlink w:anchor="_Toc15533" w:history="1">
        <w:r>
          <w:rPr>
            <w:rFonts w:ascii="仿宋" w:eastAsia="仿宋" w:hAnsi="仿宋" w:cs="仿宋" w:hint="eastAsia"/>
            <w:lang w:eastAsia="zh-CN"/>
          </w:rPr>
          <w:t>(一)、项目申报单位概况</w:t>
        </w:r>
        <w:r>
          <w:tab/>
        </w:r>
        <w:r>
          <w:fldChar w:fldCharType="begin"/>
        </w:r>
        <w:r>
          <w:instrText xml:space="preserve"> PAGEREF _Toc15533 \h </w:instrText>
        </w:r>
        <w:r>
          <w:fldChar w:fldCharType="separate"/>
        </w:r>
        <w:r>
          <w:t>27</w:t>
        </w:r>
        <w:r>
          <w:fldChar w:fldCharType="end"/>
        </w:r>
      </w:hyperlink>
    </w:p>
    <w:p>
      <w:pPr>
        <w:pStyle w:val="TOC2"/>
        <w:tabs>
          <w:tab w:val="right" w:leader="dot" w:pos="8306"/>
        </w:tabs>
      </w:pPr>
      <w:hyperlink w:anchor="_Toc1798" w:history="1">
        <w:r>
          <w:rPr>
            <w:rFonts w:ascii="仿宋" w:eastAsia="仿宋" w:hAnsi="仿宋" w:cs="仿宋" w:hint="eastAsia"/>
            <w:lang w:eastAsia="zh-CN"/>
          </w:rPr>
          <w:t>(二)、项目概况</w:t>
        </w:r>
        <w:r>
          <w:tab/>
        </w:r>
        <w:r>
          <w:fldChar w:fldCharType="begin"/>
        </w:r>
        <w:r>
          <w:instrText xml:space="preserve"> PAGEREF _Toc1798 \h </w:instrText>
        </w:r>
        <w:r>
          <w:fldChar w:fldCharType="separate"/>
        </w:r>
        <w:r>
          <w:t>28</w:t>
        </w:r>
        <w:r>
          <w:fldChar w:fldCharType="end"/>
        </w:r>
      </w:hyperlink>
    </w:p>
    <w:p>
      <w:pPr>
        <w:pStyle w:val="TOC1"/>
        <w:tabs>
          <w:tab w:val="right" w:leader="dot" w:pos="8306"/>
        </w:tabs>
      </w:pPr>
      <w:hyperlink w:anchor="_Toc22019" w:history="1">
        <w:r>
          <w:rPr>
            <w:rFonts w:ascii="仿宋" w:eastAsia="仿宋" w:hAnsi="仿宋" w:cs="仿宋" w:hint="eastAsia"/>
            <w:lang w:eastAsia="zh-CN"/>
          </w:rPr>
          <w:t>七、客户关系管理与市场拓展</w:t>
        </w:r>
        <w:r>
          <w:tab/>
        </w:r>
        <w:r>
          <w:fldChar w:fldCharType="begin"/>
        </w:r>
        <w:r>
          <w:instrText xml:space="preserve"> PAGEREF _Toc22019 \h </w:instrText>
        </w:r>
        <w:r>
          <w:fldChar w:fldCharType="separate"/>
        </w:r>
        <w:r>
          <w:t>31</w:t>
        </w:r>
        <w:r>
          <w:fldChar w:fldCharType="end"/>
        </w:r>
      </w:hyperlink>
    </w:p>
    <w:p>
      <w:pPr>
        <w:pStyle w:val="TOC2"/>
        <w:tabs>
          <w:tab w:val="right" w:leader="dot" w:pos="8306"/>
        </w:tabs>
      </w:pPr>
      <w:hyperlink w:anchor="_Toc31843" w:history="1">
        <w:r>
          <w:rPr>
            <w:rFonts w:ascii="仿宋" w:eastAsia="仿宋" w:hAnsi="仿宋" w:cs="仿宋" w:hint="eastAsia"/>
            <w:lang w:eastAsia="zh-CN"/>
          </w:rPr>
          <w:t>(一)、客户关系管理策略</w:t>
        </w:r>
        <w:r>
          <w:tab/>
        </w:r>
        <w:r>
          <w:fldChar w:fldCharType="begin"/>
        </w:r>
        <w:r>
          <w:instrText xml:space="preserve"> PAGEREF _Toc31843 \h </w:instrText>
        </w:r>
        <w:r>
          <w:fldChar w:fldCharType="separate"/>
        </w:r>
        <w:r>
          <w:t>31</w:t>
        </w:r>
        <w:r>
          <w:fldChar w:fldCharType="end"/>
        </w:r>
      </w:hyperlink>
    </w:p>
    <w:p>
      <w:pPr>
        <w:pStyle w:val="TOC2"/>
        <w:tabs>
          <w:tab w:val="right" w:leader="dot" w:pos="8306"/>
        </w:tabs>
      </w:pPr>
      <w:hyperlink w:anchor="_Toc14064" w:history="1">
        <w:r>
          <w:rPr>
            <w:rFonts w:ascii="仿宋" w:eastAsia="仿宋" w:hAnsi="仿宋" w:cs="仿宋" w:hint="eastAsia"/>
            <w:lang w:eastAsia="zh-CN"/>
          </w:rPr>
          <w:t>(二)、市场拓展方案</w:t>
        </w:r>
        <w:r>
          <w:tab/>
        </w:r>
        <w:r>
          <w:fldChar w:fldCharType="begin"/>
        </w:r>
        <w:r>
          <w:instrText xml:space="preserve"> PAGEREF _Toc14064 \h </w:instrText>
        </w:r>
        <w:r>
          <w:fldChar w:fldCharType="separate"/>
        </w:r>
        <w:r>
          <w:t>32</w:t>
        </w:r>
        <w:r>
          <w:fldChar w:fldCharType="end"/>
        </w:r>
      </w:hyperlink>
    </w:p>
    <w:p>
      <w:pPr>
        <w:pStyle w:val="TOC1"/>
        <w:tabs>
          <w:tab w:val="right" w:leader="dot" w:pos="8306"/>
        </w:tabs>
      </w:pPr>
      <w:hyperlink w:anchor="_Toc1841" w:history="1">
        <w:r>
          <w:rPr>
            <w:rFonts w:ascii="仿宋" w:eastAsia="仿宋" w:hAnsi="仿宋" w:cs="仿宋" w:hint="eastAsia"/>
            <w:lang w:eastAsia="zh-CN"/>
          </w:rPr>
          <w:t>八、土地利用与规划方案</w:t>
        </w:r>
        <w:r>
          <w:tab/>
        </w:r>
        <w:r>
          <w:fldChar w:fldCharType="begin"/>
        </w:r>
        <w:r>
          <w:instrText xml:space="preserve"> PAGEREF _Toc1841 \h </w:instrText>
        </w:r>
        <w:r>
          <w:fldChar w:fldCharType="separate"/>
        </w:r>
        <w:r>
          <w:t>33</w:t>
        </w:r>
        <w:r>
          <w:fldChar w:fldCharType="end"/>
        </w:r>
      </w:hyperlink>
    </w:p>
    <w:p>
      <w:pPr>
        <w:pStyle w:val="TOC2"/>
        <w:tabs>
          <w:tab w:val="right" w:leader="dot" w:pos="8306"/>
        </w:tabs>
      </w:pPr>
      <w:hyperlink w:anchor="_Toc15335" w:history="1">
        <w:r>
          <w:rPr>
            <w:rFonts w:ascii="仿宋" w:eastAsia="仿宋" w:hAnsi="仿宋" w:cs="仿宋" w:hint="eastAsia"/>
            <w:lang w:eastAsia="zh-CN"/>
          </w:rPr>
          <w:t>(一)、项目用地情况分析</w:t>
        </w:r>
        <w:r>
          <w:tab/>
        </w:r>
        <w:r>
          <w:fldChar w:fldCharType="begin"/>
        </w:r>
        <w:r>
          <w:instrText xml:space="preserve"> PAGEREF _Toc15335 \h </w:instrText>
        </w:r>
        <w:r>
          <w:fldChar w:fldCharType="separate"/>
        </w:r>
        <w:r>
          <w:t>33</w:t>
        </w:r>
        <w:r>
          <w:fldChar w:fldCharType="end"/>
        </w:r>
      </w:hyperlink>
    </w:p>
    <w:p>
      <w:pPr>
        <w:pStyle w:val="TOC2"/>
        <w:tabs>
          <w:tab w:val="right" w:leader="dot" w:pos="8306"/>
        </w:tabs>
      </w:pPr>
      <w:hyperlink w:anchor="_Toc32200" w:history="1">
        <w:r>
          <w:rPr>
            <w:rFonts w:ascii="仿宋" w:eastAsia="仿宋" w:hAnsi="仿宋" w:cs="仿宋" w:hint="eastAsia"/>
            <w:lang w:eastAsia="zh-CN"/>
          </w:rPr>
          <w:t>(二)、土地利用规划方案</w:t>
        </w:r>
        <w:r>
          <w:tab/>
        </w:r>
        <w:r>
          <w:fldChar w:fldCharType="begin"/>
        </w:r>
        <w:r>
          <w:instrText xml:space="preserve"> PAGEREF _Toc32200 \h </w:instrText>
        </w:r>
        <w:r>
          <w:fldChar w:fldCharType="separate"/>
        </w:r>
        <w:r>
          <w:t>34</w:t>
        </w:r>
        <w:r>
          <w:fldChar w:fldCharType="end"/>
        </w:r>
      </w:hyperlink>
    </w:p>
    <w:p>
      <w:pPr>
        <w:pStyle w:val="TOC1"/>
        <w:tabs>
          <w:tab w:val="right" w:leader="dot" w:pos="8306"/>
        </w:tabs>
      </w:pPr>
      <w:hyperlink w:anchor="_Toc26314" w:history="1">
        <w:r>
          <w:rPr>
            <w:rFonts w:ascii="仿宋" w:eastAsia="仿宋" w:hAnsi="仿宋" w:cs="仿宋" w:hint="eastAsia"/>
            <w:lang w:eastAsia="zh-CN"/>
          </w:rPr>
          <w:t>九、项目实施与管理方案</w:t>
        </w:r>
        <w:r>
          <w:tab/>
        </w:r>
        <w:r>
          <w:fldChar w:fldCharType="begin"/>
        </w:r>
        <w:r>
          <w:instrText xml:space="preserve"> PAGEREF _Toc26314 \h </w:instrText>
        </w:r>
        <w:r>
          <w:fldChar w:fldCharType="separate"/>
        </w:r>
        <w:r>
          <w:t>36</w:t>
        </w:r>
        <w:r>
          <w:fldChar w:fldCharType="end"/>
        </w:r>
      </w:hyperlink>
    </w:p>
    <w:p>
      <w:pPr>
        <w:pStyle w:val="TOC2"/>
        <w:tabs>
          <w:tab w:val="right" w:leader="dot" w:pos="8306"/>
        </w:tabs>
      </w:pPr>
      <w:hyperlink w:anchor="_Toc29637" w:history="1">
        <w:r>
          <w:rPr>
            <w:rFonts w:ascii="仿宋" w:eastAsia="仿宋" w:hAnsi="仿宋" w:cs="仿宋" w:hint="eastAsia"/>
            <w:lang w:eastAsia="zh-CN"/>
          </w:rPr>
          <w:t>(一)、项目实施计划</w:t>
        </w:r>
        <w:r>
          <w:tab/>
        </w:r>
        <w:r>
          <w:fldChar w:fldCharType="begin"/>
        </w:r>
        <w:r>
          <w:instrText xml:space="preserve"> PAGEREF _Toc29637 \h </w:instrText>
        </w:r>
        <w:r>
          <w:fldChar w:fldCharType="separate"/>
        </w:r>
        <w:r>
          <w:t>36</w:t>
        </w:r>
        <w:r>
          <w:fldChar w:fldCharType="end"/>
        </w:r>
      </w:hyperlink>
    </w:p>
    <w:p>
      <w:pPr>
        <w:pStyle w:val="TOC2"/>
        <w:tabs>
          <w:tab w:val="right" w:leader="dot" w:pos="8306"/>
        </w:tabs>
      </w:pPr>
      <w:hyperlink w:anchor="_Toc14586" w:history="1">
        <w:r>
          <w:rPr>
            <w:rFonts w:ascii="仿宋" w:eastAsia="仿宋" w:hAnsi="仿宋" w:cs="仿宋" w:hint="eastAsia"/>
            <w:lang w:eastAsia="zh-CN"/>
          </w:rPr>
          <w:t>(二)、项目组织机构与职责</w:t>
        </w:r>
        <w:r>
          <w:tab/>
        </w:r>
        <w:r>
          <w:fldChar w:fldCharType="begin"/>
        </w:r>
        <w:r>
          <w:instrText xml:space="preserve"> PAGEREF _Toc14586 \h </w:instrText>
        </w:r>
        <w:r>
          <w:fldChar w:fldCharType="separate"/>
        </w:r>
        <w:r>
          <w:t>37</w:t>
        </w:r>
        <w:r>
          <w:fldChar w:fldCharType="end"/>
        </w:r>
      </w:hyperlink>
    </w:p>
    <w:p>
      <w:pPr>
        <w:pStyle w:val="TOC2"/>
        <w:tabs>
          <w:tab w:val="right" w:leader="dot" w:pos="8306"/>
        </w:tabs>
      </w:pPr>
      <w:hyperlink w:anchor="_Toc6234" w:history="1">
        <w:r>
          <w:rPr>
            <w:rFonts w:ascii="仿宋" w:eastAsia="仿宋" w:hAnsi="仿宋" w:cs="仿宋" w:hint="eastAsia"/>
            <w:lang w:eastAsia="zh-CN"/>
          </w:rPr>
          <w:t>(三)、项目管理与监控体系</w:t>
        </w:r>
        <w:r>
          <w:tab/>
        </w:r>
        <w:r>
          <w:fldChar w:fldCharType="begin"/>
        </w:r>
        <w:r>
          <w:instrText xml:space="preserve"> PAGEREF _Toc6234 \h </w:instrText>
        </w:r>
        <w:r>
          <w:fldChar w:fldCharType="separate"/>
        </w:r>
        <w:r>
          <w:t>40</w:t>
        </w:r>
        <w:r>
          <w:fldChar w:fldCharType="end"/>
        </w:r>
      </w:hyperlink>
    </w:p>
    <w:p>
      <w:pPr>
        <w:pStyle w:val="TOC1"/>
        <w:tabs>
          <w:tab w:val="right" w:leader="dot" w:pos="8306"/>
        </w:tabs>
      </w:pPr>
      <w:hyperlink w:anchor="_Toc21232" w:history="1">
        <w:r>
          <w:rPr>
            <w:rFonts w:ascii="仿宋" w:eastAsia="仿宋" w:hAnsi="仿宋" w:cs="仿宋" w:hint="eastAsia"/>
            <w:lang w:eastAsia="zh-CN"/>
          </w:rPr>
          <w:t>十、环境保护与治理方案</w:t>
        </w:r>
        <w:r>
          <w:tab/>
        </w:r>
        <w:r>
          <w:fldChar w:fldCharType="begin"/>
        </w:r>
        <w:r>
          <w:instrText xml:space="preserve"> PAGEREF _Toc21232 \h </w:instrText>
        </w:r>
        <w:r>
          <w:fldChar w:fldCharType="separate"/>
        </w:r>
        <w:r>
          <w:t>41</w:t>
        </w:r>
        <w:r>
          <w:fldChar w:fldCharType="end"/>
        </w:r>
      </w:hyperlink>
    </w:p>
    <w:p>
      <w:pPr>
        <w:pStyle w:val="TOC2"/>
        <w:tabs>
          <w:tab w:val="right" w:leader="dot" w:pos="8306"/>
        </w:tabs>
      </w:pPr>
      <w:hyperlink w:anchor="_Toc10234" w:history="1">
        <w:r>
          <w:rPr>
            <w:rFonts w:ascii="仿宋" w:eastAsia="仿宋" w:hAnsi="仿宋" w:cs="仿宋" w:hint="eastAsia"/>
            <w:lang w:eastAsia="zh-CN"/>
          </w:rPr>
          <w:t>(一)、项目环境影响评估</w:t>
        </w:r>
        <w:r>
          <w:tab/>
        </w:r>
        <w:r>
          <w:fldChar w:fldCharType="begin"/>
        </w:r>
        <w:r>
          <w:instrText xml:space="preserve"> PAGEREF _Toc10234 \h </w:instrText>
        </w:r>
        <w:r>
          <w:fldChar w:fldCharType="separate"/>
        </w:r>
        <w:r>
          <w:t>41</w:t>
        </w:r>
        <w:r>
          <w:fldChar w:fldCharType="end"/>
        </w:r>
      </w:hyperlink>
    </w:p>
    <w:p>
      <w:pPr>
        <w:pStyle w:val="TOC2"/>
        <w:tabs>
          <w:tab w:val="right" w:leader="dot" w:pos="8306"/>
        </w:tabs>
      </w:pPr>
      <w:hyperlink w:anchor="_Toc11691" w:history="1">
        <w:r>
          <w:rPr>
            <w:rFonts w:ascii="仿宋" w:eastAsia="仿宋" w:hAnsi="仿宋" w:cs="仿宋" w:hint="eastAsia"/>
            <w:lang w:eastAsia="zh-CN"/>
          </w:rPr>
          <w:t>(二)、环境保护措施与治理方案</w:t>
        </w:r>
        <w:r>
          <w:tab/>
        </w:r>
        <w:r>
          <w:fldChar w:fldCharType="begin"/>
        </w:r>
        <w:r>
          <w:instrText xml:space="preserve"> PAGEREF _Toc11691 \h </w:instrText>
        </w:r>
        <w:r>
          <w:fldChar w:fldCharType="separate"/>
        </w:r>
        <w:r>
          <w:t>42</w:t>
        </w:r>
        <w:r>
          <w:fldChar w:fldCharType="end"/>
        </w:r>
      </w:hyperlink>
    </w:p>
    <w:p>
      <w:pPr>
        <w:pStyle w:val="TOC1"/>
        <w:tabs>
          <w:tab w:val="right" w:leader="dot" w:pos="8306"/>
        </w:tabs>
      </w:pPr>
      <w:hyperlink w:anchor="_Toc5274" w:history="1">
        <w:r>
          <w:rPr>
            <w:rFonts w:ascii="仿宋" w:eastAsia="仿宋" w:hAnsi="仿宋" w:cs="仿宋" w:hint="eastAsia"/>
            <w:lang w:eastAsia="zh-CN"/>
          </w:rPr>
          <w:t>十一、项目质量与标准</w:t>
        </w:r>
        <w:r>
          <w:tab/>
        </w:r>
        <w:r>
          <w:fldChar w:fldCharType="begin"/>
        </w:r>
        <w:r>
          <w:instrText xml:space="preserve"> PAGEREF _Toc5274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1" w:history="1">
        <w:r>
          <w:rPr>
            <w:rFonts w:ascii="仿宋" w:eastAsia="仿宋" w:hAnsi="仿宋" w:cs="仿宋" w:hint="eastAsia"/>
            <w:lang w:eastAsia="zh-CN"/>
          </w:rPr>
          <w:t>(一)、质量保障体系</w:t>
        </w:r>
        <w:r>
          <w:tab/>
        </w:r>
        <w:r>
          <w:fldChar w:fldCharType="begin"/>
        </w:r>
        <w:r>
          <w:instrText xml:space="preserve"> PAGEREF _Toc9331 \h </w:instrText>
        </w:r>
        <w:r>
          <w:fldChar w:fldCharType="separate"/>
        </w:r>
        <w:r>
          <w:t>42</w:t>
        </w:r>
        <w:r>
          <w:fldChar w:fldCharType="end"/>
        </w:r>
      </w:hyperlink>
    </w:p>
    <w:p>
      <w:pPr>
        <w:pStyle w:val="TOC2"/>
        <w:tabs>
          <w:tab w:val="right" w:leader="dot" w:pos="8306"/>
        </w:tabs>
      </w:pPr>
      <w:hyperlink w:anchor="_Toc24808" w:history="1">
        <w:r>
          <w:rPr>
            <w:rFonts w:ascii="仿宋" w:eastAsia="仿宋" w:hAnsi="仿宋" w:cs="仿宋" w:hint="eastAsia"/>
            <w:lang w:eastAsia="zh-CN"/>
          </w:rPr>
          <w:t>(二)、标准化作业流程</w:t>
        </w:r>
        <w:r>
          <w:tab/>
        </w:r>
        <w:r>
          <w:fldChar w:fldCharType="begin"/>
        </w:r>
        <w:r>
          <w:instrText xml:space="preserve"> PAGEREF _Toc24808 \h </w:instrText>
        </w:r>
        <w:r>
          <w:fldChar w:fldCharType="separate"/>
        </w:r>
        <w:r>
          <w:t>44</w:t>
        </w:r>
        <w:r>
          <w:fldChar w:fldCharType="end"/>
        </w:r>
      </w:hyperlink>
    </w:p>
    <w:p>
      <w:pPr>
        <w:pStyle w:val="TOC2"/>
        <w:tabs>
          <w:tab w:val="right" w:leader="dot" w:pos="8306"/>
        </w:tabs>
      </w:pPr>
      <w:hyperlink w:anchor="_Toc31164" w:history="1">
        <w:r>
          <w:rPr>
            <w:rFonts w:ascii="仿宋" w:eastAsia="仿宋" w:hAnsi="仿宋" w:cs="仿宋" w:hint="eastAsia"/>
            <w:lang w:eastAsia="zh-CN"/>
          </w:rPr>
          <w:t>(三)、质量监控与评估</w:t>
        </w:r>
        <w:r>
          <w:tab/>
        </w:r>
        <w:r>
          <w:fldChar w:fldCharType="begin"/>
        </w:r>
        <w:r>
          <w:instrText xml:space="preserve"> PAGEREF _Toc31164 \h </w:instrText>
        </w:r>
        <w:r>
          <w:fldChar w:fldCharType="separate"/>
        </w:r>
        <w:r>
          <w:t>45</w:t>
        </w:r>
        <w:r>
          <w:fldChar w:fldCharType="end"/>
        </w:r>
      </w:hyperlink>
    </w:p>
    <w:p>
      <w:pPr>
        <w:pStyle w:val="TOC2"/>
        <w:tabs>
          <w:tab w:val="right" w:leader="dot" w:pos="8306"/>
        </w:tabs>
      </w:pPr>
      <w:hyperlink w:anchor="_Toc19990" w:history="1">
        <w:r>
          <w:rPr>
            <w:rFonts w:ascii="仿宋" w:eastAsia="仿宋" w:hAnsi="仿宋" w:cs="仿宋" w:hint="eastAsia"/>
            <w:lang w:eastAsia="zh-CN"/>
          </w:rPr>
          <w:t>(四)、质量改进计划</w:t>
        </w:r>
        <w:r>
          <w:tab/>
        </w:r>
        <w:r>
          <w:fldChar w:fldCharType="begin"/>
        </w:r>
        <w:r>
          <w:instrText xml:space="preserve"> PAGEREF _Toc19990 \h </w:instrText>
        </w:r>
        <w:r>
          <w:fldChar w:fldCharType="separate"/>
        </w:r>
        <w:r>
          <w:t>46</w:t>
        </w:r>
        <w:r>
          <w:fldChar w:fldCharType="end"/>
        </w:r>
      </w:hyperlink>
    </w:p>
    <w:p>
      <w:pPr>
        <w:pStyle w:val="TOC1"/>
        <w:tabs>
          <w:tab w:val="right" w:leader="dot" w:pos="8306"/>
        </w:tabs>
      </w:pPr>
      <w:hyperlink w:anchor="_Toc6199" w:history="1">
        <w:r>
          <w:rPr>
            <w:rFonts w:ascii="仿宋" w:eastAsia="仿宋" w:hAnsi="仿宋" w:cs="仿宋" w:hint="eastAsia"/>
            <w:lang w:eastAsia="zh-CN"/>
          </w:rPr>
          <w:t>十二、经济效益与社会效益优化</w:t>
        </w:r>
        <w:r>
          <w:tab/>
        </w:r>
        <w:r>
          <w:fldChar w:fldCharType="begin"/>
        </w:r>
        <w:r>
          <w:instrText xml:space="preserve"> PAGEREF _Toc6199 \h </w:instrText>
        </w:r>
        <w:r>
          <w:fldChar w:fldCharType="separate"/>
        </w:r>
        <w:r>
          <w:t>48</w:t>
        </w:r>
        <w:r>
          <w:fldChar w:fldCharType="end"/>
        </w:r>
      </w:hyperlink>
    </w:p>
    <w:p>
      <w:pPr>
        <w:pStyle w:val="TOC2"/>
        <w:tabs>
          <w:tab w:val="right" w:leader="dot" w:pos="8306"/>
        </w:tabs>
      </w:pPr>
      <w:hyperlink w:anchor="_Toc14644" w:history="1">
        <w:r>
          <w:rPr>
            <w:rFonts w:ascii="仿宋" w:eastAsia="仿宋" w:hAnsi="仿宋" w:cs="仿宋" w:hint="eastAsia"/>
            <w:lang w:eastAsia="zh-CN"/>
          </w:rPr>
          <w:t>(一)、经济效益提升策略</w:t>
        </w:r>
        <w:r>
          <w:tab/>
        </w:r>
        <w:r>
          <w:fldChar w:fldCharType="begin"/>
        </w:r>
        <w:r>
          <w:instrText xml:space="preserve"> PAGEREF _Toc14644 \h </w:instrText>
        </w:r>
        <w:r>
          <w:fldChar w:fldCharType="separate"/>
        </w:r>
        <w:r>
          <w:t>48</w:t>
        </w:r>
        <w:r>
          <w:fldChar w:fldCharType="end"/>
        </w:r>
      </w:hyperlink>
    </w:p>
    <w:p>
      <w:pPr>
        <w:pStyle w:val="TOC2"/>
        <w:tabs>
          <w:tab w:val="right" w:leader="dot" w:pos="8306"/>
        </w:tabs>
      </w:pPr>
      <w:hyperlink w:anchor="_Toc6480" w:history="1">
        <w:r>
          <w:rPr>
            <w:rFonts w:ascii="仿宋" w:eastAsia="仿宋" w:hAnsi="仿宋" w:cs="仿宋" w:hint="eastAsia"/>
            <w:lang w:eastAsia="zh-CN"/>
          </w:rPr>
          <w:t>(二)、社会效益增强方案</w:t>
        </w:r>
        <w:r>
          <w:tab/>
        </w:r>
        <w:r>
          <w:fldChar w:fldCharType="begin"/>
        </w:r>
        <w:r>
          <w:instrText xml:space="preserve"> PAGEREF _Toc6480 \h </w:instrText>
        </w:r>
        <w:r>
          <w:fldChar w:fldCharType="separate"/>
        </w:r>
        <w:r>
          <w:t>49</w:t>
        </w:r>
        <w:r>
          <w:fldChar w:fldCharType="end"/>
        </w:r>
      </w:hyperlink>
    </w:p>
    <w:p>
      <w:pPr>
        <w:pStyle w:val="TOC1"/>
        <w:tabs>
          <w:tab w:val="right" w:leader="dot" w:pos="8306"/>
        </w:tabs>
      </w:pPr>
      <w:hyperlink w:anchor="_Toc11312" w:history="1">
        <w:r>
          <w:rPr>
            <w:rFonts w:ascii="仿宋" w:eastAsia="仿宋" w:hAnsi="仿宋" w:cs="仿宋" w:hint="eastAsia"/>
            <w:lang w:eastAsia="zh-CN"/>
          </w:rPr>
          <w:t>十三、合作与交流机制建立</w:t>
        </w:r>
        <w:r>
          <w:tab/>
        </w:r>
        <w:r>
          <w:fldChar w:fldCharType="begin"/>
        </w:r>
        <w:r>
          <w:instrText xml:space="preserve"> PAGEREF _Toc11312 \h </w:instrText>
        </w:r>
        <w:r>
          <w:fldChar w:fldCharType="separate"/>
        </w:r>
        <w:r>
          <w:t>50</w:t>
        </w:r>
        <w:r>
          <w:fldChar w:fldCharType="end"/>
        </w:r>
      </w:hyperlink>
    </w:p>
    <w:p>
      <w:pPr>
        <w:pStyle w:val="TOC2"/>
        <w:tabs>
          <w:tab w:val="right" w:leader="dot" w:pos="8306"/>
        </w:tabs>
      </w:pPr>
      <w:hyperlink w:anchor="_Toc9382" w:history="1">
        <w:r>
          <w:rPr>
            <w:rFonts w:ascii="仿宋" w:eastAsia="仿宋" w:hAnsi="仿宋" w:cs="仿宋" w:hint="eastAsia"/>
            <w:lang w:eastAsia="zh-CN"/>
          </w:rPr>
          <w:t>(一)、合作伙伴选择与合作方式</w:t>
        </w:r>
        <w:r>
          <w:tab/>
        </w:r>
        <w:r>
          <w:fldChar w:fldCharType="begin"/>
        </w:r>
        <w:r>
          <w:instrText xml:space="preserve"> PAGEREF _Toc9382 \h </w:instrText>
        </w:r>
        <w:r>
          <w:fldChar w:fldCharType="separate"/>
        </w:r>
        <w:r>
          <w:t>50</w:t>
        </w:r>
        <w:r>
          <w:fldChar w:fldCharType="end"/>
        </w:r>
      </w:hyperlink>
    </w:p>
    <w:p>
      <w:pPr>
        <w:pStyle w:val="TOC2"/>
        <w:tabs>
          <w:tab w:val="right" w:leader="dot" w:pos="8306"/>
        </w:tabs>
      </w:pPr>
      <w:hyperlink w:anchor="_Toc2031" w:history="1">
        <w:r>
          <w:rPr>
            <w:rFonts w:ascii="仿宋" w:eastAsia="仿宋" w:hAnsi="仿宋" w:cs="仿宋" w:hint="eastAsia"/>
            <w:lang w:eastAsia="zh-CN"/>
          </w:rPr>
          <w:t>(二)、交流与合作平台搭建</w:t>
        </w:r>
        <w:r>
          <w:tab/>
        </w:r>
        <w:r>
          <w:fldChar w:fldCharType="begin"/>
        </w:r>
        <w:r>
          <w:instrText xml:space="preserve"> PAGEREF _Toc2031 \h </w:instrText>
        </w:r>
        <w:r>
          <w:fldChar w:fldCharType="separate"/>
        </w:r>
        <w:r>
          <w:t>51</w:t>
        </w:r>
        <w:r>
          <w:fldChar w:fldCharType="end"/>
        </w:r>
      </w:hyperlink>
    </w:p>
    <w:p>
      <w:pPr>
        <w:pStyle w:val="TOC1"/>
        <w:tabs>
          <w:tab w:val="right" w:leader="dot" w:pos="8306"/>
        </w:tabs>
      </w:pPr>
      <w:hyperlink w:anchor="_Toc6213" w:history="1">
        <w:r>
          <w:rPr>
            <w:rFonts w:ascii="仿宋" w:eastAsia="仿宋" w:hAnsi="仿宋" w:cs="仿宋" w:hint="eastAsia"/>
            <w:lang w:eastAsia="zh-CN"/>
          </w:rPr>
          <w:t>十四、知识产权管理与保护</w:t>
        </w:r>
        <w:r>
          <w:tab/>
        </w:r>
        <w:r>
          <w:fldChar w:fldCharType="begin"/>
        </w:r>
        <w:r>
          <w:instrText xml:space="preserve"> PAGEREF _Toc6213 \h </w:instrText>
        </w:r>
        <w:r>
          <w:fldChar w:fldCharType="separate"/>
        </w:r>
        <w:r>
          <w:t>53</w:t>
        </w:r>
        <w:r>
          <w:fldChar w:fldCharType="end"/>
        </w:r>
      </w:hyperlink>
    </w:p>
    <w:p>
      <w:pPr>
        <w:pStyle w:val="TOC2"/>
        <w:tabs>
          <w:tab w:val="right" w:leader="dot" w:pos="8306"/>
        </w:tabs>
      </w:pPr>
      <w:hyperlink w:anchor="_Toc6177" w:history="1">
        <w:r>
          <w:rPr>
            <w:rFonts w:ascii="仿宋" w:eastAsia="仿宋" w:hAnsi="仿宋" w:cs="仿宋" w:hint="eastAsia"/>
            <w:lang w:eastAsia="zh-CN"/>
          </w:rPr>
          <w:t>(一)、知识产权管理体系建设</w:t>
        </w:r>
        <w:r>
          <w:tab/>
        </w:r>
        <w:r>
          <w:fldChar w:fldCharType="begin"/>
        </w:r>
        <w:r>
          <w:instrText xml:space="preserve"> PAGEREF _Toc6177 \h </w:instrText>
        </w:r>
        <w:r>
          <w:fldChar w:fldCharType="separate"/>
        </w:r>
        <w:r>
          <w:t>53</w:t>
        </w:r>
        <w:r>
          <w:fldChar w:fldCharType="end"/>
        </w:r>
      </w:hyperlink>
    </w:p>
    <w:p>
      <w:pPr>
        <w:pStyle w:val="TOC2"/>
        <w:tabs>
          <w:tab w:val="right" w:leader="dot" w:pos="8306"/>
        </w:tabs>
      </w:pPr>
      <w:hyperlink w:anchor="_Toc10149" w:history="1">
        <w:r>
          <w:rPr>
            <w:rFonts w:ascii="仿宋" w:eastAsia="仿宋" w:hAnsi="仿宋" w:cs="仿宋" w:hint="eastAsia"/>
            <w:lang w:eastAsia="zh-CN"/>
          </w:rPr>
          <w:t>(二)、知识产权保护措施</w:t>
        </w:r>
        <w:r>
          <w:tab/>
        </w:r>
        <w:r>
          <w:fldChar w:fldCharType="begin"/>
        </w:r>
        <w:r>
          <w:instrText xml:space="preserve"> PAGEREF _Toc10149 \h </w:instrText>
        </w:r>
        <w:r>
          <w:fldChar w:fldCharType="separate"/>
        </w:r>
        <w:r>
          <w:t>53</w:t>
        </w:r>
        <w:r>
          <w:fldChar w:fldCharType="end"/>
        </w:r>
      </w:hyperlink>
    </w:p>
    <w:p>
      <w:pPr>
        <w:pStyle w:val="TOC1"/>
        <w:tabs>
          <w:tab w:val="right" w:leader="dot" w:pos="8306"/>
        </w:tabs>
      </w:pPr>
      <w:hyperlink w:anchor="_Toc9915" w:history="1">
        <w:r>
          <w:rPr>
            <w:rFonts w:ascii="仿宋" w:eastAsia="仿宋" w:hAnsi="仿宋" w:cs="仿宋" w:hint="eastAsia"/>
            <w:lang w:eastAsia="zh-CN"/>
          </w:rPr>
          <w:t>十五、成果转化与推广应用</w:t>
        </w:r>
        <w:r>
          <w:tab/>
        </w:r>
        <w:r>
          <w:fldChar w:fldCharType="begin"/>
        </w:r>
        <w:r>
          <w:instrText xml:space="preserve"> PAGEREF _Toc9915 \h </w:instrText>
        </w:r>
        <w:r>
          <w:fldChar w:fldCharType="separate"/>
        </w:r>
        <w:r>
          <w:t>55</w:t>
        </w:r>
        <w:r>
          <w:fldChar w:fldCharType="end"/>
        </w:r>
      </w:hyperlink>
    </w:p>
    <w:p>
      <w:pPr>
        <w:pStyle w:val="TOC2"/>
        <w:tabs>
          <w:tab w:val="right" w:leader="dot" w:pos="8306"/>
        </w:tabs>
      </w:pPr>
      <w:hyperlink w:anchor="_Toc20419" w:history="1">
        <w:r>
          <w:rPr>
            <w:rFonts w:ascii="仿宋" w:eastAsia="仿宋" w:hAnsi="仿宋" w:cs="仿宋" w:hint="eastAsia"/>
            <w:lang w:eastAsia="zh-CN"/>
          </w:rPr>
          <w:t>(一)、成果转化策略制定</w:t>
        </w:r>
        <w:r>
          <w:tab/>
        </w:r>
        <w:r>
          <w:fldChar w:fldCharType="begin"/>
        </w:r>
        <w:r>
          <w:instrText xml:space="preserve"> PAGEREF _Toc20419 \h </w:instrText>
        </w:r>
        <w:r>
          <w:fldChar w:fldCharType="separate"/>
        </w:r>
        <w:r>
          <w:t>55</w:t>
        </w:r>
        <w:r>
          <w:fldChar w:fldCharType="end"/>
        </w:r>
      </w:hyperlink>
    </w:p>
    <w:p>
      <w:pPr>
        <w:pStyle w:val="TOC2"/>
        <w:tabs>
          <w:tab w:val="right" w:leader="dot" w:pos="8306"/>
        </w:tabs>
      </w:pPr>
      <w:hyperlink w:anchor="_Toc5182" w:history="1">
        <w:r>
          <w:rPr>
            <w:rFonts w:ascii="仿宋" w:eastAsia="仿宋" w:hAnsi="仿宋" w:cs="仿宋" w:hint="eastAsia"/>
            <w:lang w:eastAsia="zh-CN"/>
          </w:rPr>
          <w:t>(二)、成果推广应用方案</w:t>
        </w:r>
        <w:r>
          <w:tab/>
        </w:r>
        <w:r>
          <w:fldChar w:fldCharType="begin"/>
        </w:r>
        <w:r>
          <w:instrText xml:space="preserve"> PAGEREF _Toc5182 \h </w:instrText>
        </w:r>
        <w:r>
          <w:fldChar w:fldCharType="separate"/>
        </w:r>
        <w:r>
          <w:t>56</w:t>
        </w:r>
        <w:r>
          <w:fldChar w:fldCharType="end"/>
        </w:r>
      </w:hyperlink>
    </w:p>
    <w:p>
      <w:pPr>
        <w:pStyle w:val="TOC1"/>
        <w:tabs>
          <w:tab w:val="right" w:leader="dot" w:pos="8306"/>
        </w:tabs>
      </w:pPr>
      <w:hyperlink w:anchor="_Toc12487" w:history="1">
        <w:r>
          <w:rPr>
            <w:rFonts w:ascii="仿宋" w:eastAsia="仿宋" w:hAnsi="仿宋" w:cs="仿宋" w:hint="eastAsia"/>
            <w:lang w:eastAsia="zh-CN"/>
          </w:rPr>
          <w:t>十六、项目施工方案</w:t>
        </w:r>
        <w:r>
          <w:tab/>
        </w:r>
        <w:r>
          <w:fldChar w:fldCharType="begin"/>
        </w:r>
        <w:r>
          <w:instrText xml:space="preserve"> PAGEREF _Toc12487 \h </w:instrText>
        </w:r>
        <w:r>
          <w:fldChar w:fldCharType="separate"/>
        </w:r>
        <w:r>
          <w:t>58</w:t>
        </w:r>
        <w:r>
          <w:fldChar w:fldCharType="end"/>
        </w:r>
      </w:hyperlink>
    </w:p>
    <w:p>
      <w:pPr>
        <w:pStyle w:val="TOC2"/>
        <w:tabs>
          <w:tab w:val="right" w:leader="dot" w:pos="8306"/>
        </w:tabs>
      </w:pPr>
      <w:hyperlink w:anchor="_Toc25392" w:history="1">
        <w:r>
          <w:rPr>
            <w:rFonts w:ascii="仿宋" w:eastAsia="仿宋" w:hAnsi="仿宋" w:cs="仿宋" w:hint="eastAsia"/>
            <w:lang w:eastAsia="zh-CN"/>
          </w:rPr>
          <w:t>(一)、施工组织设计</w:t>
        </w:r>
        <w:r>
          <w:tab/>
        </w:r>
        <w:r>
          <w:fldChar w:fldCharType="begin"/>
        </w:r>
        <w:r>
          <w:instrText xml:space="preserve"> PAGEREF _Toc25392 \h </w:instrText>
        </w:r>
        <w:r>
          <w:fldChar w:fldCharType="separate"/>
        </w:r>
        <w:r>
          <w:t>58</w:t>
        </w:r>
        <w:r>
          <w:fldChar w:fldCharType="end"/>
        </w:r>
      </w:hyperlink>
    </w:p>
    <w:p>
      <w:pPr>
        <w:pStyle w:val="TOC2"/>
        <w:tabs>
          <w:tab w:val="right" w:leader="dot" w:pos="8306"/>
        </w:tabs>
      </w:pPr>
      <w:hyperlink w:anchor="_Toc8725" w:history="1">
        <w:r>
          <w:rPr>
            <w:rFonts w:ascii="仿宋" w:eastAsia="仿宋" w:hAnsi="仿宋" w:cs="仿宋" w:hint="eastAsia"/>
            <w:lang w:eastAsia="zh-CN"/>
          </w:rPr>
          <w:t>(二)、施工工艺与技术路线</w:t>
        </w:r>
        <w:r>
          <w:tab/>
        </w:r>
        <w:r>
          <w:fldChar w:fldCharType="begin"/>
        </w:r>
        <w:r>
          <w:instrText xml:space="preserve"> PAGEREF _Toc8725 \h </w:instrText>
        </w:r>
        <w:r>
          <w:fldChar w:fldCharType="separate"/>
        </w:r>
        <w:r>
          <w:t>60</w:t>
        </w:r>
        <w:r>
          <w:fldChar w:fldCharType="end"/>
        </w:r>
      </w:hyperlink>
    </w:p>
    <w:p>
      <w:pPr>
        <w:pStyle w:val="TOC2"/>
        <w:tabs>
          <w:tab w:val="right" w:leader="dot" w:pos="8306"/>
        </w:tabs>
      </w:pPr>
      <w:hyperlink w:anchor="_Toc22649" w:history="1">
        <w:r>
          <w:rPr>
            <w:rFonts w:ascii="仿宋" w:eastAsia="仿宋" w:hAnsi="仿宋" w:cs="仿宋" w:hint="eastAsia"/>
            <w:lang w:eastAsia="zh-CN"/>
          </w:rPr>
          <w:t>(三)、关键节点施工计划</w:t>
        </w:r>
        <w:r>
          <w:tab/>
        </w:r>
        <w:r>
          <w:fldChar w:fldCharType="begin"/>
        </w:r>
        <w:r>
          <w:instrText xml:space="preserve"> PAGEREF _Toc22649 \h </w:instrText>
        </w:r>
        <w:r>
          <w:fldChar w:fldCharType="separate"/>
        </w:r>
        <w:r>
          <w:t>61</w:t>
        </w:r>
        <w:r>
          <w:fldChar w:fldCharType="end"/>
        </w:r>
      </w:hyperlink>
    </w:p>
    <w:p>
      <w:pPr>
        <w:pStyle w:val="TOC2"/>
        <w:tabs>
          <w:tab w:val="right" w:leader="dot" w:pos="8306"/>
        </w:tabs>
      </w:pPr>
      <w:hyperlink w:anchor="_Toc15297" w:history="1">
        <w:r>
          <w:rPr>
            <w:rFonts w:ascii="仿宋" w:eastAsia="仿宋" w:hAnsi="仿宋" w:cs="仿宋" w:hint="eastAsia"/>
            <w:lang w:eastAsia="zh-CN"/>
          </w:rPr>
          <w:t>(四)、施工现场管理</w:t>
        </w:r>
        <w:r>
          <w:tab/>
        </w:r>
        <w:r>
          <w:fldChar w:fldCharType="begin"/>
        </w:r>
        <w:r>
          <w:instrText xml:space="preserve"> PAGEREF _Toc15297 \h </w:instrText>
        </w:r>
        <w:r>
          <w:fldChar w:fldCharType="separate"/>
        </w:r>
        <w:r>
          <w:t>62</w:t>
        </w:r>
        <w:r>
          <w:fldChar w:fldCharType="end"/>
        </w:r>
      </w:hyperlink>
    </w:p>
    <w:p>
      <w:pPr>
        <w:pStyle w:val="TOC1"/>
        <w:tabs>
          <w:tab w:val="right" w:leader="dot" w:pos="8306"/>
        </w:tabs>
      </w:pPr>
      <w:hyperlink w:anchor="_Toc8062" w:history="1">
        <w:r>
          <w:rPr>
            <w:rFonts w:ascii="仿宋" w:eastAsia="仿宋" w:hAnsi="仿宋" w:cs="仿宋" w:hint="eastAsia"/>
            <w:lang w:eastAsia="zh-CN"/>
          </w:rPr>
          <w:t>十七、质量管理与控制</w:t>
        </w:r>
        <w:r>
          <w:tab/>
        </w:r>
        <w:r>
          <w:fldChar w:fldCharType="begin"/>
        </w:r>
        <w:r>
          <w:instrText xml:space="preserve"> PAGEREF _Toc8062 \h </w:instrText>
        </w:r>
        <w:r>
          <w:fldChar w:fldCharType="separate"/>
        </w:r>
        <w:r>
          <w:t>64</w:t>
        </w:r>
        <w:r>
          <w:fldChar w:fldCharType="end"/>
        </w:r>
      </w:hyperlink>
    </w:p>
    <w:p>
      <w:pPr>
        <w:pStyle w:val="TOC2"/>
        <w:tabs>
          <w:tab w:val="right" w:leader="dot" w:pos="8306"/>
        </w:tabs>
      </w:pPr>
      <w:hyperlink w:anchor="_Toc10424" w:history="1">
        <w:r>
          <w:rPr>
            <w:rFonts w:ascii="仿宋" w:eastAsia="仿宋" w:hAnsi="仿宋" w:cs="仿宋" w:hint="eastAsia"/>
            <w:lang w:eastAsia="zh-CN"/>
          </w:rPr>
          <w:t>(一)、质量管理体系建设</w:t>
        </w:r>
        <w:r>
          <w:tab/>
        </w:r>
        <w:r>
          <w:fldChar w:fldCharType="begin"/>
        </w:r>
        <w:r>
          <w:instrText xml:space="preserve"> PAGEREF _Toc10424 \h </w:instrText>
        </w:r>
        <w:r>
          <w:fldChar w:fldCharType="separate"/>
        </w:r>
        <w:r>
          <w:t>64</w:t>
        </w:r>
        <w:r>
          <w:fldChar w:fldCharType="end"/>
        </w:r>
      </w:hyperlink>
    </w:p>
    <w:p>
      <w:pPr>
        <w:pStyle w:val="TOC2"/>
        <w:tabs>
          <w:tab w:val="right" w:leader="dot" w:pos="8306"/>
        </w:tabs>
      </w:pPr>
      <w:hyperlink w:anchor="_Toc6186" w:history="1">
        <w:r>
          <w:rPr>
            <w:rFonts w:ascii="仿宋" w:eastAsia="仿宋" w:hAnsi="仿宋" w:cs="仿宋" w:hint="eastAsia"/>
            <w:lang w:eastAsia="zh-CN"/>
          </w:rPr>
          <w:t>(二)、质量控制措施</w:t>
        </w:r>
        <w:r>
          <w:tab/>
        </w:r>
        <w:r>
          <w:fldChar w:fldCharType="begin"/>
        </w:r>
        <w:r>
          <w:instrText xml:space="preserve"> PAGEREF _Toc6186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1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一、皮革色浆项目的技术资源开发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色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二、皮革色浆项目的人力资源管理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皮革色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三、皮革色浆项目的资金资源筹措与优化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皮革色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皮革色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皮革色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皮革色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8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皮革色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皮革色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智能技术的应用：皮革色浆项目将利用智能技术，如物联网（IoT）和大数据分析，来监控和优化资源使用。通过实时数据分析，项目可以更有效地管理能源消耗、减少原材料浪费，并提高生产过程的整体效率。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17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65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皮革色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13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06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946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https://d.book118.com/486132004022010045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皮革色浆项目构思建设方案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D07E7"/>
    <w:rsid w:val="6E1D07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32004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2024-02-05T13:01:00Z</dcterms:created>
  <dcterms:modified xsi:type="dcterms:W3CDTF">2024-02-05T13:01:41Z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4827984A098643238DF32534F4F2699A_11</vt:lpwstr>
  </property>
  <property fmtid="{D5CDD505-2E9C-101B-9397-08002B2CF9AE}" pid="3" name="KSOProductBuildVer">
    <vt:lpwstr>2052-12.1.0.16250</vt:lpwstr>
  </property>
</Properties>
</file>