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B389E" w:rsidP="000B389E">
      <w:pPr>
        <w:pStyle w:val="NormalWeb"/>
        <w:spacing w:before="0" w:beforeAutospacing="0" w:after="0" w:afterAutospacing="0"/>
        <w:jc w:val="center"/>
        <w:rPr>
          <w:color w:val="000000"/>
          <w:sz w:val="44"/>
          <w:szCs w:val="44"/>
        </w:rPr>
      </w:pPr>
      <w:r>
        <w:rPr>
          <w:rFonts w:hint="eastAsia"/>
          <w:color w:val="000000"/>
          <w:sz w:val="44"/>
          <w:szCs w:val="44"/>
        </w:rPr>
        <w:t>2024年-黑龙江省安全员B证（项目经理）考试题库</w:t>
      </w:r>
    </w:p>
    <w:p w:rsidR="000B389E" w:rsidP="000B389E">
      <w:pPr>
        <w:jc w:val="center"/>
        <w:rPr>
          <w:rFonts w:ascii="Times New Roman" w:hAnsi="Times New Roman" w:cs="Times New Roman" w:hint="eastAsia"/>
          <w:color w:val="000000"/>
          <w:sz w:val="27"/>
          <w:szCs w:val="27"/>
        </w:rPr>
      </w:pPr>
      <w:r>
        <w:rPr>
          <w:rFonts w:ascii="Times New Roman" w:hAnsi="Times New Roman" w:cs="Times New Roman"/>
          <w:color w:val="000000"/>
          <w:sz w:val="27"/>
          <w:szCs w:val="27"/>
        </w:rPr>
        <w:t>学校</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班级</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姓名</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考号</w:t>
      </w:r>
      <w:r>
        <w:rPr>
          <w:rFonts w:ascii="Times New Roman" w:hAnsi="Times New Roman" w:cs="Times New Roman"/>
          <w:color w:val="000000"/>
          <w:sz w:val="27"/>
          <w:szCs w:val="27"/>
        </w:rPr>
        <w:t>:________</w:t>
      </w:r>
    </w:p>
    <w:p w:rsidR="000B389E" w:rsidP="000B389E">
      <w:pPr>
        <w:jc w:val="left"/>
        <w:rPr>
          <w:rFonts w:ascii="宋体" w:hAnsi="宋体" w:cs="宋体"/>
          <w:sz w:val="24"/>
          <w:szCs w:val="24"/>
        </w:rPr>
      </w:pPr>
      <w:r>
        <w:rPr>
          <w:rFonts w:ascii="Times New Roman" w:hAnsi="Times New Roman" w:cs="Times New Roman"/>
          <w:color w:val="000000"/>
          <w:sz w:val="27"/>
          <w:szCs w:val="27"/>
        </w:rPr>
        <w:br/>
      </w:r>
    </w:p>
    <w:p w:rsidR="000B389E" w:rsidP="000B389E">
      <w:pPr>
        <w:pStyle w:val="NormalWeb"/>
        <w:spacing w:before="0" w:beforeAutospacing="0" w:after="0" w:afterAutospacing="0"/>
        <w:rPr>
          <w:rFonts w:ascii="Times New Roman" w:hAnsi="Times New Roman" w:cs="Times New Roman"/>
          <w:color w:val="000000"/>
          <w:sz w:val="27"/>
          <w:szCs w:val="27"/>
        </w:rPr>
      </w:pPr>
      <w:r>
        <w:rPr>
          <w:rFonts w:ascii="Times New Roman" w:hAnsi="Times New Roman" w:cs="Times New Roman"/>
          <w:color w:val="000000"/>
          <w:sz w:val="27"/>
          <w:szCs w:val="27"/>
        </w:rPr>
        <w:t>一、单选题</w:t>
      </w:r>
      <w:r>
        <w:rPr>
          <w:rFonts w:ascii="Times New Roman" w:hAnsi="Times New Roman" w:cs="Times New Roman"/>
          <w:color w:val="000000"/>
          <w:sz w:val="27"/>
          <w:szCs w:val="27"/>
        </w:rPr>
        <w:t>(210</w:t>
      </w:r>
      <w:r>
        <w:rPr>
          <w:rFonts w:ascii="Times New Roman" w:hAnsi="Times New Roman" w:cs="Times New Roman"/>
          <w:color w:val="000000"/>
          <w:sz w:val="27"/>
          <w:szCs w:val="27"/>
        </w:rPr>
        <w:t>题</w:t>
      </w:r>
      <w:r>
        <w:rPr>
          <w:rFonts w:ascii="Times New Roman" w:hAnsi="Times New Roman" w:cs="Times New Roman"/>
          <w:color w:val="000000"/>
          <w:sz w:val="27"/>
          <w:szCs w:val="27"/>
        </w:rPr>
        <w:t>)</w:t>
      </w:r>
    </w:p>
    <w:p w:rsidR="000B389E" w:rsidP="000B389E">
      <w:pPr>
        <w:rPr>
          <w:rFonts w:ascii="宋体" w:hAnsi="宋体" w:cs="宋体"/>
          <w:sz w:val="24"/>
          <w:szCs w:val="24"/>
        </w:rPr>
        <w:sectPr w:rsidSect="00BE351B">
          <w:pgSz w:w="11906" w:h="16838"/>
          <w:pgMar w:top="1440" w:right="1800" w:bottom="1440" w:left="1800" w:header="851" w:footer="992" w:gutter="0"/>
          <w:cols w:space="425"/>
          <w:docGrid w:type="lines" w:linePitch="312"/>
        </w:sectPr>
      </w:pPr>
      <w:r>
        <w:rPr>
          <w:rFonts w:ascii="Times New Roman" w:hAnsi="Times New Roman" w:cs="Times New Roman"/>
          <w:color w:val="000000"/>
          <w:sz w:val="27"/>
          <w:szCs w:val="27"/>
        </w:rPr>
        <w:t>1.</w:t>
      </w:r>
      <w:r>
        <w:rPr>
          <w:rFonts w:ascii="Times New Roman" w:hAnsi="Times New Roman" w:cs="Times New Roman"/>
          <w:color w:val="000000"/>
          <w:sz w:val="27"/>
          <w:szCs w:val="27"/>
        </w:rPr>
        <w:t>安全管理的核心内容是（</w:t>
      </w:r>
      <w:r>
        <w:rPr>
          <w:rFonts w:ascii="Times New Roman" w:hAnsi="Times New Roman" w:cs="Times New Roman"/>
          <w:color w:val="000000"/>
          <w:sz w:val="27"/>
          <w:szCs w:val="27"/>
        </w:rPr>
        <w:t>B</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制定安全技术方案</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建立和维持安全控制系统</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增加安全投入</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加强内部沟通</w:t>
      </w:r>
      <w:r>
        <w:rPr>
          <w:rFonts w:ascii="Times New Roman" w:hAnsi="Times New Roman" w:cs="Times New Roman"/>
          <w:color w:val="000000"/>
          <w:sz w:val="27"/>
          <w:szCs w:val="27"/>
        </w:rPr>
        <w:br/>
      </w:r>
      <w:r>
        <w:rPr>
          <w:rFonts w:ascii="Times New Roman" w:hAnsi="Times New Roman" w:cs="Times New Roman"/>
          <w:color w:val="000000"/>
          <w:sz w:val="27"/>
          <w:szCs w:val="27"/>
        </w:rPr>
        <w:br/>
        <w:t>2.</w:t>
      </w:r>
      <w:r>
        <w:rPr>
          <w:rFonts w:ascii="Times New Roman" w:hAnsi="Times New Roman" w:cs="Times New Roman"/>
          <w:color w:val="000000"/>
          <w:sz w:val="27"/>
          <w:szCs w:val="27"/>
        </w:rPr>
        <w:t>《建筑起重机械安全监督管理规定》中规定，</w:t>
      </w:r>
      <w:r>
        <w:rPr>
          <w:rFonts w:ascii="Times New Roman" w:hAnsi="Times New Roman" w:cs="Times New Roman"/>
          <w:color w:val="000000"/>
          <w:sz w:val="27"/>
          <w:szCs w:val="27"/>
        </w:rPr>
        <w:t xml:space="preserve"> </w:t>
      </w:r>
      <w:r>
        <w:rPr>
          <w:rFonts w:ascii="Times New Roman" w:hAnsi="Times New Roman" w:cs="Times New Roman"/>
          <w:color w:val="000000"/>
          <w:sz w:val="27"/>
          <w:szCs w:val="27"/>
        </w:rPr>
        <w:t>安装单位应当按照（</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）及安全操作规程组织安装、拆卸作业。</w:t>
      </w:r>
      <w:r>
        <w:rPr>
          <w:rFonts w:ascii="Times New Roman" w:hAnsi="Times New Roman" w:cs="Times New Roman"/>
          <w:color w:val="000000"/>
          <w:sz w:val="27"/>
          <w:szCs w:val="27"/>
        </w:rPr>
        <w:br/>
        <w:t>A.</w:t>
      </w:r>
      <w:r>
        <w:rPr>
          <w:rFonts w:ascii="Times New Roman" w:hAnsi="Times New Roman" w:cs="Times New Roman"/>
          <w:color w:val="000000"/>
          <w:sz w:val="27"/>
          <w:szCs w:val="27"/>
        </w:rPr>
        <w:t>安装、拆卸合同及安全协议书</w:t>
      </w:r>
      <w:r>
        <w:rPr>
          <w:rFonts w:ascii="Times New Roman" w:hAnsi="Times New Roman" w:cs="Times New Roman"/>
          <w:color w:val="000000"/>
          <w:sz w:val="27"/>
          <w:szCs w:val="27"/>
        </w:rPr>
        <w:br/>
        <w:t>B.</w:t>
      </w:r>
      <w:r>
        <w:rPr>
          <w:rFonts w:ascii="Times New Roman" w:hAnsi="Times New Roman" w:cs="Times New Roman"/>
          <w:color w:val="000000"/>
          <w:sz w:val="27"/>
          <w:szCs w:val="27"/>
        </w:rPr>
        <w:t>建筑起重机械安装、拆卸工程专项施工方案</w:t>
      </w:r>
      <w:r>
        <w:rPr>
          <w:rFonts w:ascii="Times New Roman" w:hAnsi="Times New Roman" w:cs="Times New Roman"/>
          <w:color w:val="000000"/>
          <w:sz w:val="27"/>
          <w:szCs w:val="27"/>
        </w:rPr>
        <w:br/>
        <w:t>C.</w:t>
      </w:r>
      <w:r>
        <w:rPr>
          <w:rFonts w:ascii="Times New Roman" w:hAnsi="Times New Roman" w:cs="Times New Roman"/>
          <w:color w:val="000000"/>
          <w:sz w:val="27"/>
          <w:szCs w:val="27"/>
        </w:rPr>
        <w:t>安全施工技术交底的有关资料</w:t>
      </w:r>
      <w:r>
        <w:rPr>
          <w:rFonts w:ascii="Times New Roman" w:hAnsi="Times New Roman" w:cs="Times New Roman"/>
          <w:color w:val="000000"/>
          <w:sz w:val="27"/>
          <w:szCs w:val="27"/>
        </w:rPr>
        <w:br/>
        <w:t>D.</w:t>
      </w:r>
      <w:r>
        <w:rPr>
          <w:rFonts w:ascii="Times New Roman" w:hAnsi="Times New Roman" w:cs="Times New Roman"/>
          <w:color w:val="000000"/>
          <w:sz w:val="27"/>
          <w:szCs w:val="27"/>
        </w:rPr>
        <w:t>安装、拆卸工程生产安全事故应急救援预案</w:t>
      </w:r>
      <w:r>
        <w:rPr>
          <w:rFonts w:ascii="Times New Roman" w:hAnsi="Times New Roman" w:cs="Times New Roman"/>
          <w:color w:val="000000"/>
          <w:sz w:val="27"/>
          <w:szCs w:val="27"/>
        </w:rPr>
        <w:br/>
      </w:r>
      <w:r>
        <w:rPr>
          <w:rFonts w:ascii="Times New Roman" w:hAnsi="Times New Roman" w:cs="Times New Roman"/>
          <w:color w:val="000000"/>
          <w:sz w:val="27"/>
          <w:szCs w:val="27"/>
        </w:rPr>
        <w:br/>
      </w:r>
      <w:r>
        <w:rPr>
          <w:rFonts w:ascii="Times New Roman" w:hAnsi="Times New Roman" w:cs="Times New Roman"/>
          <w:color w:val="000000"/>
          <w:sz w:val="27"/>
          <w:szCs w:val="27"/>
        </w:rPr>
        <w:br/>
        <w:t>3.</w:t>
      </w:r>
      <w:r>
        <w:rPr>
          <w:rFonts w:ascii="Times New Roman" w:hAnsi="Times New Roman" w:cs="Times New Roman"/>
          <w:color w:val="000000"/>
          <w:sz w:val="27"/>
          <w:szCs w:val="27"/>
        </w:rPr>
        <w:t>三级安全教育是指</w:t>
      </w:r>
      <w:r>
        <w:rPr>
          <w:rFonts w:ascii="Times New Roman" w:hAnsi="Times New Roman" w:cs="Times New Roman"/>
          <w:color w:val="000000"/>
          <w:sz w:val="27"/>
          <w:szCs w:val="27"/>
        </w:rPr>
        <w:t xml:space="preserve"> ( B )</w:t>
      </w:r>
      <w:r>
        <w:rPr>
          <w:rFonts w:ascii="Times New Roman" w:hAnsi="Times New Roman" w:cs="Times New Roman"/>
          <w:color w:val="000000"/>
          <w:sz w:val="27"/>
          <w:szCs w:val="27"/>
        </w:rPr>
        <w:t>这三级。</w:t>
      </w:r>
      <w:r>
        <w:rPr>
          <w:rFonts w:ascii="Times New Roman" w:hAnsi="Times New Roman" w:cs="Times New Roman"/>
          <w:color w:val="000000"/>
          <w:sz w:val="27"/>
          <w:szCs w:val="27"/>
        </w:rPr>
        <w:br/>
        <w:t>A.</w:t>
      </w:r>
      <w:r>
        <w:rPr>
          <w:rFonts w:ascii="Times New Roman" w:hAnsi="Times New Roman" w:cs="Times New Roman"/>
          <w:color w:val="000000"/>
          <w:sz w:val="27"/>
          <w:szCs w:val="27"/>
        </w:rPr>
        <w:t>企业法定代表人、项目负责人、班组长</w:t>
      </w:r>
      <w:r>
        <w:rPr>
          <w:rFonts w:ascii="Times New Roman" w:hAnsi="Times New Roman" w:cs="Times New Roman"/>
          <w:color w:val="000000"/>
          <w:sz w:val="27"/>
          <w:szCs w:val="27"/>
        </w:rPr>
        <w:br/>
        <w:t>B.</w:t>
      </w:r>
      <w:r>
        <w:rPr>
          <w:rFonts w:ascii="Times New Roman" w:hAnsi="Times New Roman" w:cs="Times New Roman"/>
          <w:color w:val="000000"/>
          <w:sz w:val="27"/>
          <w:szCs w:val="27"/>
        </w:rPr>
        <w:t>公司、项目、班组</w:t>
      </w:r>
      <w:r>
        <w:rPr>
          <w:rFonts w:ascii="Times New Roman" w:hAnsi="Times New Roman" w:cs="Times New Roman"/>
          <w:color w:val="000000"/>
          <w:sz w:val="27"/>
          <w:szCs w:val="27"/>
        </w:rPr>
        <w:br/>
        <w:t>C.</w:t>
      </w:r>
      <w:r>
        <w:rPr>
          <w:rFonts w:ascii="Times New Roman" w:hAnsi="Times New Roman" w:cs="Times New Roman"/>
          <w:color w:val="000000"/>
          <w:sz w:val="27"/>
          <w:szCs w:val="27"/>
        </w:rPr>
        <w:t>公司、总包单位、分包单位</w:t>
      </w:r>
      <w:r>
        <w:rPr>
          <w:rFonts w:ascii="Times New Roman" w:hAnsi="Times New Roman" w:cs="Times New Roman"/>
          <w:color w:val="000000"/>
          <w:sz w:val="27"/>
          <w:szCs w:val="27"/>
        </w:rPr>
        <w:br/>
        <w:t>D.</w:t>
      </w:r>
      <w:r>
        <w:rPr>
          <w:rFonts w:ascii="Times New Roman" w:hAnsi="Times New Roman" w:cs="Times New Roman"/>
          <w:color w:val="000000"/>
          <w:sz w:val="27"/>
          <w:szCs w:val="27"/>
        </w:rPr>
        <w:t>建设单位、施工单位、监理单位</w:t>
      </w:r>
      <w:r>
        <w:rPr>
          <w:rFonts w:ascii="Times New Roman" w:hAnsi="Times New Roman" w:cs="Times New Roman"/>
          <w:color w:val="000000"/>
          <w:sz w:val="27"/>
          <w:szCs w:val="27"/>
        </w:rPr>
        <w:br/>
      </w:r>
      <w:r>
        <w:rPr>
          <w:rFonts w:ascii="Times New Roman" w:hAnsi="Times New Roman" w:cs="Times New Roman"/>
          <w:color w:val="000000"/>
          <w:sz w:val="27"/>
          <w:szCs w:val="27"/>
        </w:rPr>
        <w:br/>
      </w:r>
      <w:r>
        <w:rPr>
          <w:rFonts w:ascii="Times New Roman" w:hAnsi="Times New Roman" w:cs="Times New Roman"/>
          <w:color w:val="000000"/>
          <w:sz w:val="27"/>
          <w:szCs w:val="27"/>
        </w:rPr>
        <w:br/>
        <w:t>4.</w:t>
      </w:r>
      <w:r>
        <w:rPr>
          <w:rFonts w:ascii="Times New Roman" w:hAnsi="Times New Roman" w:cs="Times New Roman"/>
          <w:color w:val="000000"/>
          <w:sz w:val="27"/>
          <w:szCs w:val="27"/>
        </w:rPr>
        <w:t>（</w:t>
      </w:r>
      <w:r>
        <w:rPr>
          <w:rFonts w:ascii="Times New Roman" w:hAnsi="Times New Roman" w:cs="Times New Roman"/>
          <w:color w:val="000000"/>
          <w:sz w:val="27"/>
          <w:szCs w:val="27"/>
        </w:rPr>
        <w:t xml:space="preserve"> A </w:t>
      </w:r>
      <w:r>
        <w:rPr>
          <w:rFonts w:ascii="Times New Roman" w:hAnsi="Times New Roman" w:cs="Times New Roman"/>
          <w:color w:val="000000"/>
          <w:sz w:val="27"/>
          <w:szCs w:val="27"/>
        </w:rPr>
        <w:t>）是我国第一部真正意义上针对建设工程安全生产的行政法规。</w:t>
      </w:r>
      <w:r>
        <w:rPr>
          <w:rFonts w:ascii="Times New Roman" w:hAnsi="Times New Roman" w:cs="Times New Roman"/>
          <w:color w:val="000000"/>
          <w:sz w:val="27"/>
          <w:szCs w:val="27"/>
        </w:rPr>
        <w:br/>
      </w:r>
    </w:p>
    <w:p w:rsidR="000B389E" w:rsidP="000B389E">
      <w:pPr>
        <w:rPr>
          <w:rFonts w:ascii="宋体" w:hAnsi="宋体" w:cs="宋体"/>
          <w:sz w:val="24"/>
          <w:szCs w:val="24"/>
        </w:rPr>
      </w:pPr>
      <w:r>
        <w:rPr>
          <w:rFonts w:ascii="Times New Roman" w:hAnsi="Times New Roman" w:cs="Times New Roman"/>
          <w:color w:val="000000"/>
          <w:sz w:val="27"/>
          <w:szCs w:val="27"/>
        </w:rPr>
        <w:t>A.</w:t>
      </w:r>
      <w:r>
        <w:rPr>
          <w:rFonts w:ascii="Times New Roman" w:hAnsi="Times New Roman" w:cs="Times New Roman"/>
          <w:color w:val="000000"/>
          <w:sz w:val="27"/>
          <w:szCs w:val="27"/>
        </w:rPr>
        <w:t>《建设工程安全生产管理条例》</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《建筑法》</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《安全生产法》</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《劳动法》</w:t>
      </w:r>
      <w:r>
        <w:rPr>
          <w:rFonts w:ascii="Times New Roman" w:hAnsi="Times New Roman" w:cs="Times New Roman"/>
          <w:color w:val="000000"/>
          <w:sz w:val="27"/>
          <w:szCs w:val="27"/>
        </w:rPr>
        <w:br/>
      </w:r>
      <w:r>
        <w:rPr>
          <w:rFonts w:ascii="Times New Roman" w:hAnsi="Times New Roman" w:cs="Times New Roman"/>
          <w:color w:val="000000"/>
          <w:sz w:val="27"/>
          <w:szCs w:val="27"/>
        </w:rPr>
        <w:br/>
        <w:t>5.</w:t>
      </w:r>
      <w:r>
        <w:rPr>
          <w:rFonts w:ascii="Times New Roman" w:hAnsi="Times New Roman" w:cs="Times New Roman"/>
          <w:color w:val="000000"/>
          <w:sz w:val="27"/>
          <w:szCs w:val="27"/>
        </w:rPr>
        <w:t>《建筑起重机械备案登记办法》中规定，使用登记机关应当自收到使用单位提交的资料之日起（</w:t>
      </w:r>
      <w:r>
        <w:rPr>
          <w:rFonts w:ascii="Times New Roman" w:hAnsi="Times New Roman" w:cs="Times New Roman"/>
          <w:color w:val="000000"/>
          <w:sz w:val="27"/>
          <w:szCs w:val="27"/>
        </w:rPr>
        <w:t xml:space="preserve"> A</w:t>
      </w:r>
      <w:r>
        <w:rPr>
          <w:rFonts w:ascii="Times New Roman" w:hAnsi="Times New Roman" w:cs="Times New Roman"/>
          <w:color w:val="000000"/>
          <w:sz w:val="27"/>
          <w:szCs w:val="27"/>
        </w:rPr>
        <w:t>）内，对于符合登记条件且资料齐全的建筑起重机械核发建筑起重机械使用登记证明。</w:t>
      </w:r>
      <w:r>
        <w:rPr>
          <w:rFonts w:ascii="Times New Roman" w:hAnsi="Times New Roman" w:cs="Times New Roman"/>
          <w:color w:val="000000"/>
          <w:sz w:val="27"/>
          <w:szCs w:val="27"/>
        </w:rPr>
        <w:br/>
        <w:t>A.7</w:t>
      </w:r>
      <w:r>
        <w:rPr>
          <w:rFonts w:ascii="Times New Roman" w:hAnsi="Times New Roman" w:cs="Times New Roman"/>
          <w:color w:val="000000"/>
          <w:sz w:val="27"/>
          <w:szCs w:val="27"/>
        </w:rPr>
        <w:t>个工作日</w:t>
      </w:r>
      <w:r>
        <w:rPr>
          <w:rFonts w:ascii="Times New Roman" w:hAnsi="Times New Roman" w:cs="Times New Roman"/>
          <w:color w:val="000000"/>
          <w:sz w:val="27"/>
          <w:szCs w:val="27"/>
        </w:rPr>
        <w:t xml:space="preserve"> B.15</w:t>
      </w:r>
      <w:r>
        <w:rPr>
          <w:rFonts w:ascii="Times New Roman" w:hAnsi="Times New Roman" w:cs="Times New Roman"/>
          <w:color w:val="000000"/>
          <w:sz w:val="27"/>
          <w:szCs w:val="27"/>
        </w:rPr>
        <w:t>个工作日</w:t>
      </w:r>
      <w:r>
        <w:rPr>
          <w:rFonts w:ascii="Times New Roman" w:hAnsi="Times New Roman" w:cs="Times New Roman"/>
          <w:color w:val="000000"/>
          <w:sz w:val="27"/>
          <w:szCs w:val="27"/>
        </w:rPr>
        <w:t xml:space="preserve"> C.20</w:t>
      </w:r>
      <w:r>
        <w:rPr>
          <w:rFonts w:ascii="Times New Roman" w:hAnsi="Times New Roman" w:cs="Times New Roman"/>
          <w:color w:val="000000"/>
          <w:sz w:val="27"/>
          <w:szCs w:val="27"/>
        </w:rPr>
        <w:t>个工作日</w:t>
      </w:r>
      <w:r>
        <w:rPr>
          <w:rFonts w:ascii="Times New Roman" w:hAnsi="Times New Roman" w:cs="Times New Roman"/>
          <w:color w:val="000000"/>
          <w:sz w:val="27"/>
          <w:szCs w:val="27"/>
        </w:rPr>
        <w:t xml:space="preserve"> D.30</w:t>
      </w:r>
      <w:r>
        <w:rPr>
          <w:rFonts w:ascii="Times New Roman" w:hAnsi="Times New Roman" w:cs="Times New Roman"/>
          <w:color w:val="000000"/>
          <w:sz w:val="27"/>
          <w:szCs w:val="27"/>
        </w:rPr>
        <w:t>个工作日</w:t>
      </w:r>
      <w:r>
        <w:rPr>
          <w:rFonts w:ascii="Times New Roman" w:hAnsi="Times New Roman" w:cs="Times New Roman"/>
          <w:color w:val="000000"/>
          <w:sz w:val="27"/>
          <w:szCs w:val="27"/>
        </w:rPr>
        <w:br/>
      </w:r>
      <w:r>
        <w:rPr>
          <w:rFonts w:ascii="Times New Roman" w:hAnsi="Times New Roman" w:cs="Times New Roman"/>
          <w:color w:val="000000"/>
          <w:sz w:val="27"/>
          <w:szCs w:val="27"/>
        </w:rPr>
        <w:br/>
        <w:t>6.</w:t>
      </w:r>
      <w:r>
        <w:rPr>
          <w:rFonts w:ascii="Times New Roman" w:hAnsi="Times New Roman" w:cs="Times New Roman"/>
          <w:color w:val="000000"/>
          <w:sz w:val="27"/>
          <w:szCs w:val="27"/>
        </w:rPr>
        <w:t>事故及事故险情信息报告主要包括：（</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w:t>
      </w:r>
      <w:r>
        <w:rPr>
          <w:rFonts w:ascii="Times New Roman" w:hAnsi="Times New Roman" w:cs="Times New Roman"/>
          <w:color w:val="000000"/>
          <w:sz w:val="27"/>
          <w:szCs w:val="27"/>
        </w:rPr>
        <w:t xml:space="preserve"> </w:t>
      </w:r>
      <w:r>
        <w:rPr>
          <w:rFonts w:ascii="Times New Roman" w:hAnsi="Times New Roman" w:cs="Times New Roman"/>
          <w:color w:val="000000"/>
          <w:sz w:val="27"/>
          <w:szCs w:val="27"/>
        </w:rPr>
        <w:t>、信息上报、信息传递。</w:t>
      </w:r>
      <w:r>
        <w:rPr>
          <w:rFonts w:ascii="Times New Roman" w:hAnsi="Times New Roman" w:cs="Times New Roman"/>
          <w:color w:val="000000"/>
          <w:sz w:val="27"/>
          <w:szCs w:val="27"/>
        </w:rPr>
        <w:br/>
        <w:t>A.</w:t>
      </w:r>
      <w:r>
        <w:rPr>
          <w:rFonts w:ascii="Times New Roman" w:hAnsi="Times New Roman" w:cs="Times New Roman"/>
          <w:color w:val="000000"/>
          <w:sz w:val="27"/>
          <w:szCs w:val="27"/>
        </w:rPr>
        <w:t>信息发布</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信息公开</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信息接收与通报</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信息传达</w:t>
      </w:r>
      <w:r>
        <w:rPr>
          <w:rFonts w:ascii="Times New Roman" w:hAnsi="Times New Roman" w:cs="Times New Roman"/>
          <w:color w:val="000000"/>
          <w:sz w:val="27"/>
          <w:szCs w:val="27"/>
        </w:rPr>
        <w:br/>
      </w:r>
      <w:r>
        <w:rPr>
          <w:rFonts w:ascii="Times New Roman" w:hAnsi="Times New Roman" w:cs="Times New Roman"/>
          <w:color w:val="000000"/>
          <w:sz w:val="27"/>
          <w:szCs w:val="27"/>
        </w:rPr>
        <w:br/>
        <w:t>7.</w:t>
      </w:r>
      <w:r>
        <w:rPr>
          <w:rFonts w:ascii="Times New Roman" w:hAnsi="Times New Roman" w:cs="Times New Roman"/>
          <w:color w:val="000000"/>
          <w:sz w:val="27"/>
          <w:szCs w:val="27"/>
        </w:rPr>
        <w:t>可能导致重大事故发生的</w:t>
      </w:r>
      <w:r>
        <w:rPr>
          <w:rFonts w:ascii="Times New Roman" w:hAnsi="Times New Roman" w:cs="Times New Roman"/>
          <w:color w:val="000000"/>
          <w:sz w:val="27"/>
          <w:szCs w:val="27"/>
        </w:rPr>
        <w:t xml:space="preserve"> (B )</w:t>
      </w:r>
      <w:r>
        <w:rPr>
          <w:rFonts w:ascii="Times New Roman" w:hAnsi="Times New Roman" w:cs="Times New Roman"/>
          <w:color w:val="000000"/>
          <w:sz w:val="27"/>
          <w:szCs w:val="27"/>
        </w:rPr>
        <w:t>就是重大危险源。</w:t>
      </w:r>
      <w:r>
        <w:rPr>
          <w:rFonts w:ascii="Times New Roman" w:hAnsi="Times New Roman" w:cs="Times New Roman"/>
          <w:color w:val="000000"/>
          <w:sz w:val="27"/>
          <w:szCs w:val="27"/>
        </w:rPr>
        <w:br/>
        <w:t>A.</w:t>
      </w:r>
      <w:r>
        <w:rPr>
          <w:rFonts w:ascii="Times New Roman" w:hAnsi="Times New Roman" w:cs="Times New Roman"/>
          <w:color w:val="000000"/>
          <w:sz w:val="27"/>
          <w:szCs w:val="27"/>
        </w:rPr>
        <w:t>隐患</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危险源</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事故隐患</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单元</w:t>
      </w:r>
      <w:r>
        <w:rPr>
          <w:rFonts w:ascii="Times New Roman" w:hAnsi="Times New Roman" w:cs="Times New Roman"/>
          <w:color w:val="000000"/>
          <w:sz w:val="27"/>
          <w:szCs w:val="27"/>
        </w:rPr>
        <w:br/>
      </w:r>
      <w:r>
        <w:rPr>
          <w:rFonts w:ascii="Times New Roman" w:hAnsi="Times New Roman" w:cs="Times New Roman"/>
          <w:color w:val="000000"/>
          <w:sz w:val="27"/>
          <w:szCs w:val="27"/>
        </w:rPr>
        <w:br/>
        <w:t>8.</w:t>
      </w:r>
      <w:r>
        <w:rPr>
          <w:rFonts w:ascii="Times New Roman" w:hAnsi="Times New Roman" w:cs="Times New Roman"/>
          <w:color w:val="000000"/>
          <w:sz w:val="27"/>
          <w:szCs w:val="27"/>
        </w:rPr>
        <w:t>下列配电系统中，不属于三级配电是指（</w:t>
      </w:r>
      <w:r>
        <w:rPr>
          <w:rFonts w:ascii="Times New Roman" w:hAnsi="Times New Roman" w:cs="Times New Roman"/>
          <w:color w:val="000000"/>
          <w:sz w:val="27"/>
          <w:szCs w:val="27"/>
        </w:rPr>
        <w:t xml:space="preserve"> D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总配电箱</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分配电箱</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开关箱</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控制按钮</w:t>
      </w:r>
      <w:r>
        <w:rPr>
          <w:rFonts w:ascii="Times New Roman" w:hAnsi="Times New Roman" w:cs="Times New Roman"/>
          <w:color w:val="000000"/>
          <w:sz w:val="27"/>
          <w:szCs w:val="27"/>
        </w:rPr>
        <w:br/>
      </w:r>
      <w:r>
        <w:rPr>
          <w:rFonts w:ascii="Times New Roman" w:hAnsi="Times New Roman" w:cs="Times New Roman"/>
          <w:color w:val="000000"/>
          <w:sz w:val="27"/>
          <w:szCs w:val="27"/>
        </w:rPr>
        <w:br/>
        <w:t>9.</w:t>
      </w:r>
      <w:r>
        <w:rPr>
          <w:rFonts w:ascii="Times New Roman" w:hAnsi="Times New Roman" w:cs="Times New Roman"/>
          <w:color w:val="000000"/>
          <w:sz w:val="27"/>
          <w:szCs w:val="27"/>
        </w:rPr>
        <w:t>施工现场发生火灾时，应当拨打（</w:t>
      </w:r>
      <w:r>
        <w:rPr>
          <w:rFonts w:ascii="Times New Roman" w:hAnsi="Times New Roman" w:cs="Times New Roman"/>
          <w:color w:val="000000"/>
          <w:sz w:val="27"/>
          <w:szCs w:val="27"/>
        </w:rPr>
        <w:t xml:space="preserve"> B </w:t>
      </w:r>
      <w:r>
        <w:rPr>
          <w:rFonts w:ascii="Times New Roman" w:hAnsi="Times New Roman" w:cs="Times New Roman"/>
          <w:color w:val="000000"/>
          <w:sz w:val="27"/>
          <w:szCs w:val="27"/>
        </w:rPr>
        <w:t>）向公安消防机构报警。</w:t>
      </w:r>
      <w:r>
        <w:rPr>
          <w:rFonts w:ascii="Times New Roman" w:hAnsi="Times New Roman" w:cs="Times New Roman"/>
          <w:color w:val="000000"/>
          <w:sz w:val="27"/>
          <w:szCs w:val="27"/>
        </w:rPr>
        <w:br/>
        <w:t>A.110 B.119 C.120 D.114</w:t>
      </w:r>
      <w:r>
        <w:rPr>
          <w:rFonts w:ascii="Times New Roman" w:hAnsi="Times New Roman" w:cs="Times New Roman"/>
          <w:color w:val="000000"/>
          <w:sz w:val="27"/>
          <w:szCs w:val="27"/>
        </w:rPr>
        <w:br/>
      </w:r>
      <w:r>
        <w:rPr>
          <w:rFonts w:ascii="Times New Roman" w:hAnsi="Times New Roman" w:cs="Times New Roman"/>
          <w:color w:val="000000"/>
          <w:sz w:val="27"/>
          <w:szCs w:val="27"/>
        </w:rPr>
        <w:br/>
        <w:t>10.</w:t>
      </w:r>
      <w:r>
        <w:rPr>
          <w:rFonts w:ascii="Times New Roman" w:hAnsi="Times New Roman" w:cs="Times New Roman"/>
          <w:color w:val="000000"/>
          <w:sz w:val="27"/>
          <w:szCs w:val="27"/>
        </w:rPr>
        <w:t>施工单位采购、租赁的安全防护用具、机械设备、施工机具及配件</w:t>
      </w:r>
      <w:r>
        <w:rPr>
          <w:rFonts w:ascii="Times New Roman" w:hAnsi="Times New Roman" w:cs="Times New Roman"/>
          <w:color w:val="000000"/>
          <w:sz w:val="27"/>
          <w:szCs w:val="27"/>
        </w:rPr>
        <w:t>,</w:t>
      </w:r>
      <w:r>
        <w:rPr>
          <w:rFonts w:ascii="Times New Roman" w:hAnsi="Times New Roman" w:cs="Times New Roman"/>
          <w:color w:val="000000"/>
          <w:sz w:val="27"/>
          <w:szCs w:val="27"/>
        </w:rPr>
        <w:t>应当在进入施工现场前进行</w:t>
      </w:r>
      <w:r>
        <w:rPr>
          <w:rFonts w:ascii="Times New Roman" w:hAnsi="Times New Roman" w:cs="Times New Roman"/>
          <w:color w:val="000000"/>
          <w:sz w:val="27"/>
          <w:szCs w:val="27"/>
        </w:rPr>
        <w:t xml:space="preserve"> ( C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清点数量</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定期检查</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查验</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验收</w:t>
      </w:r>
      <w:r>
        <w:rPr>
          <w:rFonts w:ascii="Times New Roman" w:hAnsi="Times New Roman" w:cs="Times New Roman"/>
          <w:color w:val="000000"/>
          <w:sz w:val="27"/>
          <w:szCs w:val="27"/>
        </w:rPr>
        <w:br/>
      </w:r>
      <w:r>
        <w:rPr>
          <w:rFonts w:ascii="Times New Roman" w:hAnsi="Times New Roman" w:cs="Times New Roman"/>
          <w:color w:val="000000"/>
          <w:sz w:val="27"/>
          <w:szCs w:val="27"/>
        </w:rPr>
        <w:br/>
        <w:t>11.</w:t>
      </w:r>
      <w:r>
        <w:rPr>
          <w:rFonts w:ascii="Times New Roman" w:hAnsi="Times New Roman" w:cs="Times New Roman"/>
          <w:color w:val="000000"/>
          <w:sz w:val="27"/>
          <w:szCs w:val="27"/>
        </w:rPr>
        <w:t>在工地标准化评价检查程序中，施工单位会同监理单位在市政基础设施工程中应进行自查自检的阶段是（</w:t>
      </w:r>
      <w:r>
        <w:rPr>
          <w:rFonts w:ascii="Times New Roman" w:hAnsi="Times New Roman" w:cs="Times New Roman"/>
          <w:color w:val="000000"/>
          <w:sz w:val="27"/>
          <w:szCs w:val="27"/>
        </w:rPr>
        <w:t xml:space="preserve">D </w:t>
      </w:r>
      <w:r>
        <w:rPr>
          <w:rFonts w:ascii="Times New Roman" w:hAnsi="Times New Roman" w:cs="Times New Roman"/>
          <w:color w:val="000000"/>
          <w:sz w:val="27"/>
          <w:szCs w:val="27"/>
        </w:rPr>
        <w:t>）。</w:t>
      </w:r>
      <w:r>
        <w:rPr>
          <w:rFonts w:ascii="Times New Roman" w:hAnsi="Times New Roman" w:cs="Times New Roman"/>
          <w:color w:val="000000"/>
          <w:sz w:val="27"/>
          <w:szCs w:val="27"/>
        </w:rPr>
        <w:br/>
      </w:r>
      <w:r>
        <w:rPr>
          <w:rFonts w:ascii="宋体" w:hAnsi="宋体" w:cs="宋体"/>
          <w:sz w:val="24"/>
          <w:szCs w:val="24"/>
        </w:rPr>
        <w:br/>
      </w:r>
      <w:r>
        <w:rPr>
          <w:rFonts w:ascii="宋体" w:hAnsi="宋体" w:cs="宋体"/>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https://d.book118.com/486145224135010055</w:t>
        </w:r>
      </w:hyperlink>
    </w:p>
    <w:p w:rsidR="000B389E" w:rsidP="000B389E">
      <w:pPr>
        <w:rPr>
          <w:rFonts w:ascii="宋体" w:hAnsi="宋体" w:cs="宋体"/>
          <w:sz w:val="24"/>
          <w:szCs w:val="24"/>
        </w:rPr>
      </w:pPr>
    </w:p>
    <w:sectPr w:rsidSect="00BE351B">
      <w:type w:val="nextPage"/>
      <w:pgSz w:w="11906" w:h="16838"/>
      <w:pgMar w:top="1440" w:right="1800" w:bottom="1440" w:left="1800" w:header="851" w:footer="992" w:gutter="0"/>
      <w:pgNumType w:start="2"/>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0F3C24"/>
    <w:rsid w:val="000B389E"/>
    <w:rsid w:val="000F3C24"/>
    <w:rsid w:val="00BE35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351B"/>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B389E"/>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486145224135010055"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5598</Words>
  <Characters>31911</Characters>
  <Application>Microsoft Office Word</Application>
  <DocSecurity>0</DocSecurity>
  <Lines>265</Lines>
  <Paragraphs>74</Paragraphs>
  <ScaleCrop>false</ScaleCrop>
  <Company/>
  <LinksUpToDate>false</LinksUpToDate>
  <CharactersWithSpaces>37435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2024-03-07T21:29:00Z</dcterms:created>
  <dcterms:modified xsi:type="dcterms:W3CDTF">2024-03-07T21:29:00Z</dcterms:modified>
</cp:coreProperties>
</file>