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临床研究服务项目规划设计蓝图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39" w:history="1">
        <w:r>
          <w:rPr>
            <w:rFonts w:ascii="仿宋" w:eastAsia="仿宋" w:hAnsi="仿宋" w:cs="仿宋" w:hint="eastAsia"/>
            <w:lang w:eastAsia="zh-CN"/>
          </w:rPr>
          <w:t>概论</w:t>
        </w:r>
        <w:r>
          <w:tab/>
        </w:r>
        <w:r>
          <w:fldChar w:fldCharType="begin"/>
        </w:r>
        <w:r>
          <w:instrText xml:space="preserve"> PAGEREF _Toc24139 \h </w:instrText>
        </w:r>
        <w:r>
          <w:fldChar w:fldCharType="separate"/>
        </w:r>
        <w:r>
          <w:t>3</w:t>
        </w:r>
        <w:r>
          <w:fldChar w:fldCharType="end"/>
        </w:r>
      </w:hyperlink>
    </w:p>
    <w:p>
      <w:pPr>
        <w:pStyle w:val="TOC1"/>
        <w:tabs>
          <w:tab w:val="right" w:leader="dot" w:pos="8306"/>
        </w:tabs>
      </w:pPr>
      <w:hyperlink w:anchor="_Toc25436" w:history="1">
        <w:r>
          <w:rPr>
            <w:rFonts w:ascii="仿宋" w:eastAsia="仿宋" w:hAnsi="仿宋" w:cs="仿宋" w:hint="eastAsia"/>
            <w:lang w:eastAsia="zh-CN"/>
          </w:rPr>
          <w:t>一、临床研究服务项目建设背景及必要性分析</w:t>
        </w:r>
        <w:r>
          <w:tab/>
        </w:r>
        <w:r>
          <w:fldChar w:fldCharType="begin"/>
        </w:r>
        <w:r>
          <w:instrText xml:space="preserve"> PAGEREF _Toc25436 \h </w:instrText>
        </w:r>
        <w:r>
          <w:fldChar w:fldCharType="separate"/>
        </w:r>
        <w:r>
          <w:t>3</w:t>
        </w:r>
        <w:r>
          <w:fldChar w:fldCharType="end"/>
        </w:r>
      </w:hyperlink>
    </w:p>
    <w:p>
      <w:pPr>
        <w:pStyle w:val="TOC2"/>
        <w:tabs>
          <w:tab w:val="right" w:leader="dot" w:pos="8306"/>
        </w:tabs>
      </w:pPr>
      <w:hyperlink w:anchor="_Toc30434" w:history="1">
        <w:r>
          <w:rPr>
            <w:rFonts w:ascii="仿宋" w:eastAsia="仿宋" w:hAnsi="仿宋" w:cs="仿宋" w:hint="eastAsia"/>
            <w:lang w:eastAsia="zh-CN"/>
          </w:rPr>
          <w:t>(一)、临床研究服务项目背景分析</w:t>
        </w:r>
        <w:r>
          <w:tab/>
        </w:r>
        <w:r>
          <w:fldChar w:fldCharType="begin"/>
        </w:r>
        <w:r>
          <w:instrText xml:space="preserve"> PAGEREF _Toc30434 \h </w:instrText>
        </w:r>
        <w:r>
          <w:fldChar w:fldCharType="separate"/>
        </w:r>
        <w:r>
          <w:t>3</w:t>
        </w:r>
        <w:r>
          <w:fldChar w:fldCharType="end"/>
        </w:r>
      </w:hyperlink>
    </w:p>
    <w:p>
      <w:pPr>
        <w:pStyle w:val="TOC2"/>
        <w:tabs>
          <w:tab w:val="right" w:leader="dot" w:pos="8306"/>
        </w:tabs>
      </w:pPr>
      <w:hyperlink w:anchor="_Toc19408" w:history="1">
        <w:r>
          <w:rPr>
            <w:rFonts w:ascii="仿宋" w:eastAsia="仿宋" w:hAnsi="仿宋" w:cs="仿宋" w:hint="eastAsia"/>
            <w:lang w:eastAsia="zh-CN"/>
          </w:rPr>
          <w:t>(二)、临床研究服务项目建设必要性分析</w:t>
        </w:r>
        <w:r>
          <w:tab/>
        </w:r>
        <w:r>
          <w:fldChar w:fldCharType="begin"/>
        </w:r>
        <w:r>
          <w:instrText xml:space="preserve"> PAGEREF _Toc19408 \h </w:instrText>
        </w:r>
        <w:r>
          <w:fldChar w:fldCharType="separate"/>
        </w:r>
        <w:r>
          <w:t>5</w:t>
        </w:r>
        <w:r>
          <w:fldChar w:fldCharType="end"/>
        </w:r>
      </w:hyperlink>
    </w:p>
    <w:p>
      <w:pPr>
        <w:pStyle w:val="TOC1"/>
        <w:tabs>
          <w:tab w:val="right" w:leader="dot" w:pos="8306"/>
        </w:tabs>
      </w:pPr>
      <w:hyperlink w:anchor="_Toc30579" w:history="1">
        <w:r>
          <w:rPr>
            <w:rFonts w:ascii="仿宋" w:eastAsia="仿宋" w:hAnsi="仿宋" w:cs="仿宋" w:hint="eastAsia"/>
            <w:lang w:eastAsia="zh-CN"/>
          </w:rPr>
          <w:t>二、市场分析、调研</w:t>
        </w:r>
        <w:r>
          <w:tab/>
        </w:r>
        <w:r>
          <w:fldChar w:fldCharType="begin"/>
        </w:r>
        <w:r>
          <w:instrText xml:space="preserve"> PAGEREF _Toc30579 \h </w:instrText>
        </w:r>
        <w:r>
          <w:fldChar w:fldCharType="separate"/>
        </w:r>
        <w:r>
          <w:t>6</w:t>
        </w:r>
        <w:r>
          <w:fldChar w:fldCharType="end"/>
        </w:r>
      </w:hyperlink>
    </w:p>
    <w:p>
      <w:pPr>
        <w:pStyle w:val="TOC2"/>
        <w:tabs>
          <w:tab w:val="right" w:leader="dot" w:pos="8306"/>
        </w:tabs>
      </w:pPr>
      <w:hyperlink w:anchor="_Toc10872" w:history="1">
        <w:r>
          <w:rPr>
            <w:rFonts w:ascii="仿宋" w:eastAsia="仿宋" w:hAnsi="仿宋" w:cs="仿宋" w:hint="eastAsia"/>
            <w:lang w:eastAsia="zh-CN"/>
          </w:rPr>
          <w:t>(一)、临床研究服务行业分析</w:t>
        </w:r>
        <w:r>
          <w:tab/>
        </w:r>
        <w:r>
          <w:fldChar w:fldCharType="begin"/>
        </w:r>
        <w:r>
          <w:instrText xml:space="preserve"> PAGEREF _Toc10872 \h </w:instrText>
        </w:r>
        <w:r>
          <w:fldChar w:fldCharType="separate"/>
        </w:r>
        <w:r>
          <w:t>6</w:t>
        </w:r>
        <w:r>
          <w:fldChar w:fldCharType="end"/>
        </w:r>
      </w:hyperlink>
    </w:p>
    <w:p>
      <w:pPr>
        <w:pStyle w:val="TOC2"/>
        <w:tabs>
          <w:tab w:val="right" w:leader="dot" w:pos="8306"/>
        </w:tabs>
      </w:pPr>
      <w:hyperlink w:anchor="_Toc4111" w:history="1">
        <w:r>
          <w:rPr>
            <w:rFonts w:ascii="仿宋" w:eastAsia="仿宋" w:hAnsi="仿宋" w:cs="仿宋" w:hint="eastAsia"/>
            <w:lang w:eastAsia="zh-CN"/>
          </w:rPr>
          <w:t>(二)、临床研究服务市场分析预测</w:t>
        </w:r>
        <w:r>
          <w:tab/>
        </w:r>
        <w:r>
          <w:fldChar w:fldCharType="begin"/>
        </w:r>
        <w:r>
          <w:instrText xml:space="preserve"> PAGEREF _Toc4111 \h </w:instrText>
        </w:r>
        <w:r>
          <w:fldChar w:fldCharType="separate"/>
        </w:r>
        <w:r>
          <w:t>7</w:t>
        </w:r>
        <w:r>
          <w:fldChar w:fldCharType="end"/>
        </w:r>
      </w:hyperlink>
    </w:p>
    <w:p>
      <w:pPr>
        <w:pStyle w:val="TOC1"/>
        <w:tabs>
          <w:tab w:val="right" w:leader="dot" w:pos="8306"/>
        </w:tabs>
      </w:pPr>
      <w:hyperlink w:anchor="_Toc16900" w:history="1">
        <w:r>
          <w:rPr>
            <w:rFonts w:ascii="仿宋" w:eastAsia="仿宋" w:hAnsi="仿宋" w:cs="仿宋" w:hint="eastAsia"/>
            <w:lang w:eastAsia="zh-CN"/>
          </w:rPr>
          <w:t>三、产品规划分析</w:t>
        </w:r>
        <w:r>
          <w:tab/>
        </w:r>
        <w:r>
          <w:fldChar w:fldCharType="begin"/>
        </w:r>
        <w:r>
          <w:instrText xml:space="preserve"> PAGEREF _Toc16900 \h </w:instrText>
        </w:r>
        <w:r>
          <w:fldChar w:fldCharType="separate"/>
        </w:r>
        <w:r>
          <w:t>8</w:t>
        </w:r>
        <w:r>
          <w:fldChar w:fldCharType="end"/>
        </w:r>
      </w:hyperlink>
    </w:p>
    <w:p>
      <w:pPr>
        <w:pStyle w:val="TOC2"/>
        <w:tabs>
          <w:tab w:val="right" w:leader="dot" w:pos="8306"/>
        </w:tabs>
      </w:pPr>
      <w:hyperlink w:anchor="_Toc10220" w:history="1">
        <w:r>
          <w:rPr>
            <w:rFonts w:ascii="仿宋" w:eastAsia="仿宋" w:hAnsi="仿宋" w:cs="仿宋" w:hint="eastAsia"/>
            <w:lang w:eastAsia="zh-CN"/>
          </w:rPr>
          <w:t>(一)、产品规划</w:t>
        </w:r>
        <w:r>
          <w:tab/>
        </w:r>
        <w:r>
          <w:fldChar w:fldCharType="begin"/>
        </w:r>
        <w:r>
          <w:instrText xml:space="preserve"> PAGEREF _Toc10220 \h </w:instrText>
        </w:r>
        <w:r>
          <w:fldChar w:fldCharType="separate"/>
        </w:r>
        <w:r>
          <w:t>8</w:t>
        </w:r>
        <w:r>
          <w:fldChar w:fldCharType="end"/>
        </w:r>
      </w:hyperlink>
    </w:p>
    <w:p>
      <w:pPr>
        <w:pStyle w:val="TOC2"/>
        <w:tabs>
          <w:tab w:val="right" w:leader="dot" w:pos="8306"/>
        </w:tabs>
      </w:pPr>
      <w:hyperlink w:anchor="_Toc22284" w:history="1">
        <w:r>
          <w:rPr>
            <w:rFonts w:ascii="仿宋" w:eastAsia="仿宋" w:hAnsi="仿宋" w:cs="仿宋" w:hint="eastAsia"/>
            <w:lang w:eastAsia="zh-CN"/>
          </w:rPr>
          <w:t>(二)、建设规模</w:t>
        </w:r>
        <w:r>
          <w:tab/>
        </w:r>
        <w:r>
          <w:fldChar w:fldCharType="begin"/>
        </w:r>
        <w:r>
          <w:instrText xml:space="preserve"> PAGEREF _Toc22284 \h </w:instrText>
        </w:r>
        <w:r>
          <w:fldChar w:fldCharType="separate"/>
        </w:r>
        <w:r>
          <w:t>8</w:t>
        </w:r>
        <w:r>
          <w:fldChar w:fldCharType="end"/>
        </w:r>
      </w:hyperlink>
    </w:p>
    <w:p>
      <w:pPr>
        <w:pStyle w:val="TOC1"/>
        <w:tabs>
          <w:tab w:val="right" w:leader="dot" w:pos="8306"/>
        </w:tabs>
      </w:pPr>
      <w:hyperlink w:anchor="_Toc27279" w:history="1">
        <w:r>
          <w:rPr>
            <w:rFonts w:ascii="仿宋" w:eastAsia="仿宋" w:hAnsi="仿宋" w:cs="仿宋" w:hint="eastAsia"/>
            <w:lang w:eastAsia="zh-CN"/>
          </w:rPr>
          <w:t>四、临床研究服务项目概论</w:t>
        </w:r>
        <w:r>
          <w:tab/>
        </w:r>
        <w:r>
          <w:fldChar w:fldCharType="begin"/>
        </w:r>
        <w:r>
          <w:instrText xml:space="preserve"> PAGEREF _Toc27279 \h </w:instrText>
        </w:r>
        <w:r>
          <w:fldChar w:fldCharType="separate"/>
        </w:r>
        <w:r>
          <w:t>10</w:t>
        </w:r>
        <w:r>
          <w:fldChar w:fldCharType="end"/>
        </w:r>
      </w:hyperlink>
    </w:p>
    <w:p>
      <w:pPr>
        <w:pStyle w:val="TOC2"/>
        <w:tabs>
          <w:tab w:val="right" w:leader="dot" w:pos="8306"/>
        </w:tabs>
      </w:pPr>
      <w:hyperlink w:anchor="_Toc17169" w:history="1">
        <w:r>
          <w:rPr>
            <w:rFonts w:ascii="仿宋" w:eastAsia="仿宋" w:hAnsi="仿宋" w:cs="仿宋" w:hint="eastAsia"/>
            <w:lang w:eastAsia="zh-CN"/>
          </w:rPr>
          <w:t>(一)、临床研究服务项目概况</w:t>
        </w:r>
        <w:r>
          <w:tab/>
        </w:r>
        <w:r>
          <w:fldChar w:fldCharType="begin"/>
        </w:r>
        <w:r>
          <w:instrText xml:space="preserve"> PAGEREF _Toc17169 \h </w:instrText>
        </w:r>
        <w:r>
          <w:fldChar w:fldCharType="separate"/>
        </w:r>
        <w:r>
          <w:t>10</w:t>
        </w:r>
        <w:r>
          <w:fldChar w:fldCharType="end"/>
        </w:r>
      </w:hyperlink>
    </w:p>
    <w:p>
      <w:pPr>
        <w:pStyle w:val="TOC2"/>
        <w:tabs>
          <w:tab w:val="right" w:leader="dot" w:pos="8306"/>
        </w:tabs>
      </w:pPr>
      <w:hyperlink w:anchor="_Toc24410" w:history="1">
        <w:r>
          <w:rPr>
            <w:rFonts w:ascii="仿宋" w:eastAsia="仿宋" w:hAnsi="仿宋" w:cs="仿宋" w:hint="eastAsia"/>
            <w:lang w:eastAsia="zh-CN"/>
          </w:rPr>
          <w:t>(二)、临床研究服务项目目标</w:t>
        </w:r>
        <w:r>
          <w:tab/>
        </w:r>
        <w:r>
          <w:fldChar w:fldCharType="begin"/>
        </w:r>
        <w:r>
          <w:instrText xml:space="preserve"> PAGEREF _Toc24410 \h </w:instrText>
        </w:r>
        <w:r>
          <w:fldChar w:fldCharType="separate"/>
        </w:r>
        <w:r>
          <w:t>12</w:t>
        </w:r>
        <w:r>
          <w:fldChar w:fldCharType="end"/>
        </w:r>
      </w:hyperlink>
    </w:p>
    <w:p>
      <w:pPr>
        <w:pStyle w:val="TOC2"/>
        <w:tabs>
          <w:tab w:val="right" w:leader="dot" w:pos="8306"/>
        </w:tabs>
      </w:pPr>
      <w:hyperlink w:anchor="_Toc15427" w:history="1">
        <w:r>
          <w:rPr>
            <w:rFonts w:ascii="仿宋" w:eastAsia="仿宋" w:hAnsi="仿宋" w:cs="仿宋" w:hint="eastAsia"/>
            <w:lang w:eastAsia="zh-CN"/>
          </w:rPr>
          <w:t>(三)、临床研究服务项目提出的理由</w:t>
        </w:r>
        <w:r>
          <w:tab/>
        </w:r>
        <w:r>
          <w:fldChar w:fldCharType="begin"/>
        </w:r>
        <w:r>
          <w:instrText xml:space="preserve"> PAGEREF _Toc15427 \h </w:instrText>
        </w:r>
        <w:r>
          <w:fldChar w:fldCharType="separate"/>
        </w:r>
        <w:r>
          <w:t>13</w:t>
        </w:r>
        <w:r>
          <w:fldChar w:fldCharType="end"/>
        </w:r>
      </w:hyperlink>
    </w:p>
    <w:p>
      <w:pPr>
        <w:pStyle w:val="TOC2"/>
        <w:tabs>
          <w:tab w:val="right" w:leader="dot" w:pos="8306"/>
        </w:tabs>
      </w:pPr>
      <w:hyperlink w:anchor="_Toc26286" w:history="1">
        <w:r>
          <w:rPr>
            <w:rFonts w:ascii="仿宋" w:eastAsia="仿宋" w:hAnsi="仿宋" w:cs="仿宋" w:hint="eastAsia"/>
            <w:lang w:eastAsia="zh-CN"/>
          </w:rPr>
          <w:t>(四)、临床研究服务项目意义</w:t>
        </w:r>
        <w:r>
          <w:tab/>
        </w:r>
        <w:r>
          <w:fldChar w:fldCharType="begin"/>
        </w:r>
        <w:r>
          <w:instrText xml:space="preserve"> PAGEREF _Toc26286 \h </w:instrText>
        </w:r>
        <w:r>
          <w:fldChar w:fldCharType="separate"/>
        </w:r>
        <w:r>
          <w:t>15</w:t>
        </w:r>
        <w:r>
          <w:fldChar w:fldCharType="end"/>
        </w:r>
      </w:hyperlink>
    </w:p>
    <w:p>
      <w:pPr>
        <w:pStyle w:val="TOC2"/>
        <w:tabs>
          <w:tab w:val="right" w:leader="dot" w:pos="8306"/>
        </w:tabs>
      </w:pPr>
      <w:hyperlink w:anchor="_Toc24742" w:history="1">
        <w:r>
          <w:rPr>
            <w:rFonts w:ascii="仿宋" w:eastAsia="仿宋" w:hAnsi="仿宋" w:cs="仿宋" w:hint="eastAsia"/>
            <w:lang w:eastAsia="zh-CN"/>
          </w:rPr>
          <w:t>(五)、临床研究服务项目背景</w:t>
        </w:r>
        <w:r>
          <w:tab/>
        </w:r>
        <w:r>
          <w:fldChar w:fldCharType="begin"/>
        </w:r>
        <w:r>
          <w:instrText xml:space="preserve"> PAGEREF _Toc24742 \h </w:instrText>
        </w:r>
        <w:r>
          <w:fldChar w:fldCharType="separate"/>
        </w:r>
        <w:r>
          <w:t>15</w:t>
        </w:r>
        <w:r>
          <w:fldChar w:fldCharType="end"/>
        </w:r>
      </w:hyperlink>
    </w:p>
    <w:p>
      <w:pPr>
        <w:pStyle w:val="TOC1"/>
        <w:tabs>
          <w:tab w:val="right" w:leader="dot" w:pos="8306"/>
        </w:tabs>
      </w:pPr>
      <w:hyperlink w:anchor="_Toc4353" w:history="1">
        <w:r>
          <w:rPr>
            <w:rFonts w:ascii="仿宋" w:eastAsia="仿宋" w:hAnsi="仿宋" w:cs="仿宋" w:hint="eastAsia"/>
            <w:lang w:eastAsia="zh-CN"/>
          </w:rPr>
          <w:t>五、临床研究服务项目文档管理</w:t>
        </w:r>
        <w:r>
          <w:tab/>
        </w:r>
        <w:r>
          <w:fldChar w:fldCharType="begin"/>
        </w:r>
        <w:r>
          <w:instrText xml:space="preserve"> PAGEREF _Toc4353 \h </w:instrText>
        </w:r>
        <w:r>
          <w:fldChar w:fldCharType="separate"/>
        </w:r>
        <w:r>
          <w:t>16</w:t>
        </w:r>
        <w:r>
          <w:fldChar w:fldCharType="end"/>
        </w:r>
      </w:hyperlink>
    </w:p>
    <w:p>
      <w:pPr>
        <w:pStyle w:val="TOC2"/>
        <w:tabs>
          <w:tab w:val="right" w:leader="dot" w:pos="8306"/>
        </w:tabs>
      </w:pPr>
      <w:hyperlink w:anchor="_Toc18266" w:history="1">
        <w:r>
          <w:rPr>
            <w:rFonts w:ascii="仿宋" w:eastAsia="仿宋" w:hAnsi="仿宋" w:cs="仿宋" w:hint="eastAsia"/>
            <w:lang w:eastAsia="zh-CN"/>
          </w:rPr>
          <w:t>(一)、文档编制与审查</w:t>
        </w:r>
        <w:r>
          <w:tab/>
        </w:r>
        <w:r>
          <w:fldChar w:fldCharType="begin"/>
        </w:r>
        <w:r>
          <w:instrText xml:space="preserve"> PAGEREF _Toc18266 \h </w:instrText>
        </w:r>
        <w:r>
          <w:fldChar w:fldCharType="separate"/>
        </w:r>
        <w:r>
          <w:t>16</w:t>
        </w:r>
        <w:r>
          <w:fldChar w:fldCharType="end"/>
        </w:r>
      </w:hyperlink>
    </w:p>
    <w:p>
      <w:pPr>
        <w:pStyle w:val="TOC2"/>
        <w:tabs>
          <w:tab w:val="right" w:leader="dot" w:pos="8306"/>
        </w:tabs>
      </w:pPr>
      <w:hyperlink w:anchor="_Toc10119" w:history="1">
        <w:r>
          <w:rPr>
            <w:rFonts w:ascii="仿宋" w:eastAsia="仿宋" w:hAnsi="仿宋" w:cs="仿宋" w:hint="eastAsia"/>
            <w:lang w:eastAsia="zh-CN"/>
          </w:rPr>
          <w:t>(二)、文档发布与分发</w:t>
        </w:r>
        <w:r>
          <w:tab/>
        </w:r>
        <w:r>
          <w:fldChar w:fldCharType="begin"/>
        </w:r>
        <w:r>
          <w:instrText xml:space="preserve"> PAGEREF _Toc10119 \h </w:instrText>
        </w:r>
        <w:r>
          <w:fldChar w:fldCharType="separate"/>
        </w:r>
        <w:r>
          <w:t>18</w:t>
        </w:r>
        <w:r>
          <w:fldChar w:fldCharType="end"/>
        </w:r>
      </w:hyperlink>
    </w:p>
    <w:p>
      <w:pPr>
        <w:pStyle w:val="TOC2"/>
        <w:tabs>
          <w:tab w:val="right" w:leader="dot" w:pos="8306"/>
        </w:tabs>
      </w:pPr>
      <w:hyperlink w:anchor="_Toc12548" w:history="1">
        <w:r>
          <w:rPr>
            <w:rFonts w:ascii="仿宋" w:eastAsia="仿宋" w:hAnsi="仿宋" w:cs="仿宋" w:hint="eastAsia"/>
            <w:lang w:eastAsia="zh-CN"/>
          </w:rPr>
          <w:t>(三)、文档存档与归档</w:t>
        </w:r>
        <w:r>
          <w:tab/>
        </w:r>
        <w:r>
          <w:fldChar w:fldCharType="begin"/>
        </w:r>
        <w:r>
          <w:instrText xml:space="preserve"> PAGEREF _Toc12548 \h </w:instrText>
        </w:r>
        <w:r>
          <w:fldChar w:fldCharType="separate"/>
        </w:r>
        <w:r>
          <w:t>19</w:t>
        </w:r>
        <w:r>
          <w:fldChar w:fldCharType="end"/>
        </w:r>
      </w:hyperlink>
    </w:p>
    <w:p>
      <w:pPr>
        <w:pStyle w:val="TOC1"/>
        <w:tabs>
          <w:tab w:val="right" w:leader="dot" w:pos="8306"/>
        </w:tabs>
      </w:pPr>
      <w:hyperlink w:anchor="_Toc15217" w:history="1">
        <w:r>
          <w:rPr>
            <w:rFonts w:ascii="仿宋" w:eastAsia="仿宋" w:hAnsi="仿宋" w:cs="仿宋" w:hint="eastAsia"/>
            <w:lang w:eastAsia="zh-CN"/>
          </w:rPr>
          <w:t>六、临床研究服务项目绩效评估</w:t>
        </w:r>
        <w:r>
          <w:tab/>
        </w:r>
        <w:r>
          <w:fldChar w:fldCharType="begin"/>
        </w:r>
        <w:r>
          <w:instrText xml:space="preserve"> PAGEREF _Toc15217 \h </w:instrText>
        </w:r>
        <w:r>
          <w:fldChar w:fldCharType="separate"/>
        </w:r>
        <w:r>
          <w:t>20</w:t>
        </w:r>
        <w:r>
          <w:fldChar w:fldCharType="end"/>
        </w:r>
      </w:hyperlink>
    </w:p>
    <w:p>
      <w:pPr>
        <w:pStyle w:val="TOC2"/>
        <w:tabs>
          <w:tab w:val="right" w:leader="dot" w:pos="8306"/>
        </w:tabs>
      </w:pPr>
      <w:hyperlink w:anchor="_Toc30897" w:history="1">
        <w:r>
          <w:rPr>
            <w:rFonts w:ascii="仿宋" w:eastAsia="仿宋" w:hAnsi="仿宋" w:cs="仿宋" w:hint="eastAsia"/>
            <w:lang w:eastAsia="zh-CN"/>
          </w:rPr>
          <w:t>(一)、绩效评估指标</w:t>
        </w:r>
        <w:r>
          <w:tab/>
        </w:r>
        <w:r>
          <w:fldChar w:fldCharType="begin"/>
        </w:r>
        <w:r>
          <w:instrText xml:space="preserve"> PAGEREF _Toc30897 \h </w:instrText>
        </w:r>
        <w:r>
          <w:fldChar w:fldCharType="separate"/>
        </w:r>
        <w:r>
          <w:t>20</w:t>
        </w:r>
        <w:r>
          <w:fldChar w:fldCharType="end"/>
        </w:r>
      </w:hyperlink>
    </w:p>
    <w:p>
      <w:pPr>
        <w:pStyle w:val="TOC2"/>
        <w:tabs>
          <w:tab w:val="right" w:leader="dot" w:pos="8306"/>
        </w:tabs>
      </w:pPr>
      <w:hyperlink w:anchor="_Toc30664" w:history="1">
        <w:r>
          <w:rPr>
            <w:rFonts w:ascii="仿宋" w:eastAsia="仿宋" w:hAnsi="仿宋" w:cs="仿宋" w:hint="eastAsia"/>
            <w:lang w:eastAsia="zh-CN"/>
          </w:rPr>
          <w:t>(二)、绩效评估方法</w:t>
        </w:r>
        <w:r>
          <w:tab/>
        </w:r>
        <w:r>
          <w:fldChar w:fldCharType="begin"/>
        </w:r>
        <w:r>
          <w:instrText xml:space="preserve"> PAGEREF _Toc30664 \h </w:instrText>
        </w:r>
        <w:r>
          <w:fldChar w:fldCharType="separate"/>
        </w:r>
        <w:r>
          <w:t>21</w:t>
        </w:r>
        <w:r>
          <w:fldChar w:fldCharType="end"/>
        </w:r>
      </w:hyperlink>
    </w:p>
    <w:p>
      <w:pPr>
        <w:pStyle w:val="TOC2"/>
        <w:tabs>
          <w:tab w:val="right" w:leader="dot" w:pos="8306"/>
        </w:tabs>
      </w:pPr>
      <w:hyperlink w:anchor="_Toc12463" w:history="1">
        <w:r>
          <w:rPr>
            <w:rFonts w:ascii="仿宋" w:eastAsia="仿宋" w:hAnsi="仿宋" w:cs="仿宋" w:hint="eastAsia"/>
            <w:lang w:eastAsia="zh-CN"/>
          </w:rPr>
          <w:t>(三)、绩效评估周期</w:t>
        </w:r>
        <w:r>
          <w:tab/>
        </w:r>
        <w:r>
          <w:fldChar w:fldCharType="begin"/>
        </w:r>
        <w:r>
          <w:instrText xml:space="preserve"> PAGEREF _Toc12463 \h </w:instrText>
        </w:r>
        <w:r>
          <w:fldChar w:fldCharType="separate"/>
        </w:r>
        <w:r>
          <w:t>22</w:t>
        </w:r>
        <w:r>
          <w:fldChar w:fldCharType="end"/>
        </w:r>
      </w:hyperlink>
    </w:p>
    <w:p>
      <w:pPr>
        <w:pStyle w:val="TOC1"/>
        <w:tabs>
          <w:tab w:val="right" w:leader="dot" w:pos="8306"/>
        </w:tabs>
      </w:pPr>
      <w:hyperlink w:anchor="_Toc4968" w:history="1">
        <w:r>
          <w:rPr>
            <w:rFonts w:ascii="仿宋" w:eastAsia="仿宋" w:hAnsi="仿宋" w:cs="仿宋" w:hint="eastAsia"/>
            <w:lang w:eastAsia="zh-CN"/>
          </w:rPr>
          <w:t>七、临床研究服务项目计划安排</w:t>
        </w:r>
        <w:r>
          <w:tab/>
        </w:r>
        <w:r>
          <w:fldChar w:fldCharType="begin"/>
        </w:r>
        <w:r>
          <w:instrText xml:space="preserve"> PAGEREF _Toc4968 \h </w:instrText>
        </w:r>
        <w:r>
          <w:fldChar w:fldCharType="separate"/>
        </w:r>
        <w:r>
          <w:t>23</w:t>
        </w:r>
        <w:r>
          <w:fldChar w:fldCharType="end"/>
        </w:r>
      </w:hyperlink>
    </w:p>
    <w:p>
      <w:pPr>
        <w:pStyle w:val="TOC2"/>
        <w:tabs>
          <w:tab w:val="right" w:leader="dot" w:pos="8306"/>
        </w:tabs>
      </w:pPr>
      <w:hyperlink w:anchor="_Toc29474" w:history="1">
        <w:r>
          <w:rPr>
            <w:rFonts w:ascii="仿宋" w:eastAsia="仿宋" w:hAnsi="仿宋" w:cs="仿宋" w:hint="eastAsia"/>
            <w:lang w:eastAsia="zh-CN"/>
          </w:rPr>
          <w:t>(一)、建设周期</w:t>
        </w:r>
        <w:r>
          <w:tab/>
        </w:r>
        <w:r>
          <w:fldChar w:fldCharType="begin"/>
        </w:r>
        <w:r>
          <w:instrText xml:space="preserve"> PAGEREF _Toc29474 \h </w:instrText>
        </w:r>
        <w:r>
          <w:fldChar w:fldCharType="separate"/>
        </w:r>
        <w:r>
          <w:t>23</w:t>
        </w:r>
        <w:r>
          <w:fldChar w:fldCharType="end"/>
        </w:r>
      </w:hyperlink>
    </w:p>
    <w:p>
      <w:pPr>
        <w:pStyle w:val="TOC2"/>
        <w:tabs>
          <w:tab w:val="right" w:leader="dot" w:pos="8306"/>
        </w:tabs>
      </w:pPr>
      <w:hyperlink w:anchor="_Toc27573" w:history="1">
        <w:r>
          <w:rPr>
            <w:rFonts w:ascii="仿宋" w:eastAsia="仿宋" w:hAnsi="仿宋" w:cs="仿宋" w:hint="eastAsia"/>
            <w:lang w:eastAsia="zh-CN"/>
          </w:rPr>
          <w:t>(二)、建设进度</w:t>
        </w:r>
        <w:r>
          <w:tab/>
        </w:r>
        <w:r>
          <w:fldChar w:fldCharType="begin"/>
        </w:r>
        <w:r>
          <w:instrText xml:space="preserve"> PAGEREF _Toc27573 \h </w:instrText>
        </w:r>
        <w:r>
          <w:fldChar w:fldCharType="separate"/>
        </w:r>
        <w:r>
          <w:t>24</w:t>
        </w:r>
        <w:r>
          <w:fldChar w:fldCharType="end"/>
        </w:r>
      </w:hyperlink>
    </w:p>
    <w:p>
      <w:pPr>
        <w:pStyle w:val="TOC2"/>
        <w:tabs>
          <w:tab w:val="right" w:leader="dot" w:pos="8306"/>
        </w:tabs>
      </w:pPr>
      <w:hyperlink w:anchor="_Toc27753" w:history="1">
        <w:r>
          <w:rPr>
            <w:rFonts w:ascii="仿宋" w:eastAsia="仿宋" w:hAnsi="仿宋" w:cs="仿宋" w:hint="eastAsia"/>
            <w:lang w:eastAsia="zh-CN"/>
          </w:rPr>
          <w:t>(三)、进度安排注意事项</w:t>
        </w:r>
        <w:r>
          <w:tab/>
        </w:r>
        <w:r>
          <w:fldChar w:fldCharType="begin"/>
        </w:r>
        <w:r>
          <w:instrText xml:space="preserve"> PAGEREF _Toc27753 \h </w:instrText>
        </w:r>
        <w:r>
          <w:fldChar w:fldCharType="separate"/>
        </w:r>
        <w:r>
          <w:t>25</w:t>
        </w:r>
        <w:r>
          <w:fldChar w:fldCharType="end"/>
        </w:r>
      </w:hyperlink>
    </w:p>
    <w:p>
      <w:pPr>
        <w:pStyle w:val="TOC2"/>
        <w:tabs>
          <w:tab w:val="right" w:leader="dot" w:pos="8306"/>
        </w:tabs>
      </w:pPr>
      <w:hyperlink w:anchor="_Toc22004" w:history="1">
        <w:r>
          <w:rPr>
            <w:rFonts w:ascii="仿宋" w:eastAsia="仿宋" w:hAnsi="仿宋" w:cs="仿宋" w:hint="eastAsia"/>
            <w:lang w:eastAsia="zh-CN"/>
          </w:rPr>
          <w:t>(四)、人力资源配置</w:t>
        </w:r>
        <w:r>
          <w:tab/>
        </w:r>
        <w:r>
          <w:fldChar w:fldCharType="begin"/>
        </w:r>
        <w:r>
          <w:instrText xml:space="preserve"> PAGEREF _Toc22004 \h </w:instrText>
        </w:r>
        <w:r>
          <w:fldChar w:fldCharType="separate"/>
        </w:r>
        <w:r>
          <w:t>26</w:t>
        </w:r>
        <w:r>
          <w:fldChar w:fldCharType="end"/>
        </w:r>
      </w:hyperlink>
    </w:p>
    <w:p>
      <w:pPr>
        <w:pStyle w:val="TOC1"/>
        <w:tabs>
          <w:tab w:val="right" w:leader="dot" w:pos="8306"/>
        </w:tabs>
      </w:pPr>
      <w:hyperlink w:anchor="_Toc5521" w:history="1">
        <w:r>
          <w:rPr>
            <w:rFonts w:ascii="仿宋" w:eastAsia="仿宋" w:hAnsi="仿宋" w:cs="仿宋" w:hint="eastAsia"/>
            <w:lang w:eastAsia="zh-CN"/>
          </w:rPr>
          <w:t>八、临床研究服务项目环境影响分析</w:t>
        </w:r>
        <w:r>
          <w:tab/>
        </w:r>
        <w:r>
          <w:fldChar w:fldCharType="begin"/>
        </w:r>
        <w:r>
          <w:instrText xml:space="preserve"> PAGEREF _Toc5521 \h </w:instrText>
        </w:r>
        <w:r>
          <w:fldChar w:fldCharType="separate"/>
        </w:r>
        <w:r>
          <w:t>27</w:t>
        </w:r>
        <w:r>
          <w:fldChar w:fldCharType="end"/>
        </w:r>
      </w:hyperlink>
    </w:p>
    <w:p>
      <w:pPr>
        <w:pStyle w:val="TOC2"/>
        <w:tabs>
          <w:tab w:val="right" w:leader="dot" w:pos="8306"/>
        </w:tabs>
      </w:pPr>
      <w:hyperlink w:anchor="_Toc25712" w:history="1">
        <w:r>
          <w:rPr>
            <w:rFonts w:ascii="仿宋" w:eastAsia="仿宋" w:hAnsi="仿宋" w:cs="仿宋" w:hint="eastAsia"/>
            <w:lang w:eastAsia="zh-CN"/>
          </w:rPr>
          <w:t>(一)、建设区域环境质量现状</w:t>
        </w:r>
        <w:r>
          <w:tab/>
        </w:r>
        <w:r>
          <w:fldChar w:fldCharType="begin"/>
        </w:r>
        <w:r>
          <w:instrText xml:space="preserve"> PAGEREF _Toc25712 \h </w:instrText>
        </w:r>
        <w:r>
          <w:fldChar w:fldCharType="separate"/>
        </w:r>
        <w:r>
          <w:t>27</w:t>
        </w:r>
        <w:r>
          <w:fldChar w:fldCharType="end"/>
        </w:r>
      </w:hyperlink>
    </w:p>
    <w:p>
      <w:pPr>
        <w:pStyle w:val="TOC2"/>
        <w:tabs>
          <w:tab w:val="right" w:leader="dot" w:pos="8306"/>
        </w:tabs>
      </w:pPr>
      <w:hyperlink w:anchor="_Toc1888" w:history="1">
        <w:r>
          <w:rPr>
            <w:rFonts w:ascii="仿宋" w:eastAsia="仿宋" w:hAnsi="仿宋" w:cs="仿宋" w:hint="eastAsia"/>
            <w:lang w:eastAsia="zh-CN"/>
          </w:rPr>
          <w:t>(二)、建设期环境保护</w:t>
        </w:r>
        <w:r>
          <w:tab/>
        </w:r>
        <w:r>
          <w:fldChar w:fldCharType="begin"/>
        </w:r>
        <w:r>
          <w:instrText xml:space="preserve"> PAGEREF _Toc1888 \h </w:instrText>
        </w:r>
        <w:r>
          <w:fldChar w:fldCharType="separate"/>
        </w:r>
        <w:r>
          <w:t>29</w:t>
        </w:r>
        <w:r>
          <w:fldChar w:fldCharType="end"/>
        </w:r>
      </w:hyperlink>
    </w:p>
    <w:p>
      <w:pPr>
        <w:pStyle w:val="TOC2"/>
        <w:tabs>
          <w:tab w:val="right" w:leader="dot" w:pos="8306"/>
        </w:tabs>
      </w:pPr>
      <w:hyperlink w:anchor="_Toc1496" w:history="1">
        <w:r>
          <w:rPr>
            <w:rFonts w:ascii="仿宋" w:eastAsia="仿宋" w:hAnsi="仿宋" w:cs="仿宋" w:hint="eastAsia"/>
            <w:lang w:eastAsia="zh-CN"/>
          </w:rPr>
          <w:t>(三)、运营期环境保护</w:t>
        </w:r>
        <w:r>
          <w:tab/>
        </w:r>
        <w:r>
          <w:fldChar w:fldCharType="begin"/>
        </w:r>
        <w:r>
          <w:instrText xml:space="preserve"> PAGEREF _Toc1496 \h </w:instrText>
        </w:r>
        <w:r>
          <w:fldChar w:fldCharType="separate"/>
        </w:r>
        <w:r>
          <w:t>30</w:t>
        </w:r>
        <w:r>
          <w:fldChar w:fldCharType="end"/>
        </w:r>
      </w:hyperlink>
    </w:p>
    <w:p>
      <w:pPr>
        <w:pStyle w:val="TOC2"/>
        <w:tabs>
          <w:tab w:val="right" w:leader="dot" w:pos="8306"/>
        </w:tabs>
      </w:pPr>
      <w:hyperlink w:anchor="_Toc21188" w:history="1">
        <w:r>
          <w:rPr>
            <w:rFonts w:ascii="仿宋" w:eastAsia="仿宋" w:hAnsi="仿宋" w:cs="仿宋" w:hint="eastAsia"/>
            <w:lang w:eastAsia="zh-CN"/>
          </w:rPr>
          <w:t>(四)、临床研究服务项目建设对区域经济的影响</w:t>
        </w:r>
        <w:r>
          <w:tab/>
        </w:r>
        <w:r>
          <w:fldChar w:fldCharType="begin"/>
        </w:r>
        <w:r>
          <w:instrText xml:space="preserve"> PAGEREF _Toc21188 \h </w:instrText>
        </w:r>
        <w:r>
          <w:fldChar w:fldCharType="separate"/>
        </w:r>
        <w:r>
          <w:t>31</w:t>
        </w:r>
        <w:r>
          <w:fldChar w:fldCharType="end"/>
        </w:r>
      </w:hyperlink>
    </w:p>
    <w:p>
      <w:pPr>
        <w:pStyle w:val="TOC2"/>
        <w:tabs>
          <w:tab w:val="right" w:leader="dot" w:pos="8306"/>
        </w:tabs>
      </w:pPr>
      <w:hyperlink w:anchor="_Toc22647" w:history="1">
        <w:r>
          <w:rPr>
            <w:rFonts w:ascii="仿宋" w:eastAsia="仿宋" w:hAnsi="仿宋" w:cs="仿宋" w:hint="eastAsia"/>
            <w:lang w:eastAsia="zh-CN"/>
          </w:rPr>
          <w:t>(五)、废弃物处理</w:t>
        </w:r>
        <w:r>
          <w:tab/>
        </w:r>
        <w:r>
          <w:fldChar w:fldCharType="begin"/>
        </w:r>
        <w:r>
          <w:instrText xml:space="preserve"> PAGEREF _Toc22647 \h </w:instrText>
        </w:r>
        <w:r>
          <w:fldChar w:fldCharType="separate"/>
        </w:r>
        <w:r>
          <w:t>33</w:t>
        </w:r>
        <w:r>
          <w:fldChar w:fldCharType="end"/>
        </w:r>
      </w:hyperlink>
    </w:p>
    <w:p>
      <w:pPr>
        <w:pStyle w:val="TOC2"/>
        <w:tabs>
          <w:tab w:val="right" w:leader="dot" w:pos="8306"/>
        </w:tabs>
      </w:pPr>
      <w:hyperlink w:anchor="_Toc29095" w:history="1">
        <w:r>
          <w:rPr>
            <w:rFonts w:ascii="仿宋" w:eastAsia="仿宋" w:hAnsi="仿宋" w:cs="仿宋" w:hint="eastAsia"/>
            <w:lang w:eastAsia="zh-CN"/>
          </w:rPr>
          <w:t>(六)、特殊环境影响分析</w:t>
        </w:r>
        <w:r>
          <w:tab/>
        </w:r>
        <w:r>
          <w:fldChar w:fldCharType="begin"/>
        </w:r>
        <w:r>
          <w:instrText xml:space="preserve"> PAGEREF _Toc29095 \h </w:instrText>
        </w:r>
        <w:r>
          <w:fldChar w:fldCharType="separate"/>
        </w:r>
        <w:r>
          <w:t>34</w:t>
        </w:r>
        <w:r>
          <w:fldChar w:fldCharType="end"/>
        </w:r>
      </w:hyperlink>
    </w:p>
    <w:p>
      <w:pPr>
        <w:pStyle w:val="TOC2"/>
        <w:tabs>
          <w:tab w:val="right" w:leader="dot" w:pos="8306"/>
        </w:tabs>
      </w:pPr>
      <w:hyperlink w:anchor="_Toc6193" w:history="1">
        <w:r>
          <w:rPr>
            <w:rFonts w:ascii="仿宋" w:eastAsia="仿宋" w:hAnsi="仿宋" w:cs="仿宋" w:hint="eastAsia"/>
            <w:lang w:eastAsia="zh-CN"/>
          </w:rPr>
          <w:t>(七)、清洁生产</w:t>
        </w:r>
        <w:r>
          <w:tab/>
        </w:r>
        <w:r>
          <w:fldChar w:fldCharType="begin"/>
        </w:r>
        <w:r>
          <w:instrText xml:space="preserve"> PAGEREF _Toc6193 \h </w:instrText>
        </w:r>
        <w:r>
          <w:fldChar w:fldCharType="separate"/>
        </w:r>
        <w:r>
          <w:t>36</w:t>
        </w:r>
        <w:r>
          <w:fldChar w:fldCharType="end"/>
        </w:r>
      </w:hyperlink>
    </w:p>
    <w:p>
      <w:pPr>
        <w:pStyle w:val="TOC2"/>
        <w:tabs>
          <w:tab w:val="right" w:leader="dot" w:pos="8306"/>
        </w:tabs>
      </w:pPr>
      <w:hyperlink w:anchor="_Toc15221" w:history="1">
        <w:r>
          <w:rPr>
            <w:rFonts w:ascii="仿宋" w:eastAsia="仿宋" w:hAnsi="仿宋" w:cs="仿宋" w:hint="eastAsia"/>
            <w:lang w:eastAsia="zh-CN"/>
          </w:rPr>
          <w:t>(八)、环境保护综合评价</w:t>
        </w:r>
        <w:r>
          <w:tab/>
        </w:r>
        <w:r>
          <w:fldChar w:fldCharType="begin"/>
        </w:r>
        <w:r>
          <w:instrText xml:space="preserve"> PAGEREF _Toc15221 \h </w:instrText>
        </w:r>
        <w:r>
          <w:fldChar w:fldCharType="separate"/>
        </w:r>
        <w:r>
          <w:t>37</w:t>
        </w:r>
        <w:r>
          <w:fldChar w:fldCharType="end"/>
        </w:r>
      </w:hyperlink>
    </w:p>
    <w:p>
      <w:pPr>
        <w:pStyle w:val="TOC1"/>
        <w:tabs>
          <w:tab w:val="right" w:leader="dot" w:pos="8306"/>
        </w:tabs>
      </w:pPr>
      <w:hyperlink w:anchor="_Toc1390" w:history="1">
        <w:r>
          <w:rPr>
            <w:rFonts w:ascii="仿宋" w:eastAsia="仿宋" w:hAnsi="仿宋" w:cs="仿宋" w:hint="eastAsia"/>
            <w:lang w:eastAsia="zh-CN"/>
          </w:rPr>
          <w:t>九、临床研究服务项目投资规划</w:t>
        </w:r>
        <w:r>
          <w:tab/>
        </w:r>
        <w:r>
          <w:fldChar w:fldCharType="begin"/>
        </w:r>
        <w:r>
          <w:instrText xml:space="preserve"> PAGEREF _Toc1390 \h </w:instrText>
        </w:r>
        <w:r>
          <w:fldChar w:fldCharType="separate"/>
        </w:r>
        <w:r>
          <w:t>38</w:t>
        </w:r>
        <w:r>
          <w:fldChar w:fldCharType="end"/>
        </w:r>
      </w:hyperlink>
    </w:p>
    <w:p>
      <w:pPr>
        <w:pStyle w:val="TOC2"/>
        <w:tabs>
          <w:tab w:val="right" w:leader="dot" w:pos="8306"/>
        </w:tabs>
      </w:pPr>
      <w:hyperlink w:anchor="_Toc25315" w:history="1">
        <w:r>
          <w:rPr>
            <w:rFonts w:ascii="仿宋" w:eastAsia="仿宋" w:hAnsi="仿宋" w:cs="仿宋" w:hint="eastAsia"/>
            <w:lang w:eastAsia="zh-CN"/>
          </w:rPr>
          <w:t>(一)、临床研究服务项目总投资估算</w:t>
        </w:r>
        <w:r>
          <w:tab/>
        </w:r>
        <w:r>
          <w:fldChar w:fldCharType="begin"/>
        </w:r>
        <w:r>
          <w:instrText xml:space="preserve"> PAGEREF _Toc25315 \h </w:instrText>
        </w:r>
        <w:r>
          <w:fldChar w:fldCharType="separate"/>
        </w:r>
        <w:r>
          <w:t>38</w:t>
        </w:r>
        <w:r>
          <w:fldChar w:fldCharType="end"/>
        </w:r>
      </w:hyperlink>
    </w:p>
    <w:p>
      <w:pPr>
        <w:pStyle w:val="TOC2"/>
        <w:tabs>
          <w:tab w:val="right" w:leader="dot" w:pos="8306"/>
        </w:tabs>
      </w:pPr>
      <w:hyperlink w:anchor="_Toc21593" w:history="1">
        <w:r>
          <w:rPr>
            <w:rFonts w:ascii="仿宋" w:eastAsia="仿宋" w:hAnsi="仿宋" w:cs="仿宋" w:hint="eastAsia"/>
            <w:lang w:eastAsia="zh-CN"/>
          </w:rPr>
          <w:t>(二)、资金筹措</w:t>
        </w:r>
        <w:r>
          <w:tab/>
        </w:r>
        <w:r>
          <w:fldChar w:fldCharType="begin"/>
        </w:r>
        <w:r>
          <w:instrText xml:space="preserve"> PAGEREF _Toc21593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26" w:history="1">
        <w:r>
          <w:rPr>
            <w:rFonts w:ascii="仿宋" w:eastAsia="仿宋" w:hAnsi="仿宋" w:cs="仿宋" w:hint="eastAsia"/>
            <w:lang w:eastAsia="zh-CN"/>
          </w:rPr>
          <w:t>十、临床研究服务项目风险管理</w:t>
        </w:r>
        <w:r>
          <w:tab/>
        </w:r>
        <w:r>
          <w:fldChar w:fldCharType="begin"/>
        </w:r>
        <w:r>
          <w:instrText xml:space="preserve"> PAGEREF _Toc28326 \h </w:instrText>
        </w:r>
        <w:r>
          <w:fldChar w:fldCharType="separate"/>
        </w:r>
        <w:r>
          <w:t>40</w:t>
        </w:r>
        <w:r>
          <w:fldChar w:fldCharType="end"/>
        </w:r>
      </w:hyperlink>
    </w:p>
    <w:p>
      <w:pPr>
        <w:pStyle w:val="TOC2"/>
        <w:tabs>
          <w:tab w:val="right" w:leader="dot" w:pos="8306"/>
        </w:tabs>
      </w:pPr>
      <w:hyperlink w:anchor="_Toc28447" w:history="1">
        <w:r>
          <w:rPr>
            <w:rFonts w:ascii="仿宋" w:eastAsia="仿宋" w:hAnsi="仿宋" w:cs="仿宋" w:hint="eastAsia"/>
            <w:lang w:eastAsia="zh-CN"/>
          </w:rPr>
          <w:t>(一)、风险识别与评估</w:t>
        </w:r>
        <w:r>
          <w:tab/>
        </w:r>
        <w:r>
          <w:fldChar w:fldCharType="begin"/>
        </w:r>
        <w:r>
          <w:instrText xml:space="preserve"> PAGEREF _Toc28447 \h </w:instrText>
        </w:r>
        <w:r>
          <w:fldChar w:fldCharType="separate"/>
        </w:r>
        <w:r>
          <w:t>40</w:t>
        </w:r>
        <w:r>
          <w:fldChar w:fldCharType="end"/>
        </w:r>
      </w:hyperlink>
    </w:p>
    <w:p>
      <w:pPr>
        <w:pStyle w:val="TOC2"/>
        <w:tabs>
          <w:tab w:val="right" w:leader="dot" w:pos="8306"/>
        </w:tabs>
      </w:pPr>
      <w:hyperlink w:anchor="_Toc27975" w:history="1">
        <w:r>
          <w:rPr>
            <w:rFonts w:ascii="仿宋" w:eastAsia="仿宋" w:hAnsi="仿宋" w:cs="仿宋" w:hint="eastAsia"/>
            <w:lang w:eastAsia="zh-CN"/>
          </w:rPr>
          <w:t>(二)、风险应对策略</w:t>
        </w:r>
        <w:r>
          <w:tab/>
        </w:r>
        <w:r>
          <w:fldChar w:fldCharType="begin"/>
        </w:r>
        <w:r>
          <w:instrText xml:space="preserve"> PAGEREF _Toc27975 \h </w:instrText>
        </w:r>
        <w:r>
          <w:fldChar w:fldCharType="separate"/>
        </w:r>
        <w:r>
          <w:t>41</w:t>
        </w:r>
        <w:r>
          <w:fldChar w:fldCharType="end"/>
        </w:r>
      </w:hyperlink>
    </w:p>
    <w:p>
      <w:pPr>
        <w:pStyle w:val="TOC2"/>
        <w:tabs>
          <w:tab w:val="right" w:leader="dot" w:pos="8306"/>
        </w:tabs>
      </w:pPr>
      <w:hyperlink w:anchor="_Toc27404" w:history="1">
        <w:r>
          <w:rPr>
            <w:rFonts w:ascii="仿宋" w:eastAsia="仿宋" w:hAnsi="仿宋" w:cs="仿宋" w:hint="eastAsia"/>
            <w:lang w:eastAsia="zh-CN"/>
          </w:rPr>
          <w:t>(三)、风险监控与控制</w:t>
        </w:r>
        <w:r>
          <w:tab/>
        </w:r>
        <w:r>
          <w:fldChar w:fldCharType="begin"/>
        </w:r>
        <w:r>
          <w:instrText xml:space="preserve"> PAGEREF _Toc27404 \h </w:instrText>
        </w:r>
        <w:r>
          <w:fldChar w:fldCharType="separate"/>
        </w:r>
        <w:r>
          <w:t>43</w:t>
        </w:r>
        <w:r>
          <w:fldChar w:fldCharType="end"/>
        </w:r>
      </w:hyperlink>
    </w:p>
    <w:p>
      <w:pPr>
        <w:pStyle w:val="TOC1"/>
        <w:tabs>
          <w:tab w:val="right" w:leader="dot" w:pos="8306"/>
        </w:tabs>
      </w:pPr>
      <w:hyperlink w:anchor="_Toc25653" w:history="1">
        <w:r>
          <w:rPr>
            <w:rFonts w:ascii="仿宋" w:eastAsia="仿宋" w:hAnsi="仿宋" w:cs="仿宋" w:hint="eastAsia"/>
            <w:lang w:eastAsia="zh-CN"/>
          </w:rPr>
          <w:t>十一、临床研究服务项目人力资源管理</w:t>
        </w:r>
        <w:r>
          <w:tab/>
        </w:r>
        <w:r>
          <w:fldChar w:fldCharType="begin"/>
        </w:r>
        <w:r>
          <w:instrText xml:space="preserve"> PAGEREF _Toc25653 \h </w:instrText>
        </w:r>
        <w:r>
          <w:fldChar w:fldCharType="separate"/>
        </w:r>
        <w:r>
          <w:t>44</w:t>
        </w:r>
        <w:r>
          <w:fldChar w:fldCharType="end"/>
        </w:r>
      </w:hyperlink>
    </w:p>
    <w:p>
      <w:pPr>
        <w:pStyle w:val="TOC2"/>
        <w:tabs>
          <w:tab w:val="right" w:leader="dot" w:pos="8306"/>
        </w:tabs>
      </w:pPr>
      <w:hyperlink w:anchor="_Toc20415" w:history="1">
        <w:r>
          <w:rPr>
            <w:rFonts w:ascii="仿宋" w:eastAsia="仿宋" w:hAnsi="仿宋" w:cs="仿宋" w:hint="eastAsia"/>
            <w:lang w:eastAsia="zh-CN"/>
          </w:rPr>
          <w:t>(一)、建立健全的预算管理制度</w:t>
        </w:r>
        <w:r>
          <w:tab/>
        </w:r>
        <w:r>
          <w:fldChar w:fldCharType="begin"/>
        </w:r>
        <w:r>
          <w:instrText xml:space="preserve"> PAGEREF _Toc20415 \h </w:instrText>
        </w:r>
        <w:r>
          <w:fldChar w:fldCharType="separate"/>
        </w:r>
        <w:r>
          <w:t>44</w:t>
        </w:r>
        <w:r>
          <w:fldChar w:fldCharType="end"/>
        </w:r>
      </w:hyperlink>
    </w:p>
    <w:p>
      <w:pPr>
        <w:pStyle w:val="TOC2"/>
        <w:tabs>
          <w:tab w:val="right" w:leader="dot" w:pos="8306"/>
        </w:tabs>
      </w:pPr>
      <w:hyperlink w:anchor="_Toc15554" w:history="1">
        <w:r>
          <w:rPr>
            <w:rFonts w:ascii="仿宋" w:eastAsia="仿宋" w:hAnsi="仿宋" w:cs="仿宋" w:hint="eastAsia"/>
            <w:lang w:eastAsia="zh-CN"/>
          </w:rPr>
          <w:t>(二)、加强资金流动监控</w:t>
        </w:r>
        <w:r>
          <w:tab/>
        </w:r>
        <w:r>
          <w:fldChar w:fldCharType="begin"/>
        </w:r>
        <w:r>
          <w:instrText xml:space="preserve"> PAGEREF _Toc15554 \h </w:instrText>
        </w:r>
        <w:r>
          <w:fldChar w:fldCharType="separate"/>
        </w:r>
        <w:r>
          <w:t>46</w:t>
        </w:r>
        <w:r>
          <w:fldChar w:fldCharType="end"/>
        </w:r>
      </w:hyperlink>
    </w:p>
    <w:p>
      <w:pPr>
        <w:pStyle w:val="TOC2"/>
        <w:tabs>
          <w:tab w:val="right" w:leader="dot" w:pos="8306"/>
        </w:tabs>
      </w:pPr>
      <w:hyperlink w:anchor="_Toc2249" w:history="1">
        <w:r>
          <w:rPr>
            <w:rFonts w:ascii="仿宋" w:eastAsia="仿宋" w:hAnsi="仿宋" w:cs="仿宋" w:hint="eastAsia"/>
            <w:lang w:eastAsia="zh-CN"/>
          </w:rPr>
          <w:t>(三)、制定完善的风险控制机制</w:t>
        </w:r>
        <w:r>
          <w:tab/>
        </w:r>
        <w:r>
          <w:fldChar w:fldCharType="begin"/>
        </w:r>
        <w:r>
          <w:instrText xml:space="preserve"> PAGEREF _Toc2249 \h </w:instrText>
        </w:r>
        <w:r>
          <w:fldChar w:fldCharType="separate"/>
        </w:r>
        <w:r>
          <w:t>47</w:t>
        </w:r>
        <w:r>
          <w:fldChar w:fldCharType="end"/>
        </w:r>
      </w:hyperlink>
    </w:p>
    <w:p>
      <w:pPr>
        <w:pStyle w:val="TOC2"/>
        <w:tabs>
          <w:tab w:val="right" w:leader="dot" w:pos="8306"/>
        </w:tabs>
      </w:pPr>
      <w:hyperlink w:anchor="_Toc17840" w:history="1">
        <w:r>
          <w:rPr>
            <w:rFonts w:ascii="仿宋" w:eastAsia="仿宋" w:hAnsi="仿宋" w:cs="仿宋" w:hint="eastAsia"/>
            <w:lang w:eastAsia="zh-CN"/>
          </w:rPr>
          <w:t>(四)、优化成本管理</w:t>
        </w:r>
        <w:r>
          <w:tab/>
        </w:r>
        <w:r>
          <w:fldChar w:fldCharType="begin"/>
        </w:r>
        <w:r>
          <w:instrText xml:space="preserve"> PAGEREF _Toc17840 \h </w:instrText>
        </w:r>
        <w:r>
          <w:fldChar w:fldCharType="separate"/>
        </w:r>
        <w:r>
          <w:t>48</w:t>
        </w:r>
        <w:r>
          <w:fldChar w:fldCharType="end"/>
        </w:r>
      </w:hyperlink>
    </w:p>
    <w:p>
      <w:pPr>
        <w:pStyle w:val="TOC1"/>
        <w:tabs>
          <w:tab w:val="right" w:leader="dot" w:pos="8306"/>
        </w:tabs>
      </w:pPr>
      <w:hyperlink w:anchor="_Toc23922" w:history="1">
        <w:r>
          <w:rPr>
            <w:rFonts w:ascii="仿宋" w:eastAsia="仿宋" w:hAnsi="仿宋" w:cs="仿宋" w:hint="eastAsia"/>
            <w:lang w:eastAsia="zh-CN"/>
          </w:rPr>
          <w:t>十二、临床研究服务项目人力资源培养与发展</w:t>
        </w:r>
        <w:r>
          <w:tab/>
        </w:r>
        <w:r>
          <w:fldChar w:fldCharType="begin"/>
        </w:r>
        <w:r>
          <w:instrText xml:space="preserve"> PAGEREF _Toc23922 \h </w:instrText>
        </w:r>
        <w:r>
          <w:fldChar w:fldCharType="separate"/>
        </w:r>
        <w:r>
          <w:t>50</w:t>
        </w:r>
        <w:r>
          <w:fldChar w:fldCharType="end"/>
        </w:r>
      </w:hyperlink>
    </w:p>
    <w:p>
      <w:pPr>
        <w:pStyle w:val="TOC2"/>
        <w:tabs>
          <w:tab w:val="right" w:leader="dot" w:pos="8306"/>
        </w:tabs>
      </w:pPr>
      <w:hyperlink w:anchor="_Toc22134" w:history="1">
        <w:r>
          <w:rPr>
            <w:rFonts w:ascii="仿宋" w:eastAsia="仿宋" w:hAnsi="仿宋" w:cs="仿宋" w:hint="eastAsia"/>
            <w:lang w:eastAsia="zh-CN"/>
          </w:rPr>
          <w:t>(一)、人才需求与规划</w:t>
        </w:r>
        <w:r>
          <w:tab/>
        </w:r>
        <w:r>
          <w:fldChar w:fldCharType="begin"/>
        </w:r>
        <w:r>
          <w:instrText xml:space="preserve"> PAGEREF _Toc22134 \h </w:instrText>
        </w:r>
        <w:r>
          <w:fldChar w:fldCharType="separate"/>
        </w:r>
        <w:r>
          <w:t>50</w:t>
        </w:r>
        <w:r>
          <w:fldChar w:fldCharType="end"/>
        </w:r>
      </w:hyperlink>
    </w:p>
    <w:p>
      <w:pPr>
        <w:pStyle w:val="TOC2"/>
        <w:tabs>
          <w:tab w:val="right" w:leader="dot" w:pos="8306"/>
        </w:tabs>
      </w:pPr>
      <w:hyperlink w:anchor="_Toc26491" w:history="1">
        <w:r>
          <w:rPr>
            <w:rFonts w:ascii="仿宋" w:eastAsia="仿宋" w:hAnsi="仿宋" w:cs="仿宋" w:hint="eastAsia"/>
            <w:lang w:eastAsia="zh-CN"/>
          </w:rPr>
          <w:t>(二)、培训与发展计划</w:t>
        </w:r>
        <w:r>
          <w:tab/>
        </w:r>
        <w:r>
          <w:fldChar w:fldCharType="begin"/>
        </w:r>
        <w:r>
          <w:instrText xml:space="preserve"> PAGEREF _Toc26491 \h </w:instrText>
        </w:r>
        <w:r>
          <w:fldChar w:fldCharType="separate"/>
        </w:r>
        <w:r>
          <w:t>50</w:t>
        </w:r>
        <w:r>
          <w:fldChar w:fldCharType="end"/>
        </w:r>
      </w:hyperlink>
    </w:p>
    <w:p>
      <w:pPr>
        <w:pStyle w:val="TOC1"/>
        <w:tabs>
          <w:tab w:val="right" w:leader="dot" w:pos="8306"/>
        </w:tabs>
      </w:pPr>
      <w:hyperlink w:anchor="_Toc18794" w:history="1">
        <w:r>
          <w:rPr>
            <w:rFonts w:ascii="仿宋" w:eastAsia="仿宋" w:hAnsi="仿宋" w:cs="仿宋" w:hint="eastAsia"/>
            <w:lang w:eastAsia="zh-CN"/>
          </w:rPr>
          <w:t>十三、利益相关者分析与沟通计划</w:t>
        </w:r>
        <w:r>
          <w:tab/>
        </w:r>
        <w:r>
          <w:fldChar w:fldCharType="begin"/>
        </w:r>
        <w:r>
          <w:instrText xml:space="preserve"> PAGEREF _Toc18794 \h </w:instrText>
        </w:r>
        <w:r>
          <w:fldChar w:fldCharType="separate"/>
        </w:r>
        <w:r>
          <w:t>51</w:t>
        </w:r>
        <w:r>
          <w:fldChar w:fldCharType="end"/>
        </w:r>
      </w:hyperlink>
    </w:p>
    <w:p>
      <w:pPr>
        <w:pStyle w:val="TOC2"/>
        <w:tabs>
          <w:tab w:val="right" w:leader="dot" w:pos="8306"/>
        </w:tabs>
      </w:pPr>
      <w:hyperlink w:anchor="_Toc2322" w:history="1">
        <w:r>
          <w:rPr>
            <w:rFonts w:ascii="仿宋" w:eastAsia="仿宋" w:hAnsi="仿宋" w:cs="仿宋" w:hint="eastAsia"/>
            <w:lang w:eastAsia="zh-CN"/>
          </w:rPr>
          <w:t>(一)、利益相关者分析</w:t>
        </w:r>
        <w:r>
          <w:tab/>
        </w:r>
        <w:r>
          <w:fldChar w:fldCharType="begin"/>
        </w:r>
        <w:r>
          <w:instrText xml:space="preserve"> PAGEREF _Toc2322 \h </w:instrText>
        </w:r>
        <w:r>
          <w:fldChar w:fldCharType="separate"/>
        </w:r>
        <w:r>
          <w:t>51</w:t>
        </w:r>
        <w:r>
          <w:fldChar w:fldCharType="end"/>
        </w:r>
      </w:hyperlink>
    </w:p>
    <w:p>
      <w:pPr>
        <w:pStyle w:val="TOC2"/>
        <w:tabs>
          <w:tab w:val="right" w:leader="dot" w:pos="8306"/>
        </w:tabs>
      </w:pPr>
      <w:hyperlink w:anchor="_Toc27757" w:history="1">
        <w:r>
          <w:rPr>
            <w:rFonts w:ascii="仿宋" w:eastAsia="仿宋" w:hAnsi="仿宋" w:cs="仿宋" w:hint="eastAsia"/>
            <w:lang w:eastAsia="zh-CN"/>
          </w:rPr>
          <w:t>(二)、沟通计划</w:t>
        </w:r>
        <w:r>
          <w:tab/>
        </w:r>
        <w:r>
          <w:fldChar w:fldCharType="begin"/>
        </w:r>
        <w:r>
          <w:instrText xml:space="preserve"> PAGEREF _Toc27757 \h </w:instrText>
        </w:r>
        <w:r>
          <w:fldChar w:fldCharType="separate"/>
        </w:r>
        <w:r>
          <w:t>52</w:t>
        </w:r>
        <w:r>
          <w:fldChar w:fldCharType="end"/>
        </w:r>
      </w:hyperlink>
    </w:p>
    <w:p>
      <w:pPr>
        <w:pStyle w:val="TOC1"/>
        <w:tabs>
          <w:tab w:val="right" w:leader="dot" w:pos="8306"/>
        </w:tabs>
      </w:pPr>
      <w:hyperlink w:anchor="_Toc9049" w:history="1">
        <w:r>
          <w:rPr>
            <w:rFonts w:ascii="仿宋" w:eastAsia="仿宋" w:hAnsi="仿宋" w:cs="仿宋" w:hint="eastAsia"/>
            <w:lang w:eastAsia="zh-CN"/>
          </w:rPr>
          <w:t>十四、临床研究服务项目治理与监督</w:t>
        </w:r>
        <w:r>
          <w:tab/>
        </w:r>
        <w:r>
          <w:fldChar w:fldCharType="begin"/>
        </w:r>
        <w:r>
          <w:instrText xml:space="preserve"> PAGEREF _Toc9049 \h </w:instrText>
        </w:r>
        <w:r>
          <w:fldChar w:fldCharType="separate"/>
        </w:r>
        <w:r>
          <w:t>53</w:t>
        </w:r>
        <w:r>
          <w:fldChar w:fldCharType="end"/>
        </w:r>
      </w:hyperlink>
    </w:p>
    <w:p>
      <w:pPr>
        <w:pStyle w:val="TOC2"/>
        <w:tabs>
          <w:tab w:val="right" w:leader="dot" w:pos="8306"/>
        </w:tabs>
      </w:pPr>
      <w:hyperlink w:anchor="_Toc17359" w:history="1">
        <w:r>
          <w:rPr>
            <w:rFonts w:ascii="仿宋" w:eastAsia="仿宋" w:hAnsi="仿宋" w:cs="仿宋" w:hint="eastAsia"/>
            <w:lang w:eastAsia="zh-CN"/>
          </w:rPr>
          <w:t>(一)、临床研究服务项目治理结构</w:t>
        </w:r>
        <w:r>
          <w:tab/>
        </w:r>
        <w:r>
          <w:fldChar w:fldCharType="begin"/>
        </w:r>
        <w:r>
          <w:instrText xml:space="preserve"> PAGEREF _Toc17359 \h </w:instrText>
        </w:r>
        <w:r>
          <w:fldChar w:fldCharType="separate"/>
        </w:r>
        <w:r>
          <w:t>53</w:t>
        </w:r>
        <w:r>
          <w:fldChar w:fldCharType="end"/>
        </w:r>
      </w:hyperlink>
    </w:p>
    <w:p>
      <w:pPr>
        <w:pStyle w:val="TOC2"/>
        <w:tabs>
          <w:tab w:val="right" w:leader="dot" w:pos="8306"/>
        </w:tabs>
      </w:pPr>
      <w:hyperlink w:anchor="_Toc6700" w:history="1">
        <w:r>
          <w:rPr>
            <w:rFonts w:ascii="仿宋" w:eastAsia="仿宋" w:hAnsi="仿宋" w:cs="仿宋" w:hint="eastAsia"/>
            <w:lang w:eastAsia="zh-CN"/>
          </w:rPr>
          <w:t>(二)、监督与审计</w:t>
        </w:r>
        <w:r>
          <w:tab/>
        </w:r>
        <w:r>
          <w:fldChar w:fldCharType="begin"/>
        </w:r>
        <w:r>
          <w:instrText xml:space="preserve"> PAGEREF _Toc6700 \h </w:instrText>
        </w:r>
        <w:r>
          <w:fldChar w:fldCharType="separate"/>
        </w:r>
        <w:r>
          <w:t>55</w:t>
        </w:r>
        <w:r>
          <w:fldChar w:fldCharType="end"/>
        </w:r>
      </w:hyperlink>
    </w:p>
    <w:p>
      <w:pPr>
        <w:pStyle w:val="TOC1"/>
        <w:tabs>
          <w:tab w:val="right" w:leader="dot" w:pos="8306"/>
        </w:tabs>
      </w:pPr>
      <w:hyperlink w:anchor="_Toc6535" w:history="1">
        <w:r>
          <w:rPr>
            <w:rFonts w:ascii="仿宋" w:eastAsia="仿宋" w:hAnsi="仿宋" w:cs="仿宋" w:hint="eastAsia"/>
            <w:lang w:eastAsia="zh-CN"/>
          </w:rPr>
          <w:t>十五、临床研究服务项目工程方案分析</w:t>
        </w:r>
        <w:r>
          <w:tab/>
        </w:r>
        <w:r>
          <w:fldChar w:fldCharType="begin"/>
        </w:r>
        <w:r>
          <w:instrText xml:space="preserve"> PAGEREF _Toc6535 \h </w:instrText>
        </w:r>
        <w:r>
          <w:fldChar w:fldCharType="separate"/>
        </w:r>
        <w:r>
          <w:t>56</w:t>
        </w:r>
        <w:r>
          <w:fldChar w:fldCharType="end"/>
        </w:r>
      </w:hyperlink>
    </w:p>
    <w:p>
      <w:pPr>
        <w:pStyle w:val="TOC2"/>
        <w:tabs>
          <w:tab w:val="right" w:leader="dot" w:pos="8306"/>
        </w:tabs>
      </w:pPr>
      <w:hyperlink w:anchor="_Toc22283" w:history="1">
        <w:r>
          <w:rPr>
            <w:rFonts w:ascii="仿宋" w:eastAsia="仿宋" w:hAnsi="仿宋" w:cs="仿宋" w:hint="eastAsia"/>
            <w:lang w:eastAsia="zh-CN"/>
          </w:rPr>
          <w:t>(一)、建筑工程设计原则</w:t>
        </w:r>
        <w:r>
          <w:tab/>
        </w:r>
        <w:r>
          <w:fldChar w:fldCharType="begin"/>
        </w:r>
        <w:r>
          <w:instrText xml:space="preserve"> PAGEREF _Toc22283 \h </w:instrText>
        </w:r>
        <w:r>
          <w:fldChar w:fldCharType="separate"/>
        </w:r>
        <w:r>
          <w:t>56</w:t>
        </w:r>
        <w:r>
          <w:fldChar w:fldCharType="end"/>
        </w:r>
      </w:hyperlink>
    </w:p>
    <w:p>
      <w:pPr>
        <w:pStyle w:val="TOC2"/>
        <w:tabs>
          <w:tab w:val="right" w:leader="dot" w:pos="8306"/>
        </w:tabs>
      </w:pPr>
      <w:hyperlink w:anchor="_Toc25332" w:history="1">
        <w:r>
          <w:rPr>
            <w:rFonts w:ascii="仿宋" w:eastAsia="仿宋" w:hAnsi="仿宋" w:cs="仿宋" w:hint="eastAsia"/>
            <w:lang w:eastAsia="zh-CN"/>
          </w:rPr>
          <w:t>(二)、土建工程建设指标</w:t>
        </w:r>
        <w:r>
          <w:tab/>
        </w:r>
        <w:r>
          <w:fldChar w:fldCharType="begin"/>
        </w:r>
        <w:r>
          <w:instrText xml:space="preserve"> PAGEREF _Toc25332 \h </w:instrText>
        </w:r>
        <w:r>
          <w:fldChar w:fldCharType="separate"/>
        </w:r>
        <w:r>
          <w:t>59</w:t>
        </w:r>
        <w:r>
          <w:fldChar w:fldCharType="end"/>
        </w:r>
      </w:hyperlink>
    </w:p>
    <w:p>
      <w:pPr>
        <w:pStyle w:val="TOC1"/>
        <w:tabs>
          <w:tab w:val="right" w:leader="dot" w:pos="8306"/>
        </w:tabs>
      </w:pPr>
      <w:hyperlink w:anchor="_Toc19532" w:history="1">
        <w:r>
          <w:rPr>
            <w:rFonts w:ascii="仿宋" w:eastAsia="仿宋" w:hAnsi="仿宋" w:cs="仿宋" w:hint="eastAsia"/>
            <w:lang w:eastAsia="zh-CN"/>
          </w:rPr>
          <w:t>十六、风险识别与分类</w:t>
        </w:r>
        <w:r>
          <w:tab/>
        </w:r>
        <w:r>
          <w:fldChar w:fldCharType="begin"/>
        </w:r>
        <w:r>
          <w:instrText xml:space="preserve"> PAGEREF _Toc19532 \h </w:instrText>
        </w:r>
        <w:r>
          <w:fldChar w:fldCharType="separate"/>
        </w:r>
        <w:r>
          <w:t>61</w:t>
        </w:r>
        <w:r>
          <w:fldChar w:fldCharType="end"/>
        </w:r>
      </w:hyperlink>
    </w:p>
    <w:p>
      <w:pPr>
        <w:pStyle w:val="TOC2"/>
        <w:tabs>
          <w:tab w:val="right" w:leader="dot" w:pos="8306"/>
        </w:tabs>
      </w:pPr>
      <w:hyperlink w:anchor="_Toc6583" w:history="1">
        <w:r>
          <w:rPr>
            <w:rFonts w:ascii="仿宋" w:eastAsia="仿宋" w:hAnsi="仿宋" w:cs="仿宋" w:hint="eastAsia"/>
            <w:lang w:eastAsia="zh-CN"/>
          </w:rPr>
          <w:t>(一)、风险识别</w:t>
        </w:r>
        <w:r>
          <w:tab/>
        </w:r>
        <w:r>
          <w:fldChar w:fldCharType="begin"/>
        </w:r>
        <w:r>
          <w:instrText xml:space="preserve"> PAGEREF _Toc6583 \h </w:instrText>
        </w:r>
        <w:r>
          <w:fldChar w:fldCharType="separate"/>
        </w:r>
        <w:r>
          <w:t>61</w:t>
        </w:r>
        <w:r>
          <w:fldChar w:fldCharType="end"/>
        </w:r>
      </w:hyperlink>
    </w:p>
    <w:p>
      <w:pPr>
        <w:pStyle w:val="TOC2"/>
        <w:tabs>
          <w:tab w:val="right" w:leader="dot" w:pos="8306"/>
        </w:tabs>
      </w:pPr>
      <w:hyperlink w:anchor="_Toc17166" w:history="1">
        <w:r>
          <w:rPr>
            <w:rFonts w:ascii="仿宋" w:eastAsia="仿宋" w:hAnsi="仿宋" w:cs="仿宋" w:hint="eastAsia"/>
            <w:lang w:eastAsia="zh-CN"/>
          </w:rPr>
          <w:t>(二)、风险分类</w:t>
        </w:r>
        <w:r>
          <w:tab/>
        </w:r>
        <w:r>
          <w:fldChar w:fldCharType="begin"/>
        </w:r>
        <w:r>
          <w:instrText xml:space="preserve"> PAGEREF _Toc17166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436"/>
      <w:r>
        <w:rPr>
          <w:rFonts w:ascii="仿宋" w:eastAsia="仿宋" w:hAnsi="仿宋" w:cs="仿宋" w:hint="eastAsia"/>
          <w:sz w:val="28"/>
          <w:lang w:eastAsia="zh-CN"/>
        </w:rPr>
        <w:t>一、临床研究服务项目建设背景及必要性分析</w:t>
      </w:r>
      <w:bookmarkEnd w:id="2"/>
    </w:p>
    <w:p>
      <w:pPr>
        <w:pStyle w:val="Heading2"/>
        <w:rPr>
          <w:rFonts w:ascii="仿宋" w:eastAsia="仿宋" w:hAnsi="仿宋" w:cs="仿宋" w:hint="eastAsia"/>
          <w:lang w:eastAsia="zh-CN"/>
        </w:rPr>
      </w:pPr>
      <w:bookmarkStart w:id="3" w:name="_Toc30434"/>
      <w:r>
        <w:rPr>
          <w:rFonts w:ascii="仿宋" w:eastAsia="仿宋" w:hAnsi="仿宋" w:cs="仿宋" w:hint="eastAsia"/>
          <w:lang w:eastAsia="zh-CN"/>
        </w:rPr>
        <w:t>(一)、临床研究服务项目背景分析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临床研究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临床研究服务项目在这个潮流中的定位。同时，我们将关注行业内涌现的新兴机遇，以便临床研究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临床研究服务项目提供了强大的发展动力。我们将聚焦于行业内最新的技术发展趋势，包括但不限于人工智能、大数据分析、物联网等领域。通过深度的技术研究，我们将确保临床研究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临床研究服务项目发展的源泉。我们将投入更多的精力对市场需求进行深入剖析，超越表面的需求，深入挖掘潜在的市场痛点和机遇。通过对市场需求的细致了解，临床研究服务项目将更有针对性地设计解决方案，满足市场的多样化需求，从而更好地促进临床研究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临床研究服务项目战略至关重要。我们将对竞争态势进行更为深入的分析，包括但不限于市场份额、产品特点、客户满意度等多个维度。通过深度的竞争分析，临床研究服务项目将能够更准确地把握市场脉搏，制定具有竞争力的临床研究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临床研究服务项目的发展具有直接的影响。我们将进行更为全面的法规和政策分析，了解行业发展中的潜在法律风险和合规挑战。通过充分了解和遵守相关法规，临床研究服务项目将确保在法律框架内合法合规运营，为临床研究服务项目的稳健发展提供有力支持。</w:t>
      </w:r>
    </w:p>
    <w:p>
      <w:pPr>
        <w:pStyle w:val="Heading2"/>
        <w:ind w:firstLine="560" w:firstLineChars="200"/>
        <w:rPr>
          <w:rFonts w:ascii="仿宋" w:eastAsia="仿宋" w:hAnsi="仿宋" w:cs="仿宋" w:hint="eastAsia"/>
          <w:sz w:val="28"/>
          <w:lang w:eastAsia="zh-CN"/>
        </w:rPr>
      </w:pPr>
      <w:bookmarkStart w:id="4" w:name="_Toc19408"/>
      <w:r>
        <w:rPr>
          <w:rFonts w:ascii="仿宋" w:eastAsia="仿宋" w:hAnsi="仿宋" w:cs="仿宋" w:hint="eastAsia"/>
          <w:sz w:val="28"/>
          <w:lang w:eastAsia="zh-CN"/>
        </w:rPr>
        <w:t>(二)、临床研究服务项目建设必要性分析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建设的迫切性源于对行业发展趋势的深刻洞察。我们正处于一个行业变革的时代，科技创新、数字化转型成为企业发展的关键动力。临床研究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建设不仅仅是为了跟上潮流，更是为了通过技术创新推动企业的持续发展。通过引入先进的技术和解决方案，临床研究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临床研究服务项目的建设成为必然选择，通过提高产品质量、拓展服务领域，从而在竞争中获得更多的机会。临床研究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临床研究服务项目建设的必要性体现在对客户需求更精准的满足。通过临床研究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建设的背后是对企业持续创新的追求。只有通过不断创新，企业才能在竞争中立于不败之地。临床研究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57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0872"/>
      <w:r>
        <w:rPr>
          <w:rFonts w:ascii="仿宋" w:eastAsia="仿宋" w:hAnsi="仿宋" w:cs="仿宋" w:hint="eastAsia"/>
          <w:lang w:eastAsia="zh-CN"/>
        </w:rPr>
        <w:t>(一)、临床研究服务行业分析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行业一直以来都是市场的关注焦点。行业内的发展趋势、竞争态势以及潜在机会都对临床研究服务项目的推进产生深远的影响。通过深入研究行业的整体概貌，我们将更好地理解行业的核心特征，为临床研究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临床研究服务行业，技术一直是推动创新和发展的关键因素。我们将对当前技术趋势进行详尽分析，包括但不限于人工智能、大数据应用、先进制造技术等。这有助于临床研究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临床研究服务项目成功的基础。我们将对主要竞争对手进行深入研究，包括其市场份额、产品特点、市场定位等。通过全面了解竞争对手的优势和劣势，临床研究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111"/>
      <w:r>
        <w:rPr>
          <w:rFonts w:ascii="仿宋" w:eastAsia="仿宋" w:hAnsi="仿宋" w:cs="仿宋" w:hint="eastAsia"/>
          <w:sz w:val="28"/>
          <w:lang w:eastAsia="zh-CN"/>
        </w:rPr>
        <w:t>(二)、临床研究服务市场分析预测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临床研究服务市场未来的增长趋势。这包括市场的整体规模、各细分领域的发展趋势等。临床研究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临床研究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临床研究服务项目实施过程中需要充分考虑的因素。我们将对市场风险进行全面评估，包括但不限于政策法规风险、市场竞争风险、技术变革风险等。通过对潜在风险的深入分析，临床研究服务项目可以制定相应的风险缓解策略，降低不确定性对临床研究服务项目的影响。</w:t>
      </w:r>
    </w:p>
    <w:p>
      <w:pPr>
        <w:pStyle w:val="Heading1"/>
        <w:ind w:firstLine="560" w:firstLineChars="200"/>
        <w:rPr>
          <w:rFonts w:ascii="仿宋" w:eastAsia="仿宋" w:hAnsi="仿宋" w:cs="仿宋" w:hint="eastAsia"/>
          <w:sz w:val="28"/>
          <w:lang w:eastAsia="zh-CN"/>
        </w:rPr>
      </w:pPr>
      <w:bookmarkStart w:id="8" w:name="_Toc16900"/>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022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临床研究服务项目的主要产品是XXXX，预计年产值为XXX万元。这一产品在市场中占据着重要的地位，其广泛的应用范围使得该临床研究服务项目的市场前景非常广阔。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临床研究服务项目的xxx产品作为重要的原材料之一，将在多个领域发挥关键作用。其在建筑、交通、能源等方面的广泛应用将为整个产业链提供强大的支持，形成产业协同效应。临床研究服务项目的年产值XXX万XXX万XXX万万元不仅反映了其在市场上的巨大潜力，更预示着它对国民经济的积极贡献。这种关联度高、涉及面广的产业关系，使得该临床研究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2284"/>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总征地面积为XXXX平方米，相当于约XX.XX亩，其中净用地面积为XXXX平方米，红线范围内相当于约XX.XX亩。这一用地规模充分考虑了临床研究服务项目的建设需求，保障了临床研究服务项目在合适的空间内得以充分发展。临床研究服务项目规划的总建筑面积为XXXX平方米，其中主体工程建设占XXXX平方米，计容建筑面积达XXXX平方米。预计建筑工程的投资将达到XXXX万元，为临床研究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计划购置的设备共计XXXX台（套），设备购置费用为XXXX万元。这一设备购置计划充分考虑到临床研究服务项目的生产需求和技术要求，确保了临床研究服务项目在生产运营中具备先进的技术装备和高效的生产能力。设备的合理配置将为临床研究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临床研究服务项目计划总投资为XXXX万元，预计年实现营业收入为XXXX万元。这一产能规模的设定旨在确保临床研究服务项目能够在投资与回报之间取得平衡，实现长期可持续的发展。临床研究服务项目的总投资充分考虑到各个方面的需求，包括用地建设、设备购置等多个环节，以确保临床研究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7279"/>
      <w:r>
        <w:rPr>
          <w:rFonts w:ascii="仿宋" w:eastAsia="仿宋" w:hAnsi="仿宋" w:cs="仿宋" w:hint="eastAsia"/>
          <w:sz w:val="28"/>
          <w:lang w:eastAsia="zh-CN"/>
        </w:rPr>
        <w:t>四、临床研究服务项目概论</w:t>
      </w:r>
      <w:bookmarkEnd w:id="11"/>
    </w:p>
    <w:p>
      <w:pPr>
        <w:pStyle w:val="Heading2"/>
        <w:rPr>
          <w:rFonts w:ascii="仿宋" w:eastAsia="仿宋" w:hAnsi="仿宋" w:cs="仿宋" w:hint="eastAsia"/>
          <w:lang w:eastAsia="zh-CN"/>
        </w:rPr>
      </w:pPr>
      <w:bookmarkStart w:id="12" w:name="_Toc17169"/>
      <w:r>
        <w:rPr>
          <w:rFonts w:ascii="仿宋" w:eastAsia="仿宋" w:hAnsi="仿宋" w:cs="仿宋" w:hint="eastAsia"/>
          <w:lang w:eastAsia="zh-CN"/>
        </w:rPr>
        <w:t>(一)、临床研究服务项目概况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起源追溯至对市场的深入洞察。市场的不断演变与变革为临床研究服务项目提供了难得的机遇。当前市场存在的需求缺口和变革的大环境共同构成了临床研究服务项目的背景。这个临床研究服务项目旨在充分利用市场机遇，填补行业中尚未满足的需求，为客户提供全新的解决方案。市场的变革和需求的增长使得这个临床研究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临床研究服务项目名称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正式命名为临床研究服务。这个名称不仅仅是一个标识，更代表了临床研究服务项目的核心理念和愿景。它蕴含着临床研究服务项目所要解决问题的关键字，具有强烈的表达和辨识度，为临床研究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临床研究服务项目目标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核心目标是提供一种全新、高效的解决方案，满足客户日益增长的需求。临床研究服务项目追求的不仅仅是满足市场需求，更是在市场中获得卓越的竞争优势。通过不断提升产品或服务的质量和创新水平，临床研究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临床研究服务项目范围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全面涵盖了产品研发、制造、市场推广和售后服务，确保从产品设计到最终用户体验的全方位关注。这一全面的临床研究服务项目范围是为了确保临床研究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临床研究服务项目时间表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临床研究服务项目计划在未来18个月内完成，包括研发、测试、市场试点和正式推出等不同阶段。这个时间表的合理设计是为了确保临床研究服务项目各个阶段的顺利推进，以便按时交付高质量的成果。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临床研究服务项目预算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总预算估算为XX百万美元，主要分配在研发、市场推广、人员培训和运营等方面。这一充足的预算为临床研究服务项目提供了充足的资源，确保临床研究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临床研究服务项目风险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可能面临的风险包括市场接受度低、技术难题、竞争激烈等。临床研究服务项目团队已经制定了相应的风险应对计划，通过前瞻性的风险管理，确保临床研究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临床研究服务项目团队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临床研究服务项目汇聚了一支经验丰富、多领域专业素养的核心团队，确保临床研究服务项目在各个方面都能拥有高水平的执行力。团队的协同作战是临床研究服务项目成功的关键因素之一。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临床研究服务项目背景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临床研究服务项目的背景根植于市场对更高效、创新产品的渴望，同时也受到科技发展对行业格局的深刻改变的影响。这为临床研究服务项目提供了广阔的发展空间和市场需求。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临床研究服务项目现状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截至目前，临床研究服务项目已完成市场调研和技术验证，取得了初步的成功。这为临床研究服务项目在未来的发展奠定了坚实的基础，为更远大的目标打下了坚实的基石。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410"/>
      <w:r>
        <w:rPr>
          <w:rFonts w:ascii="仿宋" w:eastAsia="仿宋" w:hAnsi="仿宋" w:cs="仿宋" w:hint="eastAsia"/>
          <w:sz w:val="28"/>
          <w:lang w:eastAsia="zh-CN"/>
        </w:rPr>
        <w:t>(二)、临床研究服务项目目标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keyword》临床研究服务项目首要业务目标是在市场中占据有利地位，实现产品/服务的成功推广和销售。通过不断提升产品质量、创新性，临床研究服务项目追求成为行业中的领导者，赢得更多客户的青睐。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在科技迅速发展的时代，临床研究服务项目着眼于技术创新。通过持续的研发和技术升级，临床研究服务项目旨在推出更具创新性的产品或服务，以满足市场对新鲜、先进解决方案的需求。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为了建立可持续的客户关系，临床研究服务项目设定了客户满意度目标。通过提供卓越的产品质量和优质的客户服务，临床研究服务项目追求赢得客户的信任和忠诚度，确保他们的满意度达到行业领先水平。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临床研究服务项目注重社会责任和可持续发展。通过实施环保、社会责任临床研究服务项目，临床研究服务项目致力于在经济发展的同时保护环境，促进社会公平，实现可持续经营。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临床研究服务项目的团队是实现目标的核心驱动力。因此，临床研究服务项目设定了团队发展目标，包括提升团队成员的专业技能、培养领导力，以及搭建协同高效的团队工作氛围。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5427"/>
      <w:r>
        <w:rPr>
          <w:rFonts w:ascii="仿宋" w:eastAsia="仿宋" w:hAnsi="仿宋" w:cs="仿宋" w:hint="eastAsia"/>
          <w:sz w:val="28"/>
          <w:lang w:eastAsia="zh-CN"/>
        </w:rPr>
        <w:t>(三)、临床研究服务项目提出的理由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临床研究服务项目提出的理由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提出源于对市场机遇的深刻洞察。当前市场中存在的需求缺口和行业发展趋势表明，有巨大的商业机会等待被开发。通过准确捕捉市场机遇，临床研究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理念基于对技术创新的信仰。通过持续的研发和技术投入，临床研究服务项目有望推出更具创新性的产品或服务。在科技飞速发展的当下，临床研究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临床研究服务项目的提出是为了增强企业的行业竞争力。通过提升产品或服务的质量和独特性，临床研究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响应了消费者需求的变化。随着社会和科技的不断发展，消费者对产品和服务的需求也在发生变化。通过深入了解并及时回应消费者的新需求，临床研究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临床研究服务项目的提出是企业战略发展规划的一部分。在面对日益激烈的市场竞争和不断变化的商业环境中，临床研究服务项目作为企业战略的一环，旨在为企业开辟新的增长领域，巩固企业在行业中的地位。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提出不仅仅是基于商业考量，还注重社会责任。通过推出环保、社会责任等方面的临床研究服务项目，临床研究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临床研究服务项目的提出反映了对利益相关者期望的关注。包括客户、员工、投资者等利益相关者在企业发展中都有着各自的期望，临床研究服务项目力求在满足这些期望的同时，取得更大的共赢。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6286"/>
      <w:r>
        <w:rPr>
          <w:rFonts w:ascii="仿宋" w:eastAsia="仿宋" w:hAnsi="仿宋" w:cs="仿宋" w:hint="eastAsia"/>
          <w:sz w:val="28"/>
          <w:lang w:eastAsia="zh-CN"/>
        </w:rPr>
        <w:t>(四)、临床研究服务项目意义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在实施临床研究服务项目的过程中，我们不仅仅是在追逐商业成功，更是为企业和社会的多个层面创造了深远的意义。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的首要意义在于提升企业的市场竞争力。通过持续的创新和对产品质量的高标准要求，临床研究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临床研究服务项目的推进将促使行业技术水平的提升。通过引入先进技术和创新性解决方案，临床研究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临床研究服务项目不仅创造了大量就业机会，提高了就业水平，还注重社会责任和环保。通过参与社会公益事业和推动环保临床研究服务项目，临床研究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综合而言，临床研究服务项目意义重大，不仅推动了企业的发展，也为行业和社会的进步贡献了积极力量。这是一个全面而深刻的影响，将在未来产生可持续的正面效应。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4742"/>
      <w:r>
        <w:rPr>
          <w:rFonts w:ascii="仿宋" w:eastAsia="仿宋" w:hAnsi="仿宋" w:cs="仿宋" w:hint="eastAsia"/>
          <w:sz w:val="28"/>
          <w:lang w:eastAsia="zh-CN"/>
        </w:rPr>
        <w:t>(五)、临床研究服务项目背景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在当今迅猛发展的商业环境中，临床研究服务项目的动因根植于对多方面因素的审慎考量。这个临床研究服务项目的提出并非孤立的决策，而是对企业所处背景深入思考的产物。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临床研究服务项目背后的首要原因。科技的迅速发展和全球市场的快速变化使得企业必须灵活应对。临床研究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竞争的激烈程度也是临床研究服务项目背景中不可忽视的一环。企业需要在激烈竞争中脱颖而出，为此，临床研究服务项目致力于打破常规，提供独特的价值主张，以吸引客户并确保市场份额的增长。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技术的迅速发展为企业带来了机遇与挑战。作为临床研究服务项目启动的背景之一，对新兴技术的应用将有助于提升企业的技术水平，使其在不断演进的商业环境中保持竞争优势。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此外，社会对企业责任的期望也在逐渐升高。临床研究服务项目充分融入了社会责任的理念，通过可持续经营和社会公益临床研究服务项目，企图为社会贡献一份力量，在商业成功的同时关注社会价值。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4353"/>
      <w:r>
        <w:rPr>
          <w:rFonts w:ascii="仿宋" w:eastAsia="仿宋" w:hAnsi="仿宋" w:cs="仿宋" w:hint="eastAsia"/>
          <w:sz w:val="28"/>
          <w:lang w:eastAsia="zh-CN"/>
        </w:rPr>
        <w:t>五、临床研究服务项目文档管理</w:t>
      </w:r>
      <w:bookmarkEnd w:id="17"/>
    </w:p>
    <w:p>
      <w:pPr>
        <w:pStyle w:val="Heading2"/>
        <w:rPr>
          <w:rFonts w:ascii="仿宋" w:eastAsia="仿宋" w:hAnsi="仿宋" w:cs="仿宋" w:hint="eastAsia"/>
          <w:lang w:eastAsia="zh-CN"/>
        </w:rPr>
      </w:pPr>
      <w:bookmarkStart w:id="18" w:name="_Toc18266"/>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临床研究服务项目高度重视文档的质量和准确性，以支持临床研究服务项目的各项活动和决策。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https://d.book118.com/487015012133006053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临床研究服务项目规划设计蓝图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E4DA4"/>
    <w:rsid w:val="1DAE4D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01501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2024-03-05T15:15:00Z</dcterms:created>
  <dcterms:modified xsi:type="dcterms:W3CDTF">2024-03-05T15:15:45Z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315408C7A5494A94BC4E52882988E0A3_11</vt:lpwstr>
  </property>
  <property fmtid="{D5CDD505-2E9C-101B-9397-08002B2CF9AE}" pid="3" name="KSOProductBuildVer">
    <vt:lpwstr>2052-12.1.0.16388</vt:lpwstr>
  </property>
</Properties>
</file>