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浮子水管倾斜仪战略市场规划报告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8975" w:history="1">
        <w:r>
          <w:rPr>
            <w:rFonts w:ascii="仿宋" w:eastAsia="仿宋" w:hAnsi="仿宋" w:cs="仿宋" w:hint="eastAsia"/>
            <w:lang w:val="en-GB"/>
          </w:rPr>
          <w:t>序言</w:t>
        </w:r>
        <w:r>
          <w:tab/>
        </w:r>
        <w:r>
          <w:fldChar w:fldCharType="begin"/>
        </w:r>
        <w:r>
          <w:instrText xml:space="preserve"> PAGEREF _Toc18975 \h </w:instrText>
        </w:r>
        <w:r>
          <w:fldChar w:fldCharType="separate"/>
        </w:r>
        <w:r>
          <w:t>3</w:t>
        </w:r>
        <w:r>
          <w:fldChar w:fldCharType="end"/>
        </w:r>
      </w:hyperlink>
    </w:p>
    <w:p>
      <w:pPr>
        <w:pStyle w:val="TOC1"/>
        <w:tabs>
          <w:tab w:val="right" w:leader="dot" w:pos="8306"/>
        </w:tabs>
      </w:pPr>
      <w:hyperlink w:anchor="_Toc631" w:history="1">
        <w:r>
          <w:rPr>
            <w:rFonts w:ascii="仿宋" w:eastAsia="仿宋" w:hAnsi="仿宋" w:cs="仿宋" w:hint="eastAsia"/>
            <w:lang w:val="en-GB"/>
          </w:rPr>
          <w:t>一、SWOT分析说明</w:t>
        </w:r>
        <w:r>
          <w:tab/>
        </w:r>
        <w:r>
          <w:fldChar w:fldCharType="begin"/>
        </w:r>
        <w:r>
          <w:instrText xml:space="preserve"> PAGEREF _Toc631 \h </w:instrText>
        </w:r>
        <w:r>
          <w:fldChar w:fldCharType="separate"/>
        </w:r>
        <w:r>
          <w:t>3</w:t>
        </w:r>
        <w:r>
          <w:fldChar w:fldCharType="end"/>
        </w:r>
      </w:hyperlink>
    </w:p>
    <w:p>
      <w:pPr>
        <w:pStyle w:val="TOC2"/>
        <w:tabs>
          <w:tab w:val="right" w:leader="dot" w:pos="8306"/>
        </w:tabs>
      </w:pPr>
      <w:hyperlink w:anchor="_Toc18290" w:history="1">
        <w:r>
          <w:rPr>
            <w:rFonts w:ascii="仿宋" w:eastAsia="仿宋" w:hAnsi="仿宋" w:cs="仿宋" w:hint="eastAsia"/>
            <w:lang w:val="en-GB"/>
          </w:rPr>
          <w:t>(一)、优势分析(S)</w:t>
        </w:r>
        <w:r>
          <w:tab/>
        </w:r>
        <w:r>
          <w:fldChar w:fldCharType="begin"/>
        </w:r>
        <w:r>
          <w:instrText xml:space="preserve"> PAGEREF _Toc18290 \h </w:instrText>
        </w:r>
        <w:r>
          <w:fldChar w:fldCharType="separate"/>
        </w:r>
        <w:r>
          <w:t>3</w:t>
        </w:r>
        <w:r>
          <w:fldChar w:fldCharType="end"/>
        </w:r>
      </w:hyperlink>
    </w:p>
    <w:p>
      <w:pPr>
        <w:pStyle w:val="TOC2"/>
        <w:tabs>
          <w:tab w:val="right" w:leader="dot" w:pos="8306"/>
        </w:tabs>
      </w:pPr>
      <w:hyperlink w:anchor="_Toc3944" w:history="1">
        <w:r>
          <w:rPr>
            <w:rFonts w:ascii="仿宋" w:eastAsia="仿宋" w:hAnsi="仿宋" w:cs="仿宋" w:hint="eastAsia"/>
            <w:lang w:val="en-GB"/>
          </w:rPr>
          <w:t>(二)、劣势分析(W)</w:t>
        </w:r>
        <w:r>
          <w:tab/>
        </w:r>
        <w:r>
          <w:fldChar w:fldCharType="begin"/>
        </w:r>
        <w:r>
          <w:instrText xml:space="preserve"> PAGEREF _Toc3944 \h </w:instrText>
        </w:r>
        <w:r>
          <w:fldChar w:fldCharType="separate"/>
        </w:r>
        <w:r>
          <w:t>5</w:t>
        </w:r>
        <w:r>
          <w:fldChar w:fldCharType="end"/>
        </w:r>
      </w:hyperlink>
    </w:p>
    <w:p>
      <w:pPr>
        <w:pStyle w:val="TOC2"/>
        <w:tabs>
          <w:tab w:val="right" w:leader="dot" w:pos="8306"/>
        </w:tabs>
      </w:pPr>
      <w:hyperlink w:anchor="_Toc4101" w:history="1">
        <w:r>
          <w:rPr>
            <w:rFonts w:ascii="仿宋" w:eastAsia="仿宋" w:hAnsi="仿宋" w:cs="仿宋" w:hint="eastAsia"/>
            <w:lang w:val="en-GB"/>
          </w:rPr>
          <w:t>(三)、机会分析(O)</w:t>
        </w:r>
        <w:r>
          <w:tab/>
        </w:r>
        <w:r>
          <w:fldChar w:fldCharType="begin"/>
        </w:r>
        <w:r>
          <w:instrText xml:space="preserve"> PAGEREF _Toc4101 \h </w:instrText>
        </w:r>
        <w:r>
          <w:fldChar w:fldCharType="separate"/>
        </w:r>
        <w:r>
          <w:t>6</w:t>
        </w:r>
        <w:r>
          <w:fldChar w:fldCharType="end"/>
        </w:r>
      </w:hyperlink>
    </w:p>
    <w:p>
      <w:pPr>
        <w:pStyle w:val="TOC2"/>
        <w:tabs>
          <w:tab w:val="right" w:leader="dot" w:pos="8306"/>
        </w:tabs>
      </w:pPr>
      <w:hyperlink w:anchor="_Toc27935" w:history="1">
        <w:r>
          <w:rPr>
            <w:rFonts w:ascii="仿宋" w:eastAsia="仿宋" w:hAnsi="仿宋" w:cs="仿宋" w:hint="eastAsia"/>
            <w:lang w:val="en-GB"/>
          </w:rPr>
          <w:t>(四)、威胁分析(T)</w:t>
        </w:r>
        <w:r>
          <w:tab/>
        </w:r>
        <w:r>
          <w:fldChar w:fldCharType="begin"/>
        </w:r>
        <w:r>
          <w:instrText xml:space="preserve"> PAGEREF _Toc27935 \h </w:instrText>
        </w:r>
        <w:r>
          <w:fldChar w:fldCharType="separate"/>
        </w:r>
        <w:r>
          <w:t>7</w:t>
        </w:r>
        <w:r>
          <w:fldChar w:fldCharType="end"/>
        </w:r>
      </w:hyperlink>
    </w:p>
    <w:p>
      <w:pPr>
        <w:pStyle w:val="TOC1"/>
        <w:tabs>
          <w:tab w:val="right" w:leader="dot" w:pos="8306"/>
        </w:tabs>
      </w:pPr>
      <w:hyperlink w:anchor="_Toc16300" w:history="1">
        <w:r>
          <w:rPr>
            <w:rFonts w:ascii="仿宋" w:eastAsia="仿宋" w:hAnsi="仿宋" w:cs="仿宋" w:hint="eastAsia"/>
            <w:lang w:val="en-GB"/>
          </w:rPr>
          <w:t>二、公司简介</w:t>
        </w:r>
        <w:r>
          <w:tab/>
        </w:r>
        <w:r>
          <w:fldChar w:fldCharType="begin"/>
        </w:r>
        <w:r>
          <w:instrText xml:space="preserve"> PAGEREF _Toc16300 \h </w:instrText>
        </w:r>
        <w:r>
          <w:fldChar w:fldCharType="separate"/>
        </w:r>
        <w:r>
          <w:t>9</w:t>
        </w:r>
        <w:r>
          <w:fldChar w:fldCharType="end"/>
        </w:r>
      </w:hyperlink>
    </w:p>
    <w:p>
      <w:pPr>
        <w:pStyle w:val="TOC2"/>
        <w:tabs>
          <w:tab w:val="right" w:leader="dot" w:pos="8306"/>
        </w:tabs>
      </w:pPr>
      <w:hyperlink w:anchor="_Toc13927" w:history="1">
        <w:r>
          <w:rPr>
            <w:rFonts w:ascii="仿宋" w:eastAsia="仿宋" w:hAnsi="仿宋" w:cs="仿宋" w:hint="eastAsia"/>
            <w:lang w:val="en-GB"/>
          </w:rPr>
          <w:t>(一)、公司基本信息</w:t>
        </w:r>
        <w:r>
          <w:tab/>
        </w:r>
        <w:r>
          <w:fldChar w:fldCharType="begin"/>
        </w:r>
        <w:r>
          <w:instrText xml:space="preserve"> PAGEREF _Toc13927 \h </w:instrText>
        </w:r>
        <w:r>
          <w:fldChar w:fldCharType="separate"/>
        </w:r>
        <w:r>
          <w:t>9</w:t>
        </w:r>
        <w:r>
          <w:fldChar w:fldCharType="end"/>
        </w:r>
      </w:hyperlink>
    </w:p>
    <w:p>
      <w:pPr>
        <w:pStyle w:val="TOC2"/>
        <w:tabs>
          <w:tab w:val="right" w:leader="dot" w:pos="8306"/>
        </w:tabs>
      </w:pPr>
      <w:hyperlink w:anchor="_Toc17218" w:history="1">
        <w:r>
          <w:rPr>
            <w:rFonts w:ascii="仿宋" w:eastAsia="仿宋" w:hAnsi="仿宋" w:cs="仿宋" w:hint="eastAsia"/>
            <w:lang w:val="en-GB"/>
          </w:rPr>
          <w:t>(二)、公司简介</w:t>
        </w:r>
        <w:r>
          <w:tab/>
        </w:r>
        <w:r>
          <w:fldChar w:fldCharType="begin"/>
        </w:r>
        <w:r>
          <w:instrText xml:space="preserve"> PAGEREF _Toc17218 \h </w:instrText>
        </w:r>
        <w:r>
          <w:fldChar w:fldCharType="separate"/>
        </w:r>
        <w:r>
          <w:t>10</w:t>
        </w:r>
        <w:r>
          <w:fldChar w:fldCharType="end"/>
        </w:r>
      </w:hyperlink>
    </w:p>
    <w:p>
      <w:pPr>
        <w:pStyle w:val="TOC1"/>
        <w:tabs>
          <w:tab w:val="right" w:leader="dot" w:pos="8306"/>
        </w:tabs>
      </w:pPr>
      <w:hyperlink w:anchor="_Toc21758" w:history="1">
        <w:r>
          <w:rPr>
            <w:rFonts w:ascii="仿宋" w:eastAsia="仿宋" w:hAnsi="仿宋" w:cs="仿宋" w:hint="eastAsia"/>
            <w:lang w:val="en-GB"/>
          </w:rPr>
          <w:t>三、浮子水管倾斜仪项目概论</w:t>
        </w:r>
        <w:r>
          <w:tab/>
        </w:r>
        <w:r>
          <w:fldChar w:fldCharType="begin"/>
        </w:r>
        <w:r>
          <w:instrText xml:space="preserve"> PAGEREF _Toc21758 \h </w:instrText>
        </w:r>
        <w:r>
          <w:fldChar w:fldCharType="separate"/>
        </w:r>
        <w:r>
          <w:t>10</w:t>
        </w:r>
        <w:r>
          <w:fldChar w:fldCharType="end"/>
        </w:r>
      </w:hyperlink>
    </w:p>
    <w:p>
      <w:pPr>
        <w:pStyle w:val="TOC2"/>
        <w:tabs>
          <w:tab w:val="right" w:leader="dot" w:pos="8306"/>
        </w:tabs>
      </w:pPr>
      <w:hyperlink w:anchor="_Toc5270" w:history="1">
        <w:r>
          <w:rPr>
            <w:rFonts w:ascii="仿宋" w:eastAsia="仿宋" w:hAnsi="仿宋" w:cs="仿宋" w:hint="eastAsia"/>
            <w:lang w:val="en-GB"/>
          </w:rPr>
          <w:t>(一)、浮子水管倾斜仪项目概述</w:t>
        </w:r>
        <w:r>
          <w:tab/>
        </w:r>
        <w:r>
          <w:fldChar w:fldCharType="begin"/>
        </w:r>
        <w:r>
          <w:instrText xml:space="preserve"> PAGEREF _Toc5270 \h </w:instrText>
        </w:r>
        <w:r>
          <w:fldChar w:fldCharType="separate"/>
        </w:r>
        <w:r>
          <w:t>10</w:t>
        </w:r>
        <w:r>
          <w:fldChar w:fldCharType="end"/>
        </w:r>
      </w:hyperlink>
    </w:p>
    <w:p>
      <w:pPr>
        <w:pStyle w:val="TOC2"/>
        <w:tabs>
          <w:tab w:val="right" w:leader="dot" w:pos="8306"/>
        </w:tabs>
      </w:pPr>
      <w:hyperlink w:anchor="_Toc24152" w:history="1">
        <w:r>
          <w:rPr>
            <w:rFonts w:ascii="仿宋" w:eastAsia="仿宋" w:hAnsi="仿宋" w:cs="仿宋" w:hint="eastAsia"/>
            <w:lang w:val="en-GB"/>
          </w:rPr>
          <w:t>(二)、浮子水管倾斜仪项目总投资及资金构成</w:t>
        </w:r>
        <w:r>
          <w:tab/>
        </w:r>
        <w:r>
          <w:fldChar w:fldCharType="begin"/>
        </w:r>
        <w:r>
          <w:instrText xml:space="preserve"> PAGEREF _Toc24152 \h </w:instrText>
        </w:r>
        <w:r>
          <w:fldChar w:fldCharType="separate"/>
        </w:r>
        <w:r>
          <w:t>12</w:t>
        </w:r>
        <w:r>
          <w:fldChar w:fldCharType="end"/>
        </w:r>
      </w:hyperlink>
    </w:p>
    <w:p>
      <w:pPr>
        <w:pStyle w:val="TOC2"/>
        <w:tabs>
          <w:tab w:val="right" w:leader="dot" w:pos="8306"/>
        </w:tabs>
      </w:pPr>
      <w:hyperlink w:anchor="_Toc29350" w:history="1">
        <w:r>
          <w:rPr>
            <w:rFonts w:ascii="仿宋" w:eastAsia="仿宋" w:hAnsi="仿宋" w:cs="仿宋" w:hint="eastAsia"/>
            <w:lang w:val="en-GB"/>
          </w:rPr>
          <w:t>(三)、资金筹措方案</w:t>
        </w:r>
        <w:r>
          <w:tab/>
        </w:r>
        <w:r>
          <w:fldChar w:fldCharType="begin"/>
        </w:r>
        <w:r>
          <w:instrText xml:space="preserve"> PAGEREF _Toc29350 \h </w:instrText>
        </w:r>
        <w:r>
          <w:fldChar w:fldCharType="separate"/>
        </w:r>
        <w:r>
          <w:t>12</w:t>
        </w:r>
        <w:r>
          <w:fldChar w:fldCharType="end"/>
        </w:r>
      </w:hyperlink>
    </w:p>
    <w:p>
      <w:pPr>
        <w:pStyle w:val="TOC2"/>
        <w:tabs>
          <w:tab w:val="right" w:leader="dot" w:pos="8306"/>
        </w:tabs>
      </w:pPr>
      <w:hyperlink w:anchor="_Toc32621" w:history="1">
        <w:r>
          <w:rPr>
            <w:rFonts w:ascii="仿宋" w:eastAsia="仿宋" w:hAnsi="仿宋" w:cs="仿宋" w:hint="eastAsia"/>
            <w:lang w:val="en-GB"/>
          </w:rPr>
          <w:t>(四)、浮子水管倾斜仪项目预期经济效益规划目标</w:t>
        </w:r>
        <w:r>
          <w:tab/>
        </w:r>
        <w:r>
          <w:fldChar w:fldCharType="begin"/>
        </w:r>
        <w:r>
          <w:instrText xml:space="preserve"> PAGEREF _Toc32621 \h </w:instrText>
        </w:r>
        <w:r>
          <w:fldChar w:fldCharType="separate"/>
        </w:r>
        <w:r>
          <w:t>13</w:t>
        </w:r>
        <w:r>
          <w:fldChar w:fldCharType="end"/>
        </w:r>
      </w:hyperlink>
    </w:p>
    <w:p>
      <w:pPr>
        <w:pStyle w:val="TOC2"/>
        <w:tabs>
          <w:tab w:val="right" w:leader="dot" w:pos="8306"/>
        </w:tabs>
      </w:pPr>
      <w:hyperlink w:anchor="_Toc24755" w:history="1">
        <w:r>
          <w:rPr>
            <w:rFonts w:ascii="仿宋" w:eastAsia="仿宋" w:hAnsi="仿宋" w:cs="仿宋" w:hint="eastAsia"/>
            <w:lang w:val="en-GB"/>
          </w:rPr>
          <w:t>(五)、浮子水管倾斜仪项目建设进度规划</w:t>
        </w:r>
        <w:r>
          <w:tab/>
        </w:r>
        <w:r>
          <w:fldChar w:fldCharType="begin"/>
        </w:r>
        <w:r>
          <w:instrText xml:space="preserve"> PAGEREF _Toc24755 \h </w:instrText>
        </w:r>
        <w:r>
          <w:fldChar w:fldCharType="separate"/>
        </w:r>
        <w:r>
          <w:t>14</w:t>
        </w:r>
        <w:r>
          <w:fldChar w:fldCharType="end"/>
        </w:r>
      </w:hyperlink>
    </w:p>
    <w:p>
      <w:pPr>
        <w:pStyle w:val="TOC1"/>
        <w:tabs>
          <w:tab w:val="right" w:leader="dot" w:pos="8306"/>
        </w:tabs>
      </w:pPr>
      <w:hyperlink w:anchor="_Toc14335" w:history="1">
        <w:r>
          <w:rPr>
            <w:rFonts w:ascii="仿宋" w:eastAsia="仿宋" w:hAnsi="仿宋" w:cs="仿宋" w:hint="eastAsia"/>
            <w:lang w:val="en-GB"/>
          </w:rPr>
          <w:t>四、发展规划分析</w:t>
        </w:r>
        <w:r>
          <w:tab/>
        </w:r>
        <w:r>
          <w:fldChar w:fldCharType="begin"/>
        </w:r>
        <w:r>
          <w:instrText xml:space="preserve"> PAGEREF _Toc14335 \h </w:instrText>
        </w:r>
        <w:r>
          <w:fldChar w:fldCharType="separate"/>
        </w:r>
        <w:r>
          <w:t>16</w:t>
        </w:r>
        <w:r>
          <w:fldChar w:fldCharType="end"/>
        </w:r>
      </w:hyperlink>
    </w:p>
    <w:p>
      <w:pPr>
        <w:pStyle w:val="TOC2"/>
        <w:tabs>
          <w:tab w:val="right" w:leader="dot" w:pos="8306"/>
        </w:tabs>
      </w:pPr>
      <w:hyperlink w:anchor="_Toc19189" w:history="1">
        <w:r>
          <w:rPr>
            <w:rFonts w:ascii="仿宋" w:eastAsia="仿宋" w:hAnsi="仿宋" w:cs="仿宋" w:hint="eastAsia"/>
            <w:lang w:val="en-GB"/>
          </w:rPr>
          <w:t>(一)、公司发展规划</w:t>
        </w:r>
        <w:r>
          <w:tab/>
        </w:r>
        <w:r>
          <w:fldChar w:fldCharType="begin"/>
        </w:r>
        <w:r>
          <w:instrText xml:space="preserve"> PAGEREF _Toc19189 \h </w:instrText>
        </w:r>
        <w:r>
          <w:fldChar w:fldCharType="separate"/>
        </w:r>
        <w:r>
          <w:t>16</w:t>
        </w:r>
        <w:r>
          <w:fldChar w:fldCharType="end"/>
        </w:r>
      </w:hyperlink>
    </w:p>
    <w:p>
      <w:pPr>
        <w:pStyle w:val="TOC2"/>
        <w:tabs>
          <w:tab w:val="right" w:leader="dot" w:pos="8306"/>
        </w:tabs>
      </w:pPr>
      <w:hyperlink w:anchor="_Toc26870" w:history="1">
        <w:r>
          <w:rPr>
            <w:rFonts w:ascii="仿宋" w:eastAsia="仿宋" w:hAnsi="仿宋" w:cs="仿宋" w:hint="eastAsia"/>
            <w:lang w:val="en-GB"/>
          </w:rPr>
          <w:t>(二)、保障措施</w:t>
        </w:r>
        <w:r>
          <w:tab/>
        </w:r>
        <w:r>
          <w:fldChar w:fldCharType="begin"/>
        </w:r>
        <w:r>
          <w:instrText xml:space="preserve"> PAGEREF _Toc26870 \h </w:instrText>
        </w:r>
        <w:r>
          <w:fldChar w:fldCharType="separate"/>
        </w:r>
        <w:r>
          <w:t>17</w:t>
        </w:r>
        <w:r>
          <w:fldChar w:fldCharType="end"/>
        </w:r>
      </w:hyperlink>
    </w:p>
    <w:p>
      <w:pPr>
        <w:pStyle w:val="TOC1"/>
        <w:tabs>
          <w:tab w:val="right" w:leader="dot" w:pos="8306"/>
        </w:tabs>
      </w:pPr>
      <w:hyperlink w:anchor="_Toc26106" w:history="1">
        <w:r>
          <w:rPr>
            <w:rFonts w:ascii="仿宋" w:eastAsia="仿宋" w:hAnsi="仿宋" w:cs="仿宋" w:hint="eastAsia"/>
            <w:lang w:val="en-GB"/>
          </w:rPr>
          <w:t>五、市场地位与竞争战略</w:t>
        </w:r>
        <w:r>
          <w:tab/>
        </w:r>
        <w:r>
          <w:fldChar w:fldCharType="begin"/>
        </w:r>
        <w:r>
          <w:instrText xml:space="preserve"> PAGEREF _Toc26106 \h </w:instrText>
        </w:r>
        <w:r>
          <w:fldChar w:fldCharType="separate"/>
        </w:r>
        <w:r>
          <w:t>18</w:t>
        </w:r>
        <w:r>
          <w:fldChar w:fldCharType="end"/>
        </w:r>
      </w:hyperlink>
    </w:p>
    <w:p>
      <w:pPr>
        <w:pStyle w:val="TOC2"/>
        <w:tabs>
          <w:tab w:val="right" w:leader="dot" w:pos="8306"/>
        </w:tabs>
      </w:pPr>
      <w:hyperlink w:anchor="_Toc5833" w:history="1">
        <w:r>
          <w:rPr>
            <w:rFonts w:ascii="仿宋" w:eastAsia="仿宋" w:hAnsi="仿宋" w:cs="仿宋" w:hint="eastAsia"/>
            <w:lang w:val="en-GB"/>
          </w:rPr>
          <w:t>(一)、顾客忠诚</w:t>
        </w:r>
        <w:r>
          <w:tab/>
        </w:r>
        <w:r>
          <w:fldChar w:fldCharType="begin"/>
        </w:r>
        <w:r>
          <w:instrText xml:space="preserve"> PAGEREF _Toc5833 \h </w:instrText>
        </w:r>
        <w:r>
          <w:fldChar w:fldCharType="separate"/>
        </w:r>
        <w:r>
          <w:t>18</w:t>
        </w:r>
        <w:r>
          <w:fldChar w:fldCharType="end"/>
        </w:r>
      </w:hyperlink>
    </w:p>
    <w:p>
      <w:pPr>
        <w:pStyle w:val="TOC2"/>
        <w:tabs>
          <w:tab w:val="right" w:leader="dot" w:pos="8306"/>
        </w:tabs>
      </w:pPr>
      <w:hyperlink w:anchor="_Toc17909" w:history="1">
        <w:r>
          <w:rPr>
            <w:rFonts w:ascii="仿宋" w:eastAsia="仿宋" w:hAnsi="仿宋" w:cs="仿宋" w:hint="eastAsia"/>
            <w:lang w:val="en-GB"/>
          </w:rPr>
          <w:t>(二)、全面质量管理</w:t>
        </w:r>
        <w:r>
          <w:tab/>
        </w:r>
        <w:r>
          <w:fldChar w:fldCharType="begin"/>
        </w:r>
        <w:r>
          <w:instrText xml:space="preserve"> PAGEREF _Toc17909 \h </w:instrText>
        </w:r>
        <w:r>
          <w:fldChar w:fldCharType="separate"/>
        </w:r>
        <w:r>
          <w:t>20</w:t>
        </w:r>
        <w:r>
          <w:fldChar w:fldCharType="end"/>
        </w:r>
      </w:hyperlink>
    </w:p>
    <w:p>
      <w:pPr>
        <w:pStyle w:val="TOC2"/>
        <w:tabs>
          <w:tab w:val="right" w:leader="dot" w:pos="8306"/>
        </w:tabs>
      </w:pPr>
      <w:hyperlink w:anchor="_Toc2067" w:history="1">
        <w:r>
          <w:rPr>
            <w:rFonts w:ascii="仿宋" w:eastAsia="仿宋" w:hAnsi="仿宋" w:cs="仿宋" w:hint="eastAsia"/>
            <w:lang w:val="en-GB"/>
          </w:rPr>
          <w:t>(三)、研究市场营销学的意义</w:t>
        </w:r>
        <w:r>
          <w:tab/>
        </w:r>
        <w:r>
          <w:fldChar w:fldCharType="begin"/>
        </w:r>
        <w:r>
          <w:instrText xml:space="preserve"> PAGEREF _Toc2067 \h </w:instrText>
        </w:r>
        <w:r>
          <w:fldChar w:fldCharType="separate"/>
        </w:r>
        <w:r>
          <w:t>20</w:t>
        </w:r>
        <w:r>
          <w:fldChar w:fldCharType="end"/>
        </w:r>
      </w:hyperlink>
    </w:p>
    <w:p>
      <w:pPr>
        <w:pStyle w:val="TOC2"/>
        <w:tabs>
          <w:tab w:val="right" w:leader="dot" w:pos="8306"/>
        </w:tabs>
      </w:pPr>
      <w:hyperlink w:anchor="_Toc21895" w:history="1">
        <w:r>
          <w:rPr>
            <w:rFonts w:ascii="仿宋" w:eastAsia="仿宋" w:hAnsi="仿宋" w:cs="仿宋" w:hint="eastAsia"/>
            <w:lang w:val="en-GB"/>
          </w:rPr>
          <w:t>(四)、市场营销学的研究方法</w:t>
        </w:r>
        <w:r>
          <w:tab/>
        </w:r>
        <w:r>
          <w:fldChar w:fldCharType="begin"/>
        </w:r>
        <w:r>
          <w:instrText xml:space="preserve"> PAGEREF _Toc21895 \h </w:instrText>
        </w:r>
        <w:r>
          <w:fldChar w:fldCharType="separate"/>
        </w:r>
        <w:r>
          <w:t>22</w:t>
        </w:r>
        <w:r>
          <w:fldChar w:fldCharType="end"/>
        </w:r>
      </w:hyperlink>
    </w:p>
    <w:p>
      <w:pPr>
        <w:pStyle w:val="TOC2"/>
        <w:tabs>
          <w:tab w:val="right" w:leader="dot" w:pos="8306"/>
        </w:tabs>
      </w:pPr>
      <w:hyperlink w:anchor="_Toc27059" w:history="1">
        <w:r>
          <w:rPr>
            <w:rFonts w:ascii="仿宋" w:eastAsia="仿宋" w:hAnsi="仿宋" w:cs="仿宋" w:hint="eastAsia"/>
            <w:lang w:val="en-GB"/>
          </w:rPr>
          <w:t>(五)、选择进攻战略</w:t>
        </w:r>
        <w:r>
          <w:tab/>
        </w:r>
        <w:r>
          <w:fldChar w:fldCharType="begin"/>
        </w:r>
        <w:r>
          <w:instrText xml:space="preserve"> PAGEREF _Toc27059 \h </w:instrText>
        </w:r>
        <w:r>
          <w:fldChar w:fldCharType="separate"/>
        </w:r>
        <w:r>
          <w:t>23</w:t>
        </w:r>
        <w:r>
          <w:fldChar w:fldCharType="end"/>
        </w:r>
      </w:hyperlink>
    </w:p>
    <w:p>
      <w:pPr>
        <w:pStyle w:val="TOC2"/>
        <w:tabs>
          <w:tab w:val="right" w:leader="dot" w:pos="8306"/>
        </w:tabs>
      </w:pPr>
      <w:hyperlink w:anchor="_Toc20422" w:history="1">
        <w:r>
          <w:rPr>
            <w:rFonts w:ascii="仿宋" w:eastAsia="仿宋" w:hAnsi="仿宋" w:cs="仿宋" w:hint="eastAsia"/>
            <w:lang w:val="en-GB"/>
          </w:rPr>
          <w:t>(六)、确定战略目标与竞争对手</w:t>
        </w:r>
        <w:r>
          <w:tab/>
        </w:r>
        <w:r>
          <w:fldChar w:fldCharType="begin"/>
        </w:r>
        <w:r>
          <w:instrText xml:space="preserve"> PAGEREF _Toc20422 \h </w:instrText>
        </w:r>
        <w:r>
          <w:fldChar w:fldCharType="separate"/>
        </w:r>
        <w:r>
          <w:t>25</w:t>
        </w:r>
        <w:r>
          <w:fldChar w:fldCharType="end"/>
        </w:r>
      </w:hyperlink>
    </w:p>
    <w:p>
      <w:pPr>
        <w:pStyle w:val="TOC2"/>
        <w:tabs>
          <w:tab w:val="right" w:leader="dot" w:pos="8306"/>
        </w:tabs>
      </w:pPr>
      <w:hyperlink w:anchor="_Toc11576" w:history="1">
        <w:r>
          <w:rPr>
            <w:rFonts w:ascii="仿宋" w:eastAsia="仿宋" w:hAnsi="仿宋" w:cs="仿宋" w:hint="eastAsia"/>
            <w:lang w:val="en-GB"/>
          </w:rPr>
          <w:t>(七)、市场追随者战略</w:t>
        </w:r>
        <w:r>
          <w:tab/>
        </w:r>
        <w:r>
          <w:fldChar w:fldCharType="begin"/>
        </w:r>
        <w:r>
          <w:instrText xml:space="preserve"> PAGEREF _Toc11576 \h </w:instrText>
        </w:r>
        <w:r>
          <w:fldChar w:fldCharType="separate"/>
        </w:r>
        <w:r>
          <w:t>27</w:t>
        </w:r>
        <w:r>
          <w:fldChar w:fldCharType="end"/>
        </w:r>
      </w:hyperlink>
    </w:p>
    <w:p>
      <w:pPr>
        <w:pStyle w:val="TOC2"/>
        <w:tabs>
          <w:tab w:val="right" w:leader="dot" w:pos="8306"/>
        </w:tabs>
      </w:pPr>
      <w:hyperlink w:anchor="_Toc16273" w:history="1">
        <w:r>
          <w:rPr>
            <w:rFonts w:ascii="仿宋" w:eastAsia="仿宋" w:hAnsi="仿宋" w:cs="仿宋" w:hint="eastAsia"/>
            <w:lang w:val="en-GB"/>
          </w:rPr>
          <w:t>(八)、市场利基者战略</w:t>
        </w:r>
        <w:r>
          <w:tab/>
        </w:r>
        <w:r>
          <w:fldChar w:fldCharType="begin"/>
        </w:r>
        <w:r>
          <w:instrText xml:space="preserve"> PAGEREF _Toc16273 \h </w:instrText>
        </w:r>
        <w:r>
          <w:fldChar w:fldCharType="separate"/>
        </w:r>
        <w:r>
          <w:t>28</w:t>
        </w:r>
        <w:r>
          <w:fldChar w:fldCharType="end"/>
        </w:r>
      </w:hyperlink>
    </w:p>
    <w:p>
      <w:pPr>
        <w:pStyle w:val="TOC2"/>
        <w:tabs>
          <w:tab w:val="right" w:leader="dot" w:pos="8306"/>
        </w:tabs>
      </w:pPr>
      <w:hyperlink w:anchor="_Toc15208" w:history="1">
        <w:r>
          <w:rPr>
            <w:rFonts w:ascii="仿宋" w:eastAsia="仿宋" w:hAnsi="仿宋" w:cs="仿宋" w:hint="eastAsia"/>
            <w:lang w:val="en-GB"/>
          </w:rPr>
          <w:t>(九)、竞争战略选择</w:t>
        </w:r>
        <w:r>
          <w:tab/>
        </w:r>
        <w:r>
          <w:fldChar w:fldCharType="begin"/>
        </w:r>
        <w:r>
          <w:instrText xml:space="preserve"> PAGEREF _Toc15208 \h </w:instrText>
        </w:r>
        <w:r>
          <w:fldChar w:fldCharType="separate"/>
        </w:r>
        <w:r>
          <w:t>30</w:t>
        </w:r>
        <w:r>
          <w:fldChar w:fldCharType="end"/>
        </w:r>
      </w:hyperlink>
    </w:p>
    <w:p>
      <w:pPr>
        <w:pStyle w:val="TOC2"/>
        <w:tabs>
          <w:tab w:val="right" w:leader="dot" w:pos="8306"/>
        </w:tabs>
      </w:pPr>
      <w:hyperlink w:anchor="_Toc22130" w:history="1">
        <w:r>
          <w:rPr>
            <w:rFonts w:ascii="仿宋" w:eastAsia="仿宋" w:hAnsi="仿宋" w:cs="仿宋" w:hint="eastAsia"/>
            <w:lang w:val="en-GB"/>
          </w:rPr>
          <w:t>(十)、浮子水管倾斜仪行业竞争者识别</w:t>
        </w:r>
        <w:r>
          <w:tab/>
        </w:r>
        <w:r>
          <w:fldChar w:fldCharType="begin"/>
        </w:r>
        <w:r>
          <w:instrText xml:space="preserve"> PAGEREF _Toc22130 \h </w:instrText>
        </w:r>
        <w:r>
          <w:fldChar w:fldCharType="separate"/>
        </w:r>
        <w:r>
          <w:t>32</w:t>
        </w:r>
        <w:r>
          <w:fldChar w:fldCharType="end"/>
        </w:r>
      </w:hyperlink>
    </w:p>
    <w:p>
      <w:pPr>
        <w:pStyle w:val="TOC1"/>
        <w:tabs>
          <w:tab w:val="right" w:leader="dot" w:pos="8306"/>
        </w:tabs>
      </w:pPr>
      <w:hyperlink w:anchor="_Toc9236" w:history="1">
        <w:r>
          <w:rPr>
            <w:rFonts w:ascii="仿宋" w:eastAsia="仿宋" w:hAnsi="仿宋" w:cs="仿宋" w:hint="eastAsia"/>
            <w:lang w:val="en-GB"/>
          </w:rPr>
          <w:t>六、浮子水管倾斜仪市场地位与竞争战略</w:t>
        </w:r>
        <w:r>
          <w:tab/>
        </w:r>
        <w:r>
          <w:fldChar w:fldCharType="begin"/>
        </w:r>
        <w:r>
          <w:instrText xml:space="preserve"> PAGEREF _Toc9236 \h </w:instrText>
        </w:r>
        <w:r>
          <w:fldChar w:fldCharType="separate"/>
        </w:r>
        <w:r>
          <w:t>34</w:t>
        </w:r>
        <w:r>
          <w:fldChar w:fldCharType="end"/>
        </w:r>
      </w:hyperlink>
    </w:p>
    <w:p>
      <w:pPr>
        <w:pStyle w:val="TOC2"/>
        <w:tabs>
          <w:tab w:val="right" w:leader="dot" w:pos="8306"/>
        </w:tabs>
      </w:pPr>
      <w:hyperlink w:anchor="_Toc16284" w:history="1">
        <w:r>
          <w:rPr>
            <w:rFonts w:ascii="仿宋" w:eastAsia="仿宋" w:hAnsi="仿宋" w:cs="仿宋" w:hint="eastAsia"/>
            <w:lang w:val="en-GB"/>
          </w:rPr>
          <w:t>(一)、公司市场地位</w:t>
        </w:r>
        <w:r>
          <w:tab/>
        </w:r>
        <w:r>
          <w:fldChar w:fldCharType="begin"/>
        </w:r>
        <w:r>
          <w:instrText xml:space="preserve"> PAGEREF _Toc16284 \h </w:instrText>
        </w:r>
        <w:r>
          <w:fldChar w:fldCharType="separate"/>
        </w:r>
        <w:r>
          <w:t>34</w:t>
        </w:r>
        <w:r>
          <w:fldChar w:fldCharType="end"/>
        </w:r>
      </w:hyperlink>
    </w:p>
    <w:p>
      <w:pPr>
        <w:pStyle w:val="TOC2"/>
        <w:tabs>
          <w:tab w:val="right" w:leader="dot" w:pos="8306"/>
        </w:tabs>
      </w:pPr>
      <w:hyperlink w:anchor="_Toc32169" w:history="1">
        <w:r>
          <w:rPr>
            <w:rFonts w:ascii="仿宋" w:eastAsia="仿宋" w:hAnsi="仿宋" w:cs="仿宋" w:hint="eastAsia"/>
            <w:lang w:val="en-GB"/>
          </w:rPr>
          <w:t>(二)、竞争对手分析</w:t>
        </w:r>
        <w:r>
          <w:tab/>
        </w:r>
        <w:r>
          <w:fldChar w:fldCharType="begin"/>
        </w:r>
        <w:r>
          <w:instrText xml:space="preserve"> PAGEREF _Toc32169 \h </w:instrText>
        </w:r>
        <w:r>
          <w:fldChar w:fldCharType="separate"/>
        </w:r>
        <w:r>
          <w:t>35</w:t>
        </w:r>
        <w:r>
          <w:fldChar w:fldCharType="end"/>
        </w:r>
      </w:hyperlink>
    </w:p>
    <w:p>
      <w:pPr>
        <w:pStyle w:val="TOC2"/>
        <w:tabs>
          <w:tab w:val="right" w:leader="dot" w:pos="8306"/>
        </w:tabs>
      </w:pPr>
      <w:hyperlink w:anchor="_Toc30661" w:history="1">
        <w:r>
          <w:rPr>
            <w:rFonts w:ascii="仿宋" w:eastAsia="仿宋" w:hAnsi="仿宋" w:cs="仿宋" w:hint="eastAsia"/>
            <w:lang w:val="en-GB"/>
          </w:rPr>
          <w:t>(三)、竞争战略</w:t>
        </w:r>
        <w:r>
          <w:tab/>
        </w:r>
        <w:r>
          <w:fldChar w:fldCharType="begin"/>
        </w:r>
        <w:r>
          <w:instrText xml:space="preserve"> PAGEREF _Toc30661 \h </w:instrText>
        </w:r>
        <w:r>
          <w:fldChar w:fldCharType="separate"/>
        </w:r>
        <w:r>
          <w:t>36</w:t>
        </w:r>
        <w:r>
          <w:fldChar w:fldCharType="end"/>
        </w:r>
      </w:hyperlink>
    </w:p>
    <w:p>
      <w:pPr>
        <w:pStyle w:val="TOC2"/>
        <w:tabs>
          <w:tab w:val="right" w:leader="dot" w:pos="8306"/>
        </w:tabs>
      </w:pPr>
      <w:hyperlink w:anchor="_Toc31253" w:history="1">
        <w:r>
          <w:rPr>
            <w:rFonts w:ascii="仿宋" w:eastAsia="仿宋" w:hAnsi="仿宋" w:cs="仿宋" w:hint="eastAsia"/>
            <w:lang w:val="en-GB"/>
          </w:rPr>
          <w:t>(四)、市场定位</w:t>
        </w:r>
        <w:r>
          <w:tab/>
        </w:r>
        <w:r>
          <w:fldChar w:fldCharType="begin"/>
        </w:r>
        <w:r>
          <w:instrText xml:space="preserve"> PAGEREF _Toc31253 \h </w:instrText>
        </w:r>
        <w:r>
          <w:fldChar w:fldCharType="separate"/>
        </w:r>
        <w:r>
          <w:t>37</w:t>
        </w:r>
        <w:r>
          <w:fldChar w:fldCharType="end"/>
        </w:r>
      </w:hyperlink>
    </w:p>
    <w:p>
      <w:pPr>
        <w:pStyle w:val="TOC1"/>
        <w:tabs>
          <w:tab w:val="right" w:leader="dot" w:pos="8306"/>
        </w:tabs>
      </w:pPr>
      <w:hyperlink w:anchor="_Toc14575" w:history="1">
        <w:r>
          <w:rPr>
            <w:rFonts w:ascii="仿宋" w:eastAsia="仿宋" w:hAnsi="仿宋" w:cs="仿宋" w:hint="eastAsia"/>
            <w:lang w:val="en-GB"/>
          </w:rPr>
          <w:t>七、浮子水管倾斜仪行业竞争对选址的影响</w:t>
        </w:r>
        <w:r>
          <w:tab/>
        </w:r>
        <w:r>
          <w:fldChar w:fldCharType="begin"/>
        </w:r>
        <w:r>
          <w:instrText xml:space="preserve"> PAGEREF _Toc14575 \h </w:instrText>
        </w:r>
        <w:r>
          <w:fldChar w:fldCharType="separate"/>
        </w:r>
        <w:r>
          <w:t>37</w:t>
        </w:r>
        <w:r>
          <w:fldChar w:fldCharType="end"/>
        </w:r>
      </w:hyperlink>
    </w:p>
    <w:p>
      <w:pPr>
        <w:pStyle w:val="TOC2"/>
        <w:tabs>
          <w:tab w:val="right" w:leader="dot" w:pos="8306"/>
        </w:tabs>
      </w:pPr>
      <w:hyperlink w:anchor="_Toc9202" w:history="1">
        <w:r>
          <w:rPr>
            <w:rFonts w:ascii="仿宋" w:eastAsia="仿宋" w:hAnsi="仿宋" w:cs="仿宋" w:hint="eastAsia"/>
            <w:lang w:val="en-GB"/>
          </w:rPr>
          <w:t>(一)、地理位置分析</w:t>
        </w:r>
        <w:r>
          <w:tab/>
        </w:r>
        <w:r>
          <w:fldChar w:fldCharType="begin"/>
        </w:r>
        <w:r>
          <w:instrText xml:space="preserve"> PAGEREF _Toc9202 \h </w:instrText>
        </w:r>
        <w:r>
          <w:fldChar w:fldCharType="separate"/>
        </w:r>
        <w:r>
          <w:t>37</w:t>
        </w:r>
        <w:r>
          <w:fldChar w:fldCharType="end"/>
        </w:r>
      </w:hyperlink>
    </w:p>
    <w:p>
      <w:pPr>
        <w:pStyle w:val="TOC2"/>
        <w:tabs>
          <w:tab w:val="right" w:leader="dot" w:pos="8306"/>
        </w:tabs>
      </w:pPr>
      <w:hyperlink w:anchor="_Toc16735" w:history="1">
        <w:r>
          <w:rPr>
            <w:rFonts w:ascii="仿宋" w:eastAsia="仿宋" w:hAnsi="仿宋" w:cs="仿宋" w:hint="eastAsia"/>
            <w:lang w:val="en-GB"/>
          </w:rPr>
          <w:t>(二)、供应链优势</w:t>
        </w:r>
        <w:r>
          <w:tab/>
        </w:r>
        <w:r>
          <w:fldChar w:fldCharType="begin"/>
        </w:r>
        <w:r>
          <w:instrText xml:space="preserve"> PAGEREF _Toc16735 \h </w:instrText>
        </w:r>
        <w:r>
          <w:fldChar w:fldCharType="separate"/>
        </w:r>
        <w:r>
          <w:t>39</w:t>
        </w:r>
        <w:r>
          <w:fldChar w:fldCharType="end"/>
        </w:r>
      </w:hyperlink>
    </w:p>
    <w:p>
      <w:pPr>
        <w:pStyle w:val="TOC2"/>
        <w:tabs>
          <w:tab w:val="right" w:leader="dot" w:pos="8306"/>
        </w:tabs>
      </w:pPr>
      <w:hyperlink w:anchor="_Toc3626" w:history="1">
        <w:r>
          <w:rPr>
            <w:rFonts w:ascii="仿宋" w:eastAsia="仿宋" w:hAnsi="仿宋" w:cs="仿宋" w:hint="eastAsia"/>
            <w:lang w:val="en-GB"/>
          </w:rPr>
          <w:t>(三)、人才资源</w:t>
        </w:r>
        <w:r>
          <w:tab/>
        </w:r>
        <w:r>
          <w:fldChar w:fldCharType="begin"/>
        </w:r>
        <w:r>
          <w:instrText xml:space="preserve"> PAGEREF _Toc3626 \h </w:instrText>
        </w:r>
        <w:r>
          <w:fldChar w:fldCharType="separate"/>
        </w:r>
        <w:r>
          <w:t>40</w:t>
        </w:r>
        <w:r>
          <w:fldChar w:fldCharType="end"/>
        </w:r>
      </w:hyperlink>
    </w:p>
    <w:p>
      <w:pPr>
        <w:pStyle w:val="TOC2"/>
        <w:tabs>
          <w:tab w:val="right" w:leader="dot" w:pos="8306"/>
        </w:tabs>
      </w:pPr>
      <w:hyperlink w:anchor="_Toc14153" w:history="1">
        <w:r>
          <w:rPr>
            <w:rFonts w:ascii="仿宋" w:eastAsia="仿宋" w:hAnsi="仿宋" w:cs="仿宋" w:hint="eastAsia"/>
            <w:lang w:val="en-GB"/>
          </w:rPr>
          <w:t>(四)、政策支持</w:t>
        </w:r>
        <w:r>
          <w:tab/>
        </w:r>
        <w:r>
          <w:fldChar w:fldCharType="begin"/>
        </w:r>
        <w:r>
          <w:instrText xml:space="preserve"> PAGEREF _Toc14153 \h </w:instrText>
        </w:r>
        <w:r>
          <w:fldChar w:fldCharType="separate"/>
        </w:r>
        <w:r>
          <w:t>41</w:t>
        </w:r>
        <w:r>
          <w:fldChar w:fldCharType="end"/>
        </w:r>
      </w:hyperlink>
    </w:p>
    <w:p>
      <w:pPr>
        <w:pStyle w:val="TOC1"/>
        <w:tabs>
          <w:tab w:val="right" w:leader="dot" w:pos="8306"/>
        </w:tabs>
      </w:pPr>
      <w:hyperlink w:anchor="_Toc20827" w:history="1">
        <w:r>
          <w:rPr>
            <w:rFonts w:ascii="仿宋" w:eastAsia="仿宋" w:hAnsi="仿宋" w:cs="仿宋" w:hint="eastAsia"/>
            <w:lang w:val="en-GB"/>
          </w:rPr>
          <w:t>八、浮子水管倾斜仪促销策略</w:t>
        </w:r>
        <w:r>
          <w:tab/>
        </w:r>
        <w:r>
          <w:fldChar w:fldCharType="begin"/>
        </w:r>
        <w:r>
          <w:instrText xml:space="preserve"> PAGEREF _Toc20827 \h </w:instrText>
        </w:r>
        <w:r>
          <w:fldChar w:fldCharType="separate"/>
        </w:r>
        <w:r>
          <w:t>42</w:t>
        </w:r>
        <w:r>
          <w:fldChar w:fldCharType="end"/>
        </w:r>
      </w:hyperlink>
    </w:p>
    <w:p>
      <w:pPr>
        <w:pStyle w:val="TOC2"/>
        <w:tabs>
          <w:tab w:val="right" w:leader="dot" w:pos="8306"/>
        </w:tabs>
      </w:pPr>
      <w:hyperlink w:anchor="_Toc14087" w:history="1">
        <w:r>
          <w:rPr>
            <w:rFonts w:ascii="仿宋" w:eastAsia="仿宋" w:hAnsi="仿宋" w:cs="仿宋" w:hint="eastAsia"/>
            <w:lang w:val="en-GB"/>
          </w:rPr>
          <w:t>(一)、广告与宣传</w:t>
        </w:r>
        <w:r>
          <w:tab/>
        </w:r>
        <w:r>
          <w:fldChar w:fldCharType="begin"/>
        </w:r>
        <w:r>
          <w:instrText xml:space="preserve"> PAGEREF _Toc14087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6" w:history="1">
        <w:r>
          <w:rPr>
            <w:rFonts w:ascii="仿宋" w:eastAsia="仿宋" w:hAnsi="仿宋" w:cs="仿宋" w:hint="eastAsia"/>
            <w:lang w:val="en-GB"/>
          </w:rPr>
          <w:t>(二)、促销活动</w:t>
        </w:r>
        <w:r>
          <w:tab/>
        </w:r>
        <w:r>
          <w:fldChar w:fldCharType="begin"/>
        </w:r>
        <w:r>
          <w:instrText xml:space="preserve"> PAGEREF _Toc19916 \h </w:instrText>
        </w:r>
        <w:r>
          <w:fldChar w:fldCharType="separate"/>
        </w:r>
        <w:r>
          <w:t>43</w:t>
        </w:r>
        <w:r>
          <w:fldChar w:fldCharType="end"/>
        </w:r>
      </w:hyperlink>
    </w:p>
    <w:p>
      <w:pPr>
        <w:pStyle w:val="TOC2"/>
        <w:tabs>
          <w:tab w:val="right" w:leader="dot" w:pos="8306"/>
        </w:tabs>
      </w:pPr>
      <w:hyperlink w:anchor="_Toc18384" w:history="1">
        <w:r>
          <w:rPr>
            <w:rFonts w:ascii="仿宋" w:eastAsia="仿宋" w:hAnsi="仿宋" w:cs="仿宋" w:hint="eastAsia"/>
            <w:lang w:val="en-GB"/>
          </w:rPr>
          <w:t>(三)、品牌推广</w:t>
        </w:r>
        <w:r>
          <w:tab/>
        </w:r>
        <w:r>
          <w:fldChar w:fldCharType="begin"/>
        </w:r>
        <w:r>
          <w:instrText xml:space="preserve"> PAGEREF _Toc18384 \h </w:instrText>
        </w:r>
        <w:r>
          <w:fldChar w:fldCharType="separate"/>
        </w:r>
        <w:r>
          <w:t>45</w:t>
        </w:r>
        <w:r>
          <w:fldChar w:fldCharType="end"/>
        </w:r>
      </w:hyperlink>
    </w:p>
    <w:p>
      <w:pPr>
        <w:pStyle w:val="TOC2"/>
        <w:tabs>
          <w:tab w:val="right" w:leader="dot" w:pos="8306"/>
        </w:tabs>
      </w:pPr>
      <w:hyperlink w:anchor="_Toc7612" w:history="1">
        <w:r>
          <w:rPr>
            <w:rFonts w:ascii="仿宋" w:eastAsia="仿宋" w:hAnsi="仿宋" w:cs="仿宋" w:hint="eastAsia"/>
            <w:lang w:val="en-GB"/>
          </w:rPr>
          <w:t>(四)、数字营销</w:t>
        </w:r>
        <w:r>
          <w:tab/>
        </w:r>
        <w:r>
          <w:fldChar w:fldCharType="begin"/>
        </w:r>
        <w:r>
          <w:instrText xml:space="preserve"> PAGEREF _Toc7612 \h </w:instrText>
        </w:r>
        <w:r>
          <w:fldChar w:fldCharType="separate"/>
        </w:r>
        <w:r>
          <w:t>47</w:t>
        </w:r>
        <w:r>
          <w:fldChar w:fldCharType="end"/>
        </w:r>
      </w:hyperlink>
    </w:p>
    <w:p>
      <w:pPr>
        <w:pStyle w:val="TOC1"/>
        <w:tabs>
          <w:tab w:val="right" w:leader="dot" w:pos="8306"/>
        </w:tabs>
      </w:pPr>
      <w:hyperlink w:anchor="_Toc4930" w:history="1">
        <w:r>
          <w:rPr>
            <w:rFonts w:ascii="仿宋" w:eastAsia="仿宋" w:hAnsi="仿宋" w:cs="仿宋" w:hint="eastAsia"/>
            <w:lang w:val="en-GB"/>
          </w:rPr>
          <w:t>九、市场趋势与消费者洞察</w:t>
        </w:r>
        <w:r>
          <w:tab/>
        </w:r>
        <w:r>
          <w:fldChar w:fldCharType="begin"/>
        </w:r>
        <w:r>
          <w:instrText xml:space="preserve"> PAGEREF _Toc4930 \h </w:instrText>
        </w:r>
        <w:r>
          <w:fldChar w:fldCharType="separate"/>
        </w:r>
        <w:r>
          <w:t>48</w:t>
        </w:r>
        <w:r>
          <w:fldChar w:fldCharType="end"/>
        </w:r>
      </w:hyperlink>
    </w:p>
    <w:p>
      <w:pPr>
        <w:pStyle w:val="TOC2"/>
        <w:tabs>
          <w:tab w:val="right" w:leader="dot" w:pos="8306"/>
        </w:tabs>
      </w:pPr>
      <w:hyperlink w:anchor="_Toc17215" w:history="1">
        <w:r>
          <w:rPr>
            <w:rFonts w:ascii="仿宋" w:eastAsia="仿宋" w:hAnsi="仿宋" w:cs="仿宋" w:hint="eastAsia"/>
            <w:lang w:val="en-GB"/>
          </w:rPr>
          <w:t>(一)、市场趋势分析与预测</w:t>
        </w:r>
        <w:r>
          <w:tab/>
        </w:r>
        <w:r>
          <w:fldChar w:fldCharType="begin"/>
        </w:r>
        <w:r>
          <w:instrText xml:space="preserve"> PAGEREF _Toc17215 \h </w:instrText>
        </w:r>
        <w:r>
          <w:fldChar w:fldCharType="separate"/>
        </w:r>
        <w:r>
          <w:t>48</w:t>
        </w:r>
        <w:r>
          <w:fldChar w:fldCharType="end"/>
        </w:r>
      </w:hyperlink>
    </w:p>
    <w:p>
      <w:pPr>
        <w:pStyle w:val="TOC2"/>
        <w:tabs>
          <w:tab w:val="right" w:leader="dot" w:pos="8306"/>
        </w:tabs>
      </w:pPr>
      <w:hyperlink w:anchor="_Toc24138" w:history="1">
        <w:r>
          <w:rPr>
            <w:rFonts w:ascii="仿宋" w:eastAsia="仿宋" w:hAnsi="仿宋" w:cs="仿宋" w:hint="eastAsia"/>
            <w:lang w:val="en-GB"/>
          </w:rPr>
          <w:t>(二)、消费者洞察与行为研究</w:t>
        </w:r>
        <w:r>
          <w:tab/>
        </w:r>
        <w:r>
          <w:fldChar w:fldCharType="begin"/>
        </w:r>
        <w:r>
          <w:instrText xml:space="preserve"> PAGEREF _Toc24138 \h </w:instrText>
        </w:r>
        <w:r>
          <w:fldChar w:fldCharType="separate"/>
        </w:r>
        <w:r>
          <w:t>50</w:t>
        </w:r>
        <w:r>
          <w:fldChar w:fldCharType="end"/>
        </w:r>
      </w:hyperlink>
    </w:p>
    <w:p>
      <w:pPr>
        <w:pStyle w:val="TOC2"/>
        <w:tabs>
          <w:tab w:val="right" w:leader="dot" w:pos="8306"/>
        </w:tabs>
      </w:pPr>
      <w:hyperlink w:anchor="_Toc13844" w:history="1">
        <w:r>
          <w:rPr>
            <w:rFonts w:ascii="仿宋" w:eastAsia="仿宋" w:hAnsi="仿宋" w:cs="仿宋" w:hint="eastAsia"/>
            <w:lang w:val="en-GB"/>
          </w:rPr>
          <w:t>(三)、产品创新与市场适应性</w:t>
        </w:r>
        <w:r>
          <w:tab/>
        </w:r>
        <w:r>
          <w:fldChar w:fldCharType="begin"/>
        </w:r>
        <w:r>
          <w:instrText xml:space="preserve"> PAGEREF _Toc13844 \h </w:instrText>
        </w:r>
        <w:r>
          <w:fldChar w:fldCharType="separate"/>
        </w:r>
        <w:r>
          <w:t>52</w:t>
        </w:r>
        <w:r>
          <w:fldChar w:fldCharType="end"/>
        </w:r>
      </w:hyperlink>
    </w:p>
    <w:p>
      <w:pPr>
        <w:pStyle w:val="TOC2"/>
        <w:tabs>
          <w:tab w:val="right" w:leader="dot" w:pos="8306"/>
        </w:tabs>
      </w:pPr>
      <w:hyperlink w:anchor="_Toc30244" w:history="1">
        <w:r>
          <w:rPr>
            <w:rFonts w:ascii="仿宋" w:eastAsia="仿宋" w:hAnsi="仿宋" w:cs="仿宋" w:hint="eastAsia"/>
            <w:lang w:val="en-GB"/>
          </w:rPr>
          <w:t>(四)、服务体验与客户满意度</w:t>
        </w:r>
        <w:r>
          <w:tab/>
        </w:r>
        <w:r>
          <w:fldChar w:fldCharType="begin"/>
        </w:r>
        <w:r>
          <w:instrText xml:space="preserve"> PAGEREF _Toc30244 \h </w:instrText>
        </w:r>
        <w:r>
          <w:fldChar w:fldCharType="separate"/>
        </w:r>
        <w:r>
          <w:t>53</w:t>
        </w:r>
        <w:r>
          <w:fldChar w:fldCharType="end"/>
        </w:r>
      </w:hyperlink>
    </w:p>
    <w:p>
      <w:pPr>
        <w:pStyle w:val="TOC1"/>
        <w:tabs>
          <w:tab w:val="right" w:leader="dot" w:pos="8306"/>
        </w:tabs>
      </w:pPr>
      <w:hyperlink w:anchor="_Toc22805" w:history="1">
        <w:r>
          <w:rPr>
            <w:rFonts w:ascii="仿宋" w:eastAsia="仿宋" w:hAnsi="仿宋" w:cs="仿宋" w:hint="eastAsia"/>
            <w:lang w:val="en-GB"/>
          </w:rPr>
          <w:t>十、浮子水管倾斜仪组织市场分析</w:t>
        </w:r>
        <w:r>
          <w:tab/>
        </w:r>
        <w:r>
          <w:fldChar w:fldCharType="begin"/>
        </w:r>
        <w:r>
          <w:instrText xml:space="preserve"> PAGEREF _Toc22805 \h </w:instrText>
        </w:r>
        <w:r>
          <w:fldChar w:fldCharType="separate"/>
        </w:r>
        <w:r>
          <w:t>55</w:t>
        </w:r>
        <w:r>
          <w:fldChar w:fldCharType="end"/>
        </w:r>
      </w:hyperlink>
    </w:p>
    <w:p>
      <w:pPr>
        <w:pStyle w:val="TOC2"/>
        <w:tabs>
          <w:tab w:val="right" w:leader="dot" w:pos="8306"/>
        </w:tabs>
      </w:pPr>
      <w:hyperlink w:anchor="_Toc6799" w:history="1">
        <w:r>
          <w:rPr>
            <w:rFonts w:ascii="仿宋" w:eastAsia="仿宋" w:hAnsi="仿宋" w:cs="仿宋" w:hint="eastAsia"/>
            <w:lang w:val="en-GB"/>
          </w:rPr>
          <w:t>(一)、组织结构</w:t>
        </w:r>
        <w:r>
          <w:tab/>
        </w:r>
        <w:r>
          <w:fldChar w:fldCharType="begin"/>
        </w:r>
        <w:r>
          <w:instrText xml:space="preserve"> PAGEREF _Toc6799 \h </w:instrText>
        </w:r>
        <w:r>
          <w:fldChar w:fldCharType="separate"/>
        </w:r>
        <w:r>
          <w:t>55</w:t>
        </w:r>
        <w:r>
          <w:fldChar w:fldCharType="end"/>
        </w:r>
      </w:hyperlink>
    </w:p>
    <w:p>
      <w:pPr>
        <w:pStyle w:val="TOC2"/>
        <w:tabs>
          <w:tab w:val="right" w:leader="dot" w:pos="8306"/>
        </w:tabs>
      </w:pPr>
      <w:hyperlink w:anchor="_Toc23596" w:history="1">
        <w:r>
          <w:rPr>
            <w:rFonts w:ascii="仿宋" w:eastAsia="仿宋" w:hAnsi="仿宋" w:cs="仿宋" w:hint="eastAsia"/>
            <w:lang w:val="en-GB"/>
          </w:rPr>
          <w:t>(二)、决策机制</w:t>
        </w:r>
        <w:r>
          <w:tab/>
        </w:r>
        <w:r>
          <w:fldChar w:fldCharType="begin"/>
        </w:r>
        <w:r>
          <w:instrText xml:space="preserve"> PAGEREF _Toc23596 \h </w:instrText>
        </w:r>
        <w:r>
          <w:fldChar w:fldCharType="separate"/>
        </w:r>
        <w:r>
          <w:t>56</w:t>
        </w:r>
        <w:r>
          <w:fldChar w:fldCharType="end"/>
        </w:r>
      </w:hyperlink>
    </w:p>
    <w:p>
      <w:pPr>
        <w:pStyle w:val="TOC2"/>
        <w:tabs>
          <w:tab w:val="right" w:leader="dot" w:pos="8306"/>
        </w:tabs>
      </w:pPr>
      <w:hyperlink w:anchor="_Toc30311" w:history="1">
        <w:r>
          <w:rPr>
            <w:rFonts w:ascii="仿宋" w:eastAsia="仿宋" w:hAnsi="仿宋" w:cs="仿宋" w:hint="eastAsia"/>
            <w:lang w:val="en-GB"/>
          </w:rPr>
          <w:t>(三)、企业文化</w:t>
        </w:r>
        <w:r>
          <w:tab/>
        </w:r>
        <w:r>
          <w:fldChar w:fldCharType="begin"/>
        </w:r>
        <w:r>
          <w:instrText xml:space="preserve"> PAGEREF _Toc30311 \h </w:instrText>
        </w:r>
        <w:r>
          <w:fldChar w:fldCharType="separate"/>
        </w:r>
        <w:r>
          <w:t>58</w:t>
        </w:r>
        <w:r>
          <w:fldChar w:fldCharType="end"/>
        </w:r>
      </w:hyperlink>
    </w:p>
    <w:p>
      <w:pPr>
        <w:pStyle w:val="TOC2"/>
        <w:tabs>
          <w:tab w:val="right" w:leader="dot" w:pos="8306"/>
        </w:tabs>
      </w:pPr>
      <w:hyperlink w:anchor="_Toc30453" w:history="1">
        <w:r>
          <w:rPr>
            <w:rFonts w:ascii="仿宋" w:eastAsia="仿宋" w:hAnsi="仿宋" w:cs="仿宋" w:hint="eastAsia"/>
            <w:lang w:val="en-GB"/>
          </w:rPr>
          <w:t>(四)、供应商关系</w:t>
        </w:r>
        <w:r>
          <w:tab/>
        </w:r>
        <w:r>
          <w:fldChar w:fldCharType="begin"/>
        </w:r>
        <w:r>
          <w:instrText xml:space="preserve"> PAGEREF _Toc30453 \h </w:instrText>
        </w:r>
        <w:r>
          <w:fldChar w:fldCharType="separate"/>
        </w:r>
        <w:r>
          <w:t>59</w:t>
        </w:r>
        <w:r>
          <w:fldChar w:fldCharType="end"/>
        </w:r>
      </w:hyperlink>
    </w:p>
    <w:p>
      <w:pPr>
        <w:pStyle w:val="TOC1"/>
        <w:tabs>
          <w:tab w:val="right" w:leader="dot" w:pos="8306"/>
        </w:tabs>
      </w:pPr>
      <w:hyperlink w:anchor="_Toc574" w:history="1">
        <w:r>
          <w:rPr>
            <w:rFonts w:ascii="仿宋" w:eastAsia="仿宋" w:hAnsi="仿宋" w:cs="仿宋" w:hint="eastAsia"/>
            <w:lang w:val="en-GB"/>
          </w:rPr>
          <w:t>十一、浮子水管倾斜仪供应链管理</w:t>
        </w:r>
        <w:r>
          <w:tab/>
        </w:r>
        <w:r>
          <w:fldChar w:fldCharType="begin"/>
        </w:r>
        <w:r>
          <w:instrText xml:space="preserve"> PAGEREF _Toc574 \h </w:instrText>
        </w:r>
        <w:r>
          <w:fldChar w:fldCharType="separate"/>
        </w:r>
        <w:r>
          <w:t>60</w:t>
        </w:r>
        <w:r>
          <w:fldChar w:fldCharType="end"/>
        </w:r>
      </w:hyperlink>
    </w:p>
    <w:p>
      <w:pPr>
        <w:pStyle w:val="TOC2"/>
        <w:tabs>
          <w:tab w:val="right" w:leader="dot" w:pos="8306"/>
        </w:tabs>
      </w:pPr>
      <w:hyperlink w:anchor="_Toc2423" w:history="1">
        <w:r>
          <w:rPr>
            <w:rFonts w:ascii="仿宋" w:eastAsia="仿宋" w:hAnsi="仿宋" w:cs="仿宋" w:hint="eastAsia"/>
            <w:lang w:val="en-GB"/>
          </w:rPr>
          <w:t>(一)、供应链优化策略</w:t>
        </w:r>
        <w:r>
          <w:tab/>
        </w:r>
        <w:r>
          <w:fldChar w:fldCharType="begin"/>
        </w:r>
        <w:r>
          <w:instrText xml:space="preserve"> PAGEREF _Toc2423 \h </w:instrText>
        </w:r>
        <w:r>
          <w:fldChar w:fldCharType="separate"/>
        </w:r>
        <w:r>
          <w:t>60</w:t>
        </w:r>
        <w:r>
          <w:fldChar w:fldCharType="end"/>
        </w:r>
      </w:hyperlink>
    </w:p>
    <w:p>
      <w:pPr>
        <w:pStyle w:val="TOC2"/>
        <w:tabs>
          <w:tab w:val="right" w:leader="dot" w:pos="8306"/>
        </w:tabs>
      </w:pPr>
      <w:hyperlink w:anchor="_Toc18618" w:history="1">
        <w:r>
          <w:rPr>
            <w:rFonts w:ascii="仿宋" w:eastAsia="仿宋" w:hAnsi="仿宋" w:cs="仿宋" w:hint="eastAsia"/>
            <w:lang w:val="en-GB"/>
          </w:rPr>
          <w:t>(二)、供应商合作与管理</w:t>
        </w:r>
        <w:r>
          <w:tab/>
        </w:r>
        <w:r>
          <w:fldChar w:fldCharType="begin"/>
        </w:r>
        <w:r>
          <w:instrText xml:space="preserve"> PAGEREF _Toc18618 \h </w:instrText>
        </w:r>
        <w:r>
          <w:fldChar w:fldCharType="separate"/>
        </w:r>
        <w:r>
          <w:t>61</w:t>
        </w:r>
        <w:r>
          <w:fldChar w:fldCharType="end"/>
        </w:r>
      </w:hyperlink>
    </w:p>
    <w:p>
      <w:pPr>
        <w:pStyle w:val="TOC2"/>
        <w:tabs>
          <w:tab w:val="right" w:leader="dot" w:pos="8306"/>
        </w:tabs>
      </w:pPr>
      <w:hyperlink w:anchor="_Toc23450" w:history="1">
        <w:r>
          <w:rPr>
            <w:rFonts w:ascii="仿宋" w:eastAsia="仿宋" w:hAnsi="仿宋" w:cs="仿宋" w:hint="eastAsia"/>
            <w:lang w:val="en-GB"/>
          </w:rPr>
          <w:t>(三)、物流与库存管理</w:t>
        </w:r>
        <w:r>
          <w:tab/>
        </w:r>
        <w:r>
          <w:fldChar w:fldCharType="begin"/>
        </w:r>
        <w:r>
          <w:instrText xml:space="preserve"> PAGEREF _Toc23450 \h </w:instrText>
        </w:r>
        <w:r>
          <w:fldChar w:fldCharType="separate"/>
        </w:r>
        <w:r>
          <w:t>62</w:t>
        </w:r>
        <w:r>
          <w:fldChar w:fldCharType="end"/>
        </w:r>
      </w:hyperlink>
    </w:p>
    <w:p>
      <w:pPr>
        <w:pStyle w:val="TOC2"/>
        <w:tabs>
          <w:tab w:val="right" w:leader="dot" w:pos="8306"/>
        </w:tabs>
      </w:pPr>
      <w:hyperlink w:anchor="_Toc688" w:history="1">
        <w:r>
          <w:rPr>
            <w:rFonts w:ascii="仿宋" w:eastAsia="仿宋" w:hAnsi="仿宋" w:cs="仿宋" w:hint="eastAsia"/>
            <w:lang w:val="en-GB"/>
          </w:rPr>
          <w:t>(四)、风险管理与应对策略</w:t>
        </w:r>
        <w:r>
          <w:tab/>
        </w:r>
        <w:r>
          <w:fldChar w:fldCharType="begin"/>
        </w:r>
        <w:r>
          <w:instrText xml:space="preserve"> PAGEREF _Toc688 \h </w:instrText>
        </w:r>
        <w:r>
          <w:fldChar w:fldCharType="separate"/>
        </w:r>
        <w:r>
          <w:t>63</w:t>
        </w:r>
        <w:r>
          <w:fldChar w:fldCharType="end"/>
        </w:r>
      </w:hyperlink>
    </w:p>
    <w:p>
      <w:pPr>
        <w:pStyle w:val="TOC1"/>
        <w:tabs>
          <w:tab w:val="right" w:leader="dot" w:pos="8306"/>
        </w:tabs>
      </w:pPr>
      <w:hyperlink w:anchor="_Toc14653" w:history="1">
        <w:r>
          <w:rPr>
            <w:rFonts w:ascii="仿宋" w:eastAsia="仿宋" w:hAnsi="仿宋" w:cs="仿宋" w:hint="eastAsia"/>
            <w:lang w:val="en-GB"/>
          </w:rPr>
          <w:t>十二、浮子水管倾斜仪国际化战略</w:t>
        </w:r>
        <w:r>
          <w:tab/>
        </w:r>
        <w:r>
          <w:fldChar w:fldCharType="begin"/>
        </w:r>
        <w:r>
          <w:instrText xml:space="preserve"> PAGEREF _Toc14653 \h </w:instrText>
        </w:r>
        <w:r>
          <w:fldChar w:fldCharType="separate"/>
        </w:r>
        <w:r>
          <w:t>64</w:t>
        </w:r>
        <w:r>
          <w:fldChar w:fldCharType="end"/>
        </w:r>
      </w:hyperlink>
    </w:p>
    <w:p>
      <w:pPr>
        <w:pStyle w:val="TOC2"/>
        <w:tabs>
          <w:tab w:val="right" w:leader="dot" w:pos="8306"/>
        </w:tabs>
      </w:pPr>
      <w:hyperlink w:anchor="_Toc29019" w:history="1">
        <w:r>
          <w:rPr>
            <w:rFonts w:ascii="仿宋" w:eastAsia="仿宋" w:hAnsi="仿宋" w:cs="仿宋" w:hint="eastAsia"/>
            <w:lang w:val="en-GB"/>
          </w:rPr>
          <w:t>(一)、海外市场分析与选择</w:t>
        </w:r>
        <w:r>
          <w:tab/>
        </w:r>
        <w:r>
          <w:fldChar w:fldCharType="begin"/>
        </w:r>
        <w:r>
          <w:instrText xml:space="preserve"> PAGEREF _Toc29019 \h </w:instrText>
        </w:r>
        <w:r>
          <w:fldChar w:fldCharType="separate"/>
        </w:r>
        <w:r>
          <w:t>64</w:t>
        </w:r>
        <w:r>
          <w:fldChar w:fldCharType="end"/>
        </w:r>
      </w:hyperlink>
    </w:p>
    <w:p>
      <w:pPr>
        <w:pStyle w:val="TOC2"/>
        <w:tabs>
          <w:tab w:val="right" w:leader="dot" w:pos="8306"/>
        </w:tabs>
      </w:pPr>
      <w:hyperlink w:anchor="_Toc22558" w:history="1">
        <w:r>
          <w:rPr>
            <w:rFonts w:ascii="仿宋" w:eastAsia="仿宋" w:hAnsi="仿宋" w:cs="仿宋" w:hint="eastAsia"/>
            <w:lang w:val="en-GB"/>
          </w:rPr>
          <w:t>(二)、跨国合作伙伴关系</w:t>
        </w:r>
        <w:r>
          <w:tab/>
        </w:r>
        <w:r>
          <w:fldChar w:fldCharType="begin"/>
        </w:r>
        <w:r>
          <w:instrText xml:space="preserve"> PAGEREF _Toc22558 \h </w:instrText>
        </w:r>
        <w:r>
          <w:fldChar w:fldCharType="separate"/>
        </w:r>
        <w:r>
          <w:t>65</w:t>
        </w:r>
        <w:r>
          <w:fldChar w:fldCharType="end"/>
        </w:r>
      </w:hyperlink>
    </w:p>
    <w:p>
      <w:pPr>
        <w:pStyle w:val="TOC2"/>
        <w:tabs>
          <w:tab w:val="right" w:leader="dot" w:pos="8306"/>
        </w:tabs>
      </w:pPr>
      <w:hyperlink w:anchor="_Toc20266" w:history="1">
        <w:r>
          <w:rPr>
            <w:rFonts w:ascii="仿宋" w:eastAsia="仿宋" w:hAnsi="仿宋" w:cs="仿宋" w:hint="eastAsia"/>
            <w:lang w:val="en-GB"/>
          </w:rPr>
          <w:t>(三)、国际市场营销与品牌推广</w:t>
        </w:r>
        <w:r>
          <w:tab/>
        </w:r>
        <w:r>
          <w:fldChar w:fldCharType="begin"/>
        </w:r>
        <w:r>
          <w:instrText xml:space="preserve"> PAGEREF _Toc20266 \h </w:instrText>
        </w:r>
        <w:r>
          <w:fldChar w:fldCharType="separate"/>
        </w:r>
        <w:r>
          <w:t>66</w:t>
        </w:r>
        <w:r>
          <w:fldChar w:fldCharType="end"/>
        </w:r>
      </w:hyperlink>
    </w:p>
    <w:p>
      <w:pPr>
        <w:pStyle w:val="TOC2"/>
        <w:tabs>
          <w:tab w:val="right" w:leader="dot" w:pos="8306"/>
        </w:tabs>
      </w:pPr>
      <w:hyperlink w:anchor="_Toc7672" w:history="1">
        <w:r>
          <w:rPr>
            <w:rFonts w:ascii="仿宋" w:eastAsia="仿宋" w:hAnsi="仿宋" w:cs="仿宋" w:hint="eastAsia"/>
            <w:lang w:val="en-GB"/>
          </w:rPr>
          <w:t>(四)、国际贸易与风险管理</w:t>
        </w:r>
        <w:r>
          <w:tab/>
        </w:r>
        <w:r>
          <w:fldChar w:fldCharType="begin"/>
        </w:r>
        <w:r>
          <w:instrText xml:space="preserve"> PAGEREF _Toc7672 \h </w:instrText>
        </w:r>
        <w:r>
          <w:fldChar w:fldCharType="separate"/>
        </w:r>
        <w:r>
          <w:t>67</w:t>
        </w:r>
        <w:r>
          <w:fldChar w:fldCharType="end"/>
        </w:r>
      </w:hyperlink>
    </w:p>
    <w:p>
      <w:pPr>
        <w:pStyle w:val="TOC1"/>
        <w:tabs>
          <w:tab w:val="right" w:leader="dot" w:pos="8306"/>
        </w:tabs>
      </w:pPr>
      <w:hyperlink w:anchor="_Toc13288" w:history="1">
        <w:r>
          <w:rPr>
            <w:rFonts w:ascii="仿宋" w:eastAsia="仿宋" w:hAnsi="仿宋" w:cs="仿宋" w:hint="eastAsia"/>
            <w:lang w:val="en-GB"/>
          </w:rPr>
          <w:t>十三、浮子水管倾斜仪数字化发展方案</w:t>
        </w:r>
        <w:r>
          <w:tab/>
        </w:r>
        <w:r>
          <w:fldChar w:fldCharType="begin"/>
        </w:r>
        <w:r>
          <w:instrText xml:space="preserve"> PAGEREF _Toc13288 \h </w:instrText>
        </w:r>
        <w:r>
          <w:fldChar w:fldCharType="separate"/>
        </w:r>
        <w:r>
          <w:t>69</w:t>
        </w:r>
        <w:r>
          <w:fldChar w:fldCharType="end"/>
        </w:r>
      </w:hyperlink>
    </w:p>
    <w:p>
      <w:pPr>
        <w:pStyle w:val="TOC2"/>
        <w:tabs>
          <w:tab w:val="right" w:leader="dot" w:pos="8306"/>
        </w:tabs>
      </w:pPr>
      <w:hyperlink w:anchor="_Toc20601" w:history="1">
        <w:r>
          <w:rPr>
            <w:rFonts w:ascii="仿宋" w:eastAsia="仿宋" w:hAnsi="仿宋" w:cs="仿宋" w:hint="eastAsia"/>
            <w:lang w:val="en-GB"/>
          </w:rPr>
          <w:t>(一)、数字化战略规划</w:t>
        </w:r>
        <w:r>
          <w:tab/>
        </w:r>
        <w:r>
          <w:fldChar w:fldCharType="begin"/>
        </w:r>
        <w:r>
          <w:instrText xml:space="preserve"> PAGEREF _Toc20601 \h </w:instrText>
        </w:r>
        <w:r>
          <w:fldChar w:fldCharType="separate"/>
        </w:r>
        <w:r>
          <w:t>69</w:t>
        </w:r>
        <w:r>
          <w:fldChar w:fldCharType="end"/>
        </w:r>
      </w:hyperlink>
    </w:p>
    <w:p>
      <w:pPr>
        <w:pStyle w:val="TOC2"/>
        <w:tabs>
          <w:tab w:val="right" w:leader="dot" w:pos="8306"/>
        </w:tabs>
      </w:pPr>
      <w:hyperlink w:anchor="_Toc28503" w:history="1">
        <w:r>
          <w:rPr>
            <w:rFonts w:ascii="仿宋" w:eastAsia="仿宋" w:hAnsi="仿宋" w:cs="仿宋" w:hint="eastAsia"/>
            <w:lang w:val="en-GB"/>
          </w:rPr>
          <w:t>(二)、数据安全与隐私保护</w:t>
        </w:r>
        <w:r>
          <w:tab/>
        </w:r>
        <w:r>
          <w:fldChar w:fldCharType="begin"/>
        </w:r>
        <w:r>
          <w:instrText xml:space="preserve"> PAGEREF _Toc28503 \h </w:instrText>
        </w:r>
        <w:r>
          <w:fldChar w:fldCharType="separate"/>
        </w:r>
        <w:r>
          <w:t>70</w:t>
        </w:r>
        <w:r>
          <w:fldChar w:fldCharType="end"/>
        </w:r>
      </w:hyperlink>
    </w:p>
    <w:p>
      <w:pPr>
        <w:pStyle w:val="TOC2"/>
        <w:tabs>
          <w:tab w:val="right" w:leader="dot" w:pos="8306"/>
        </w:tabs>
      </w:pPr>
      <w:hyperlink w:anchor="_Toc17919" w:history="1">
        <w:r>
          <w:rPr>
            <w:rFonts w:ascii="仿宋" w:eastAsia="仿宋" w:hAnsi="仿宋" w:cs="仿宋" w:hint="eastAsia"/>
            <w:lang w:val="en-GB"/>
          </w:rPr>
          <w:t>(三)、人工智能与大数据应用</w:t>
        </w:r>
        <w:r>
          <w:tab/>
        </w:r>
        <w:r>
          <w:fldChar w:fldCharType="begin"/>
        </w:r>
        <w:r>
          <w:instrText xml:space="preserve"> PAGEREF _Toc17919 \h </w:instrText>
        </w:r>
        <w:r>
          <w:fldChar w:fldCharType="separate"/>
        </w:r>
        <w:r>
          <w:t>71</w:t>
        </w:r>
        <w:r>
          <w:fldChar w:fldCharType="end"/>
        </w:r>
      </w:hyperlink>
    </w:p>
    <w:p>
      <w:pPr>
        <w:pStyle w:val="TOC2"/>
        <w:tabs>
          <w:tab w:val="right" w:leader="dot" w:pos="8306"/>
        </w:tabs>
      </w:pPr>
      <w:hyperlink w:anchor="_Toc13683" w:history="1">
        <w:r>
          <w:rPr>
            <w:rFonts w:ascii="仿宋" w:eastAsia="仿宋" w:hAnsi="仿宋" w:cs="仿宋" w:hint="eastAsia"/>
            <w:lang w:val="en-GB"/>
          </w:rPr>
          <w:t>(四)、信息技术基础设施建设</w:t>
        </w:r>
        <w:r>
          <w:tab/>
        </w:r>
        <w:r>
          <w:fldChar w:fldCharType="begin"/>
        </w:r>
        <w:r>
          <w:instrText xml:space="preserve"> PAGEREF _Toc13683 \h </w:instrText>
        </w:r>
        <w:r>
          <w:fldChar w:fldCharType="separate"/>
        </w:r>
        <w:r>
          <w:t>73</w:t>
        </w:r>
        <w:r>
          <w:fldChar w:fldCharType="end"/>
        </w:r>
      </w:hyperlink>
    </w:p>
    <w:p>
      <w:pPr>
        <w:pStyle w:val="TOC1"/>
        <w:tabs>
          <w:tab w:val="right" w:leader="dot" w:pos="8306"/>
        </w:tabs>
      </w:pPr>
      <w:hyperlink w:anchor="_Toc9541" w:history="1">
        <w:r>
          <w:rPr>
            <w:rFonts w:ascii="仿宋" w:eastAsia="仿宋" w:hAnsi="仿宋" w:cs="仿宋" w:hint="eastAsia"/>
            <w:lang w:val="en-GB"/>
          </w:rPr>
          <w:t>十四、浮子水管倾斜仪可持续发展战略</w:t>
        </w:r>
        <w:r>
          <w:tab/>
        </w:r>
        <w:r>
          <w:fldChar w:fldCharType="begin"/>
        </w:r>
        <w:r>
          <w:instrText xml:space="preserve"> PAGEREF _Toc9541 \h </w:instrText>
        </w:r>
        <w:r>
          <w:fldChar w:fldCharType="separate"/>
        </w:r>
        <w:r>
          <w:t>74</w:t>
        </w:r>
        <w:r>
          <w:fldChar w:fldCharType="end"/>
        </w:r>
      </w:hyperlink>
    </w:p>
    <w:p>
      <w:pPr>
        <w:pStyle w:val="TOC2"/>
        <w:tabs>
          <w:tab w:val="right" w:leader="dot" w:pos="8306"/>
        </w:tabs>
      </w:pPr>
      <w:hyperlink w:anchor="_Toc4597" w:history="1">
        <w:r>
          <w:rPr>
            <w:rFonts w:ascii="仿宋" w:eastAsia="仿宋" w:hAnsi="仿宋" w:cs="仿宋" w:hint="eastAsia"/>
            <w:lang w:val="en-GB"/>
          </w:rPr>
          <w:t>(一)、环保与社会责任</w:t>
        </w:r>
        <w:r>
          <w:tab/>
        </w:r>
        <w:r>
          <w:fldChar w:fldCharType="begin"/>
        </w:r>
        <w:r>
          <w:instrText xml:space="preserve"> PAGEREF _Toc4597 \h </w:instrText>
        </w:r>
        <w:r>
          <w:fldChar w:fldCharType="separate"/>
        </w:r>
        <w:r>
          <w:t>74</w:t>
        </w:r>
        <w:r>
          <w:fldChar w:fldCharType="end"/>
        </w:r>
      </w:hyperlink>
    </w:p>
    <w:p>
      <w:pPr>
        <w:pStyle w:val="TOC2"/>
        <w:tabs>
          <w:tab w:val="right" w:leader="dot" w:pos="8306"/>
        </w:tabs>
      </w:pPr>
      <w:hyperlink w:anchor="_Toc29537" w:history="1">
        <w:r>
          <w:rPr>
            <w:rFonts w:ascii="仿宋" w:eastAsia="仿宋" w:hAnsi="仿宋" w:cs="仿宋" w:hint="eastAsia"/>
            <w:lang w:val="en-GB"/>
          </w:rPr>
          <w:t>(二)、资源有效利用与循环经济</w:t>
        </w:r>
        <w:r>
          <w:tab/>
        </w:r>
        <w:r>
          <w:fldChar w:fldCharType="begin"/>
        </w:r>
        <w:r>
          <w:instrText xml:space="preserve"> PAGEREF _Toc29537 \h </w:instrText>
        </w:r>
        <w:r>
          <w:fldChar w:fldCharType="separate"/>
        </w:r>
        <w:r>
          <w:t>76</w:t>
        </w:r>
        <w:r>
          <w:fldChar w:fldCharType="end"/>
        </w:r>
      </w:hyperlink>
    </w:p>
    <w:p>
      <w:pPr>
        <w:pStyle w:val="TOC2"/>
        <w:tabs>
          <w:tab w:val="right" w:leader="dot" w:pos="8306"/>
        </w:tabs>
      </w:pPr>
      <w:hyperlink w:anchor="_Toc1236" w:history="1">
        <w:r>
          <w:rPr>
            <w:rFonts w:ascii="仿宋" w:eastAsia="仿宋" w:hAnsi="仿宋" w:cs="仿宋" w:hint="eastAsia"/>
            <w:lang w:val="en-GB"/>
          </w:rPr>
          <w:t>(三)、社会影响与公益活动</w:t>
        </w:r>
        <w:r>
          <w:tab/>
        </w:r>
        <w:r>
          <w:fldChar w:fldCharType="begin"/>
        </w:r>
        <w:r>
          <w:instrText xml:space="preserve"> PAGEREF _Toc1236 \h </w:instrText>
        </w:r>
        <w:r>
          <w:fldChar w:fldCharType="separate"/>
        </w:r>
        <w:r>
          <w:t>77</w:t>
        </w:r>
        <w:r>
          <w:fldChar w:fldCharType="end"/>
        </w:r>
      </w:hyperlink>
    </w:p>
    <w:p>
      <w:pPr>
        <w:pStyle w:val="TOC2"/>
        <w:tabs>
          <w:tab w:val="right" w:leader="dot" w:pos="8306"/>
        </w:tabs>
      </w:pPr>
      <w:hyperlink w:anchor="_Toc27332" w:history="1">
        <w:r>
          <w:rPr>
            <w:rFonts w:ascii="仿宋" w:eastAsia="仿宋" w:hAnsi="仿宋" w:cs="仿宋" w:hint="eastAsia"/>
            <w:lang w:val="en-GB"/>
          </w:rPr>
          <w:t>(四)、可持续供应链与生产模式</w:t>
        </w:r>
        <w:r>
          <w:tab/>
        </w:r>
        <w:r>
          <w:fldChar w:fldCharType="begin"/>
        </w:r>
        <w:r>
          <w:instrText xml:space="preserve"> PAGEREF _Toc27332 \h </w:instrText>
        </w:r>
        <w:r>
          <w:fldChar w:fldCharType="separate"/>
        </w:r>
        <w:r>
          <w:t>78</w:t>
        </w:r>
        <w:r>
          <w:fldChar w:fldCharType="end"/>
        </w:r>
      </w:hyperlink>
    </w:p>
    <w:p>
      <w:pPr>
        <w:pStyle w:val="TOC1"/>
        <w:tabs>
          <w:tab w:val="right" w:leader="dot" w:pos="8306"/>
        </w:tabs>
      </w:pPr>
      <w:hyperlink w:anchor="_Toc30670" w:history="1">
        <w:r>
          <w:rPr>
            <w:rFonts w:ascii="仿宋" w:eastAsia="仿宋" w:hAnsi="仿宋" w:cs="仿宋" w:hint="eastAsia"/>
            <w:lang w:val="en-GB"/>
          </w:rPr>
          <w:t>十五、浮子水管倾斜仪行业发展方向</w:t>
        </w:r>
        <w:r>
          <w:tab/>
        </w:r>
        <w:r>
          <w:fldChar w:fldCharType="begin"/>
        </w:r>
        <w:r>
          <w:instrText xml:space="preserve"> PAGEREF _Toc30670 \h </w:instrText>
        </w:r>
        <w:r>
          <w:fldChar w:fldCharType="separate"/>
        </w:r>
        <w:r>
          <w:t>79</w:t>
        </w:r>
        <w:r>
          <w:fldChar w:fldCharType="end"/>
        </w:r>
      </w:hyperlink>
    </w:p>
    <w:p>
      <w:pPr>
        <w:pStyle w:val="TOC2"/>
        <w:tabs>
          <w:tab w:val="right" w:leader="dot" w:pos="8306"/>
        </w:tabs>
      </w:pPr>
      <w:hyperlink w:anchor="_Toc11028" w:history="1">
        <w:r>
          <w:rPr>
            <w:rFonts w:ascii="仿宋" w:eastAsia="仿宋" w:hAnsi="仿宋" w:cs="仿宋" w:hint="eastAsia"/>
            <w:lang w:val="en-GB"/>
          </w:rPr>
          <w:t>(一)、未来趋势与预测</w:t>
        </w:r>
        <w:r>
          <w:tab/>
        </w:r>
        <w:r>
          <w:fldChar w:fldCharType="begin"/>
        </w:r>
        <w:r>
          <w:instrText xml:space="preserve"> PAGEREF _Toc11028 \h </w:instrText>
        </w:r>
        <w:r>
          <w:fldChar w:fldCharType="separate"/>
        </w:r>
        <w:r>
          <w:t>79</w:t>
        </w:r>
        <w:r>
          <w:fldChar w:fldCharType="end"/>
        </w:r>
      </w:hyperlink>
    </w:p>
    <w:p>
      <w:pPr>
        <w:pStyle w:val="TOC2"/>
        <w:tabs>
          <w:tab w:val="right" w:leader="dot" w:pos="8306"/>
        </w:tabs>
      </w:pPr>
      <w:hyperlink w:anchor="_Toc32067" w:history="1">
        <w:r>
          <w:rPr>
            <w:rFonts w:ascii="仿宋" w:eastAsia="仿宋" w:hAnsi="仿宋" w:cs="仿宋" w:hint="eastAsia"/>
            <w:lang w:val="en-GB"/>
          </w:rPr>
          <w:t>(二)、新兴技术应用</w:t>
        </w:r>
        <w:r>
          <w:tab/>
        </w:r>
        <w:r>
          <w:fldChar w:fldCharType="begin"/>
        </w:r>
        <w:r>
          <w:instrText xml:space="preserve"> PAGEREF _Toc32067 \h </w:instrText>
        </w:r>
        <w:r>
          <w:fldChar w:fldCharType="separate"/>
        </w:r>
        <w:r>
          <w:t>81</w:t>
        </w:r>
        <w:r>
          <w:fldChar w:fldCharType="end"/>
        </w:r>
      </w:hyperlink>
    </w:p>
    <w:p>
      <w:pPr>
        <w:pStyle w:val="TOC2"/>
        <w:tabs>
          <w:tab w:val="right" w:leader="dot" w:pos="8306"/>
        </w:tabs>
      </w:pPr>
      <w:hyperlink w:anchor="_Toc4387" w:history="1">
        <w:r>
          <w:rPr>
            <w:rFonts w:ascii="仿宋" w:eastAsia="仿宋" w:hAnsi="仿宋" w:cs="仿宋" w:hint="eastAsia"/>
            <w:lang w:val="en-GB"/>
          </w:rPr>
          <w:t>(三)、浮子水管倾斜仪行业生态系统构建</w:t>
        </w:r>
        <w:r>
          <w:tab/>
        </w:r>
        <w:r>
          <w:fldChar w:fldCharType="begin"/>
        </w:r>
        <w:r>
          <w:instrText xml:space="preserve"> PAGEREF _Toc4387 \h </w:instrText>
        </w:r>
        <w:r>
          <w:fldChar w:fldCharType="separate"/>
        </w:r>
        <w:r>
          <w:t>82</w:t>
        </w:r>
        <w:r>
          <w:fldChar w:fldCharType="end"/>
        </w:r>
      </w:hyperlink>
    </w:p>
    <w:p>
      <w:pPr>
        <w:pStyle w:val="TOC2"/>
        <w:tabs>
          <w:tab w:val="right" w:leader="dot" w:pos="8306"/>
        </w:tabs>
      </w:pPr>
      <w:hyperlink w:anchor="_Toc2794" w:history="1">
        <w:r>
          <w:rPr>
            <w:rFonts w:ascii="仿宋" w:eastAsia="仿宋" w:hAnsi="仿宋" w:cs="仿宋" w:hint="eastAsia"/>
            <w:lang w:val="en-GB"/>
          </w:rPr>
          <w:t>(四)、国际市场拓展策略</w:t>
        </w:r>
        <w:r>
          <w:tab/>
        </w:r>
        <w:r>
          <w:fldChar w:fldCharType="begin"/>
        </w:r>
        <w:r>
          <w:instrText xml:space="preserve"> PAGEREF _Toc2794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8975"/>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浮子水管倾斜仪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631"/>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8290"/>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浮子水管倾斜仪公司在技术研发方面持续投入高额资金，致力于推动科技创新，形成了一系列拥有自主知识产权的核心技术。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浮子水管倾斜仪公司在研发过程中积极进行技术成果的转化，取得了多项自主知识产权，确保产品在技术与质量方面保持显著优势。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公司的核心团队由经验丰富的资深专业人士组成，拥有多年浮子水管倾斜仪行业研发、经营管理和市场拓展的宝贵经验。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浮子水管倾斜仪公司核心团队与企业利益紧密捆绑，形成高度一致的团队协作，为企业文化的高效务实奠定基础。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稳定的核心团队为浮子水管倾斜仪公司提供了持续的技术创新和不断扩张所需的人力资源保障。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凭借技术、品质和服务的卓越表现，公司赢得了浮子水管倾斜仪行业头部客户的高度认可。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公司与优质客户保持着稳定的合作关系，深入了解浮子水管倾斜仪行业核心需求，有助于更精准地满足市场需求。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浮子水管倾斜仪行业集中度提升: 随着浮子水管倾斜仪行业深度整合，公司在浮子水管倾斜仪行业中占据有利的竞争地位，充分利用浮子水管倾斜仪行业集中度提升的机遇。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3944"/>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公司在市场中的份额相对较小，面临着扩大市场份额的挑战。竞争激烈的浮子水管倾斜仪行业中，提升市场份额需要制定有效的市场拓展策略。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浮子水管倾斜仪行业内存在强大的竞争对手，一些具有规模和资源优势的企业可能对公司构成竞争压力。应对竞争需要深入了解竞争对手的策略和行动。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在快速发展的科技浮子水管倾斜仪行业，拥有高素质的人才至关重要。浮子水管倾斜仪公司可能需要加强人才引进和培养计划，以保持在技术领域的竞争力。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公司需要关注可持续性和环保趋势，以满足浮子水管倾斜仪市场和监管对可持续经营的要求。对环保、社会责任的重视可能带来新的运营成本和挑战。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4101"/>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浮子水管倾斜仪市场增长潜力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科技浮子水管倾斜仪行业整体呈现出强劲的增长趋势，浮子水管倾斜仪市场潜力巨大。随着社会对科技创新的持续需求，公司有望在新兴市场和创新领域中寻找到更多的商机。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积极探索新兴市场，尤其是在尚未充分开发的地区，以满足新客户群体的需求。这为浮子水管倾斜仪公司带来更广泛的市场份额和业务增长提供了机遇。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https://d.book118.com/487024123031006030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浮子水管倾斜仪战略市场规划报告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A0A8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A6A0A86"/>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7024123031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2024-01-08T08:40:00Z</dcterms:created>
  <dcterms:modified xsi:type="dcterms:W3CDTF">2024-01-08T08:40:20Z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E25666E95F7044698F08F43F50E85FF9_11</vt:lpwstr>
  </property>
  <property fmtid="{D5CDD505-2E9C-101B-9397-08002B2CF9AE}" pid="3" name="KSOProductBuildVer">
    <vt:lpwstr>2052-12.1.0.16120</vt:lpwstr>
  </property>
</Properties>
</file>