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BC6CED">
      <w:pPr>
        <w:rPr>
          <w:b/>
          <w:color w:val="000000"/>
          <w:sz w:val="48"/>
        </w:rPr>
      </w:pPr>
      <w:r>
        <w:rPr>
          <w:b/>
          <w:color w:val="000000"/>
          <w:sz w:val="48"/>
        </w:rPr>
        <w:t>个人2024年销售工作计划（共34篇）</w:t>
      </w:r>
    </w:p>
    <w:p w:rsidR="00BC6CED">
      <w:pPr>
        <w:rPr>
          <w:color w:val="000000"/>
          <w:sz w:val="24"/>
        </w:rPr>
      </w:pPr>
      <w:r>
        <w:rPr>
          <w:b/>
          <w:color w:val="C06000"/>
          <w:sz w:val="28"/>
        </w:rPr>
        <w:t xml:space="preserve">  个人2024年销售工作计划  第1篇</w:t>
      </w:r>
    </w:p>
    <w:p w:rsidR="00BC6CED">
      <w:pPr>
        <w:rPr>
          <w:color w:val="000000"/>
          <w:sz w:val="24"/>
        </w:rPr>
      </w:pPr>
      <w:r>
        <w:rPr>
          <w:color w:val="000000"/>
          <w:sz w:val="24"/>
        </w:rPr>
        <w:t>　　1.制定出月工作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rsidR="00BC6CED">
      <w:pPr>
        <w:rPr>
          <w:color w:val="000000"/>
          <w:sz w:val="24"/>
        </w:rPr>
      </w:pPr>
      <w:r>
        <w:rPr>
          <w:color w:val="000000"/>
          <w:sz w:val="24"/>
        </w:rPr>
        <w:t>　　2.见客户之前要多了解客户的主营业务和潜在需求，最好先了解决策人的个人爱好，准备一些有对方感兴趣的话题，并为客户提供针对性的解决方案。</w:t>
      </w:r>
    </w:p>
    <w:p w:rsidR="00BC6CED">
      <w:pPr>
        <w:rPr>
          <w:color w:val="000000"/>
          <w:sz w:val="24"/>
        </w:rPr>
      </w:pPr>
      <w:r>
        <w:rPr>
          <w:color w:val="000000"/>
          <w:sz w:val="24"/>
        </w:rPr>
        <w:t>　　3.从__网或其他渠道多搜集些项目信息供工程商投标参考，并为工程商出谋划策，配合工程商技术和商务上的项目运作。</w:t>
      </w:r>
    </w:p>
    <w:p w:rsidR="00BC6CED">
      <w:pPr>
        <w:rPr>
          <w:color w:val="000000"/>
          <w:sz w:val="24"/>
        </w:rPr>
      </w:pPr>
      <w:r>
        <w:rPr>
          <w:color w:val="000000"/>
          <w:sz w:val="24"/>
        </w:rPr>
        <w:t>　　4.做好每天的工作记录，以备遗忘重要事项，并标注重要未办理事项。</w:t>
      </w:r>
    </w:p>
    <w:p w:rsidR="00BC6CED">
      <w:pPr>
        <w:rPr>
          <w:color w:val="000000"/>
          <w:sz w:val="24"/>
        </w:rPr>
      </w:pPr>
      <w:r>
        <w:rPr>
          <w:color w:val="000000"/>
          <w:sz w:val="24"/>
        </w:rPr>
        <w:t>　　5.填写项目跟踪表，根据项目进度：前期设计、投标、深化设计、备货执行、验收等跟进，并完成各阶段工作。</w:t>
      </w:r>
    </w:p>
    <w:p w:rsidR="00BC6CED">
      <w:pPr>
        <w:rPr>
          <w:color w:val="000000"/>
          <w:sz w:val="24"/>
        </w:rPr>
      </w:pPr>
      <w:r>
        <w:rPr>
          <w:color w:val="000000"/>
          <w:sz w:val="24"/>
        </w:rPr>
        <w:t>　　6.前期设计的项目重点跟进，至少一周回访一次客户，必要时配合工程商做业主的工作，其他阶段跟踪的项目至少二周回访一次。工程商投标日期及项目进展重要日期需谨记，并及时跟进和回访。</w:t>
      </w:r>
    </w:p>
    <w:p w:rsidR="00BC6CED">
      <w:pPr>
        <w:rPr>
          <w:color w:val="000000"/>
          <w:sz w:val="24"/>
        </w:rPr>
      </w:pPr>
      <w:r>
        <w:rPr>
          <w:color w:val="000000"/>
          <w:sz w:val="24"/>
        </w:rPr>
        <w:t>　　7.前期设计阶段主动争取参</w:t>
      </w:r>
    </w:p>
    <w:p w:rsidR="00BC6CED">
      <w:pPr>
        <w:rPr>
          <w:color w:val="000000"/>
          <w:sz w:val="24"/>
        </w:rPr>
      </w:pPr>
      <w:r>
        <w:rPr>
          <w:color w:val="000000"/>
          <w:sz w:val="24"/>
        </w:rPr>
        <w:t>　　参与项目绘图和方案设计，为工程商解决本专业的设计工作。</w:t>
      </w:r>
    </w:p>
    <w:p w:rsidR="00BC6CED">
      <w:pPr>
        <w:rPr>
          <w:color w:val="000000"/>
          <w:sz w:val="24"/>
        </w:rPr>
      </w:pPr>
      <w:r>
        <w:rPr>
          <w:color w:val="000000"/>
          <w:sz w:val="24"/>
        </w:rPr>
        <w:t>　　8.投标过程中，提前两天整理好相应的商务文件，快递或送到工程商手上，以防止有任何遗漏和错误。</w:t>
      </w:r>
    </w:p>
    <w:p w:rsidR="00BC6CED">
      <w:pPr>
        <w:rPr>
          <w:color w:val="000000"/>
          <w:sz w:val="24"/>
        </w:rPr>
        <w:sectPr>
          <w:pgSz w:w="11906" w:h="16838"/>
          <w:pgMar w:top="1440" w:right="1800" w:bottom="1440" w:left="1800" w:header="851" w:footer="992" w:gutter="0"/>
          <w:cols w:space="425"/>
          <w:docGrid w:type="lines" w:linePitch="312"/>
        </w:sectPr>
      </w:pPr>
      <w:r>
        <w:rPr>
          <w:color w:val="000000"/>
          <w:sz w:val="24"/>
        </w:rPr>
        <w:t>　　9.投标结束，及时回访客户，询问投标结果。中标后主动要求深化设计，帮工程商承担全部或部份设计工作，准备施工所需图纸(设备安装图及管线图)。</w:t>
      </w:r>
    </w:p>
    <w:p w:rsidR="00BC6CED">
      <w:pPr>
        <w:rPr>
          <w:color w:val="000000"/>
          <w:sz w:val="24"/>
        </w:rPr>
      </w:pPr>
      <w:r>
        <w:rPr>
          <w:color w:val="000000"/>
          <w:sz w:val="24"/>
        </w:rPr>
        <w:t>　　10.争取早日与工程商签订供货合同，并收取预付款，提前安排备货，以最快的供应时间响应工程商的需求，争取早日回款。</w:t>
      </w:r>
    </w:p>
    <w:p w:rsidR="00BC6CED">
      <w:pPr>
        <w:rPr>
          <w:color w:val="000000"/>
          <w:sz w:val="24"/>
        </w:rPr>
      </w:pPr>
      <w:r>
        <w:rPr>
          <w:color w:val="000000"/>
          <w:sz w:val="24"/>
        </w:rPr>
        <w:t>　　11.货到现场，等工程安装完设备，申请技术部安排调试人员到现场调试。</w:t>
      </w:r>
    </w:p>
    <w:p w:rsidR="00BC6CED">
      <w:pPr>
        <w:rPr>
          <w:color w:val="000000"/>
          <w:sz w:val="24"/>
        </w:rPr>
      </w:pPr>
      <w:r>
        <w:rPr>
          <w:color w:val="000000"/>
          <w:sz w:val="24"/>
        </w:rPr>
        <w:t>　　12.提前准备验收文档，验收完成后及时收款，保证良好的资金周转率。</w:t>
      </w:r>
    </w:p>
    <w:p w:rsidR="00BC6CED">
      <w:pPr>
        <w:rPr>
          <w:color w:val="000000"/>
          <w:sz w:val="24"/>
        </w:rPr>
      </w:pPr>
    </w:p>
    <w:p w:rsidR="00BC6CED">
      <w:pPr>
        <w:rPr>
          <w:color w:val="000000"/>
          <w:sz w:val="24"/>
        </w:rPr>
      </w:pPr>
      <w:r>
        <w:rPr>
          <w:b/>
          <w:color w:val="C06000"/>
          <w:sz w:val="28"/>
        </w:rPr>
        <w:t xml:space="preserve">  个人2024年销售工作计划  第2篇</w:t>
      </w:r>
    </w:p>
    <w:p w:rsidR="00BC6CED">
      <w:pPr>
        <w:rPr>
          <w:color w:val="000000"/>
          <w:sz w:val="24"/>
        </w:rPr>
      </w:pPr>
      <w:r>
        <w:rPr>
          <w:color w:val="000000"/>
          <w:sz w:val="24"/>
        </w:rPr>
        <w:t>　　一、工作问题。</w:t>
      </w:r>
    </w:p>
    <w:p w:rsidR="00BC6CED">
      <w:pPr>
        <w:rPr>
          <w:color w:val="000000"/>
          <w:sz w:val="24"/>
        </w:rPr>
      </w:pPr>
      <w:r>
        <w:rPr>
          <w:color w:val="000000"/>
          <w:sz w:val="24"/>
        </w:rPr>
        <w:t>　　下面是公司去年总的销售情况：</w:t>
      </w:r>
    </w:p>
    <w:p w:rsidR="00BC6CED">
      <w:pPr>
        <w:rPr>
          <w:color w:val="000000"/>
          <w:sz w:val="24"/>
        </w:rPr>
      </w:pPr>
      <w:r>
        <w:rPr>
          <w:color w:val="000000"/>
          <w:sz w:val="24"/>
        </w:rPr>
        <w:t>　　从上面的销售业绩上看，我们销售做的特别失败。在XX省的市场上，产品品牌众多，xx公司由于早期就进入XX市场，产品价格无序，这对于我们拓展市场有了很大的冲击。</w:t>
      </w:r>
    </w:p>
    <w:p w:rsidR="00BC6CED">
      <w:pPr>
        <w:rPr>
          <w:color w:val="000000"/>
          <w:sz w:val="24"/>
        </w:rPr>
      </w:pPr>
      <w:r>
        <w:rPr>
          <w:color w:val="000000"/>
          <w:sz w:val="24"/>
        </w:rPr>
        <w:t>　　客观因素固然是有，但在工作中其他的一些做法也有很大的问题，主要表现在：</w:t>
      </w:r>
    </w:p>
    <w:p w:rsidR="00BC6CED">
      <w:pPr>
        <w:rPr>
          <w:color w:val="000000"/>
          <w:sz w:val="24"/>
        </w:rPr>
      </w:pPr>
      <w:r>
        <w:rPr>
          <w:color w:val="000000"/>
          <w:sz w:val="24"/>
        </w:rPr>
        <w:t>　　(一)客户到访率小。市场部是今年四月中旬开始工作的，在开始工作倒现在有记载的客户访问记录有xx个，加上没有记录的概括为xx个，八个月天的时间，总体计算三个销售人员一天拜访的客户量xx个。从上面的数字上看我们基本的访问客户工作没有做好。</w:t>
      </w:r>
    </w:p>
    <w:p w:rsidR="00BC6CED">
      <w:pPr>
        <w:rPr>
          <w:color w:val="000000"/>
          <w:sz w:val="24"/>
        </w:rPr>
      </w:pPr>
      <w:r>
        <w:rPr>
          <w:color w:val="000000"/>
          <w:sz w:val="24"/>
        </w:rPr>
        <w:t>　　(二)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rsidR="00BC6CED">
      <w:pPr>
        <w:rPr>
          <w:color w:val="000000"/>
          <w:sz w:val="24"/>
        </w:rPr>
      </w:pPr>
      <w:r>
        <w:rPr>
          <w:color w:val="000000"/>
          <w:sz w:val="24"/>
        </w:rPr>
        <w:br/>
      </w:r>
      <w:r>
        <w:rPr>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https://d.book118.com/487025044061006033</w:t>
        </w:r>
      </w:hyperlink>
    </w:p>
    <w:p w:rsidR="00BC6CED">
      <w:pPr>
        <w:rPr>
          <w:color w:val="000000"/>
          <w:sz w:val="24"/>
        </w:rPr>
      </w:pPr>
    </w:p>
    <w:sectPr>
      <w:type w:val="nextPage"/>
      <w:pgSz w:w="11906" w:h="16838"/>
      <w:pgMar w:top="1440" w:right="1800" w:bottom="1440" w:left="1800" w:header="851" w:footer="992" w:gutter="0"/>
      <w:pgNumType w:start="2"/>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CED"/>
    <w:rsid w:val="006D4B0C"/>
    <w:rsid w:val="00BC6CE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chartTrackingRefBased/>
  <w15:docId w15:val="{8AD647A8-9292-4DC4-A396-1BDC68117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7025044061006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8005</Words>
  <Characters>45633</Characters>
  <Application>Microsoft Office Word</Application>
  <DocSecurity>0</DocSecurity>
  <Lines>380</Lines>
  <Paragraphs>107</Paragraphs>
  <ScaleCrop>false</ScaleCrop>
  <Company/>
  <LinksUpToDate>false</LinksUpToDate>
  <CharactersWithSpaces>53531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2023-12-17T11:59:00Z</dcterms:created>
  <dcterms:modified xsi:type="dcterms:W3CDTF">2023-12-17T11:59:00Z</dcterms:modified>
</cp:coreProperties>
</file>