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压力式验潮仪项目构思建设方案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14" w:history="1">
        <w:r>
          <w:rPr>
            <w:rFonts w:ascii="仿宋" w:eastAsia="仿宋" w:hAnsi="仿宋" w:cs="仿宋" w:hint="eastAsia"/>
            <w:lang w:eastAsia="zh-CN"/>
          </w:rPr>
          <w:t>概论</w:t>
        </w:r>
        <w:r>
          <w:tab/>
        </w:r>
        <w:r>
          <w:fldChar w:fldCharType="begin"/>
        </w:r>
        <w:r>
          <w:instrText xml:space="preserve"> PAGEREF _Toc18814 \h </w:instrText>
        </w:r>
        <w:r>
          <w:fldChar w:fldCharType="separate"/>
        </w:r>
        <w:r>
          <w:t>3</w:t>
        </w:r>
        <w:r>
          <w:fldChar w:fldCharType="end"/>
        </w:r>
      </w:hyperlink>
    </w:p>
    <w:p>
      <w:pPr>
        <w:pStyle w:val="TOC1"/>
        <w:tabs>
          <w:tab w:val="right" w:leader="dot" w:pos="8306"/>
        </w:tabs>
      </w:pPr>
      <w:hyperlink w:anchor="_Toc15642" w:history="1">
        <w:r>
          <w:rPr>
            <w:rFonts w:ascii="仿宋" w:eastAsia="仿宋" w:hAnsi="仿宋" w:cs="仿宋" w:hint="eastAsia"/>
            <w:lang w:eastAsia="zh-CN"/>
          </w:rPr>
          <w:t>一、财务管理与成本控制</w:t>
        </w:r>
        <w:r>
          <w:tab/>
        </w:r>
        <w:r>
          <w:fldChar w:fldCharType="begin"/>
        </w:r>
        <w:r>
          <w:instrText xml:space="preserve"> PAGEREF _Toc15642 \h </w:instrText>
        </w:r>
        <w:r>
          <w:fldChar w:fldCharType="separate"/>
        </w:r>
        <w:r>
          <w:t>3</w:t>
        </w:r>
        <w:r>
          <w:fldChar w:fldCharType="end"/>
        </w:r>
      </w:hyperlink>
    </w:p>
    <w:p>
      <w:pPr>
        <w:pStyle w:val="TOC2"/>
        <w:tabs>
          <w:tab w:val="right" w:leader="dot" w:pos="8306"/>
        </w:tabs>
      </w:pPr>
      <w:hyperlink w:anchor="_Toc1885" w:history="1">
        <w:r>
          <w:rPr>
            <w:rFonts w:ascii="仿宋" w:eastAsia="仿宋" w:hAnsi="仿宋" w:cs="仿宋" w:hint="eastAsia"/>
            <w:lang w:eastAsia="zh-CN"/>
          </w:rPr>
          <w:t>(一)、财务管理体系建设</w:t>
        </w:r>
        <w:r>
          <w:tab/>
        </w:r>
        <w:r>
          <w:fldChar w:fldCharType="begin"/>
        </w:r>
        <w:r>
          <w:instrText xml:space="preserve"> PAGEREF _Toc1885 \h </w:instrText>
        </w:r>
        <w:r>
          <w:fldChar w:fldCharType="separate"/>
        </w:r>
        <w:r>
          <w:t>3</w:t>
        </w:r>
        <w:r>
          <w:fldChar w:fldCharType="end"/>
        </w:r>
      </w:hyperlink>
    </w:p>
    <w:p>
      <w:pPr>
        <w:pStyle w:val="TOC2"/>
        <w:tabs>
          <w:tab w:val="right" w:leader="dot" w:pos="8306"/>
        </w:tabs>
      </w:pPr>
      <w:hyperlink w:anchor="_Toc29183" w:history="1">
        <w:r>
          <w:rPr>
            <w:rFonts w:ascii="仿宋" w:eastAsia="仿宋" w:hAnsi="仿宋" w:cs="仿宋" w:hint="eastAsia"/>
            <w:lang w:eastAsia="zh-CN"/>
          </w:rPr>
          <w:t>(二)、成本控制措施</w:t>
        </w:r>
        <w:r>
          <w:tab/>
        </w:r>
        <w:r>
          <w:fldChar w:fldCharType="begin"/>
        </w:r>
        <w:r>
          <w:instrText xml:space="preserve"> PAGEREF _Toc29183 \h </w:instrText>
        </w:r>
        <w:r>
          <w:fldChar w:fldCharType="separate"/>
        </w:r>
        <w:r>
          <w:t>4</w:t>
        </w:r>
        <w:r>
          <w:fldChar w:fldCharType="end"/>
        </w:r>
      </w:hyperlink>
    </w:p>
    <w:p>
      <w:pPr>
        <w:pStyle w:val="TOC1"/>
        <w:tabs>
          <w:tab w:val="right" w:leader="dot" w:pos="8306"/>
        </w:tabs>
      </w:pPr>
      <w:hyperlink w:anchor="_Toc27587" w:history="1">
        <w:r>
          <w:rPr>
            <w:rFonts w:ascii="仿宋" w:eastAsia="仿宋" w:hAnsi="仿宋" w:cs="仿宋" w:hint="eastAsia"/>
            <w:lang w:eastAsia="zh-CN"/>
          </w:rPr>
          <w:t>二、项目选址研究</w:t>
        </w:r>
        <w:r>
          <w:tab/>
        </w:r>
        <w:r>
          <w:fldChar w:fldCharType="begin"/>
        </w:r>
        <w:r>
          <w:instrText xml:space="preserve"> PAGEREF _Toc27587 \h </w:instrText>
        </w:r>
        <w:r>
          <w:fldChar w:fldCharType="separate"/>
        </w:r>
        <w:r>
          <w:t>5</w:t>
        </w:r>
        <w:r>
          <w:fldChar w:fldCharType="end"/>
        </w:r>
      </w:hyperlink>
    </w:p>
    <w:p>
      <w:pPr>
        <w:pStyle w:val="TOC2"/>
        <w:tabs>
          <w:tab w:val="right" w:leader="dot" w:pos="8306"/>
        </w:tabs>
      </w:pPr>
      <w:hyperlink w:anchor="_Toc20394" w:history="1">
        <w:r>
          <w:rPr>
            <w:rFonts w:ascii="仿宋" w:eastAsia="仿宋" w:hAnsi="仿宋" w:cs="仿宋" w:hint="eastAsia"/>
            <w:lang w:eastAsia="zh-CN"/>
          </w:rPr>
          <w:t>(一)、项目选址原则</w:t>
        </w:r>
        <w:r>
          <w:tab/>
        </w:r>
        <w:r>
          <w:fldChar w:fldCharType="begin"/>
        </w:r>
        <w:r>
          <w:instrText xml:space="preserve"> PAGEREF _Toc20394 \h </w:instrText>
        </w:r>
        <w:r>
          <w:fldChar w:fldCharType="separate"/>
        </w:r>
        <w:r>
          <w:t>5</w:t>
        </w:r>
        <w:r>
          <w:fldChar w:fldCharType="end"/>
        </w:r>
      </w:hyperlink>
    </w:p>
    <w:p>
      <w:pPr>
        <w:pStyle w:val="TOC2"/>
        <w:tabs>
          <w:tab w:val="right" w:leader="dot" w:pos="8306"/>
        </w:tabs>
      </w:pPr>
      <w:hyperlink w:anchor="_Toc30159" w:history="1">
        <w:r>
          <w:rPr>
            <w:rFonts w:ascii="仿宋" w:eastAsia="仿宋" w:hAnsi="仿宋" w:cs="仿宋" w:hint="eastAsia"/>
            <w:lang w:eastAsia="zh-CN"/>
          </w:rPr>
          <w:t>(二)、项目选址</w:t>
        </w:r>
        <w:r>
          <w:tab/>
        </w:r>
        <w:r>
          <w:fldChar w:fldCharType="begin"/>
        </w:r>
        <w:r>
          <w:instrText xml:space="preserve"> PAGEREF _Toc30159 \h </w:instrText>
        </w:r>
        <w:r>
          <w:fldChar w:fldCharType="separate"/>
        </w:r>
        <w:r>
          <w:t>9</w:t>
        </w:r>
        <w:r>
          <w:fldChar w:fldCharType="end"/>
        </w:r>
      </w:hyperlink>
    </w:p>
    <w:p>
      <w:pPr>
        <w:pStyle w:val="TOC2"/>
        <w:tabs>
          <w:tab w:val="right" w:leader="dot" w:pos="8306"/>
        </w:tabs>
      </w:pPr>
      <w:hyperlink w:anchor="_Toc32135" w:history="1">
        <w:r>
          <w:rPr>
            <w:rFonts w:ascii="仿宋" w:eastAsia="仿宋" w:hAnsi="仿宋" w:cs="仿宋" w:hint="eastAsia"/>
            <w:lang w:eastAsia="zh-CN"/>
          </w:rPr>
          <w:t>(三)、建设条件分析</w:t>
        </w:r>
        <w:r>
          <w:tab/>
        </w:r>
        <w:r>
          <w:fldChar w:fldCharType="begin"/>
        </w:r>
        <w:r>
          <w:instrText xml:space="preserve"> PAGEREF _Toc32135 \h </w:instrText>
        </w:r>
        <w:r>
          <w:fldChar w:fldCharType="separate"/>
        </w:r>
        <w:r>
          <w:t>11</w:t>
        </w:r>
        <w:r>
          <w:fldChar w:fldCharType="end"/>
        </w:r>
      </w:hyperlink>
    </w:p>
    <w:p>
      <w:pPr>
        <w:pStyle w:val="TOC2"/>
        <w:tabs>
          <w:tab w:val="right" w:leader="dot" w:pos="8306"/>
        </w:tabs>
      </w:pPr>
      <w:hyperlink w:anchor="_Toc26840" w:history="1">
        <w:r>
          <w:rPr>
            <w:rFonts w:ascii="仿宋" w:eastAsia="仿宋" w:hAnsi="仿宋" w:cs="仿宋" w:hint="eastAsia"/>
            <w:lang w:eastAsia="zh-CN"/>
          </w:rPr>
          <w:t>(四)、用地控制指标</w:t>
        </w:r>
        <w:r>
          <w:tab/>
        </w:r>
        <w:r>
          <w:fldChar w:fldCharType="begin"/>
        </w:r>
        <w:r>
          <w:instrText xml:space="preserve"> PAGEREF _Toc26840 \h </w:instrText>
        </w:r>
        <w:r>
          <w:fldChar w:fldCharType="separate"/>
        </w:r>
        <w:r>
          <w:t>12</w:t>
        </w:r>
        <w:r>
          <w:fldChar w:fldCharType="end"/>
        </w:r>
      </w:hyperlink>
    </w:p>
    <w:p>
      <w:pPr>
        <w:pStyle w:val="TOC2"/>
        <w:tabs>
          <w:tab w:val="right" w:leader="dot" w:pos="8306"/>
        </w:tabs>
      </w:pPr>
      <w:hyperlink w:anchor="_Toc3241" w:history="1">
        <w:r>
          <w:rPr>
            <w:rFonts w:ascii="仿宋" w:eastAsia="仿宋" w:hAnsi="仿宋" w:cs="仿宋" w:hint="eastAsia"/>
            <w:lang w:eastAsia="zh-CN"/>
          </w:rPr>
          <w:t>(五)、地总体要求</w:t>
        </w:r>
        <w:r>
          <w:tab/>
        </w:r>
        <w:r>
          <w:fldChar w:fldCharType="begin"/>
        </w:r>
        <w:r>
          <w:instrText xml:space="preserve"> PAGEREF _Toc3241 \h </w:instrText>
        </w:r>
        <w:r>
          <w:fldChar w:fldCharType="separate"/>
        </w:r>
        <w:r>
          <w:t>13</w:t>
        </w:r>
        <w:r>
          <w:fldChar w:fldCharType="end"/>
        </w:r>
      </w:hyperlink>
    </w:p>
    <w:p>
      <w:pPr>
        <w:pStyle w:val="TOC2"/>
        <w:tabs>
          <w:tab w:val="right" w:leader="dot" w:pos="8306"/>
        </w:tabs>
      </w:pPr>
      <w:hyperlink w:anchor="_Toc26714" w:history="1">
        <w:r>
          <w:rPr>
            <w:rFonts w:ascii="仿宋" w:eastAsia="仿宋" w:hAnsi="仿宋" w:cs="仿宋" w:hint="eastAsia"/>
            <w:lang w:eastAsia="zh-CN"/>
          </w:rPr>
          <w:t>(六)、节约用地措施</w:t>
        </w:r>
        <w:r>
          <w:tab/>
        </w:r>
        <w:r>
          <w:fldChar w:fldCharType="begin"/>
        </w:r>
        <w:r>
          <w:instrText xml:space="preserve"> PAGEREF _Toc26714 \h </w:instrText>
        </w:r>
        <w:r>
          <w:fldChar w:fldCharType="separate"/>
        </w:r>
        <w:r>
          <w:t>15</w:t>
        </w:r>
        <w:r>
          <w:fldChar w:fldCharType="end"/>
        </w:r>
      </w:hyperlink>
    </w:p>
    <w:p>
      <w:pPr>
        <w:pStyle w:val="TOC2"/>
        <w:tabs>
          <w:tab w:val="right" w:leader="dot" w:pos="8306"/>
        </w:tabs>
      </w:pPr>
      <w:hyperlink w:anchor="_Toc22151" w:history="1">
        <w:r>
          <w:rPr>
            <w:rFonts w:ascii="仿宋" w:eastAsia="仿宋" w:hAnsi="仿宋" w:cs="仿宋" w:hint="eastAsia"/>
            <w:lang w:eastAsia="zh-CN"/>
          </w:rPr>
          <w:t>(七)、选址综合评价</w:t>
        </w:r>
        <w:r>
          <w:tab/>
        </w:r>
        <w:r>
          <w:fldChar w:fldCharType="begin"/>
        </w:r>
        <w:r>
          <w:instrText xml:space="preserve"> PAGEREF _Toc22151 \h </w:instrText>
        </w:r>
        <w:r>
          <w:fldChar w:fldCharType="separate"/>
        </w:r>
        <w:r>
          <w:t>16</w:t>
        </w:r>
        <w:r>
          <w:fldChar w:fldCharType="end"/>
        </w:r>
      </w:hyperlink>
    </w:p>
    <w:p>
      <w:pPr>
        <w:pStyle w:val="TOC1"/>
        <w:tabs>
          <w:tab w:val="right" w:leader="dot" w:pos="8306"/>
        </w:tabs>
      </w:pPr>
      <w:hyperlink w:anchor="_Toc17461" w:history="1">
        <w:r>
          <w:rPr>
            <w:rFonts w:ascii="仿宋" w:eastAsia="仿宋" w:hAnsi="仿宋" w:cs="仿宋" w:hint="eastAsia"/>
            <w:lang w:eastAsia="zh-CN"/>
          </w:rPr>
          <w:t>三、发展规划、产业政策和行业准入分析</w:t>
        </w:r>
        <w:r>
          <w:tab/>
        </w:r>
        <w:r>
          <w:fldChar w:fldCharType="begin"/>
        </w:r>
        <w:r>
          <w:instrText xml:space="preserve"> PAGEREF _Toc17461 \h </w:instrText>
        </w:r>
        <w:r>
          <w:fldChar w:fldCharType="separate"/>
        </w:r>
        <w:r>
          <w:t>17</w:t>
        </w:r>
        <w:r>
          <w:fldChar w:fldCharType="end"/>
        </w:r>
      </w:hyperlink>
    </w:p>
    <w:p>
      <w:pPr>
        <w:pStyle w:val="TOC2"/>
        <w:tabs>
          <w:tab w:val="right" w:leader="dot" w:pos="8306"/>
        </w:tabs>
      </w:pPr>
      <w:hyperlink w:anchor="_Toc24251" w:history="1">
        <w:r>
          <w:rPr>
            <w:rFonts w:ascii="仿宋" w:eastAsia="仿宋" w:hAnsi="仿宋" w:cs="仿宋" w:hint="eastAsia"/>
            <w:lang w:eastAsia="zh-CN"/>
          </w:rPr>
          <w:t>(一)、发展规划分析</w:t>
        </w:r>
        <w:r>
          <w:tab/>
        </w:r>
        <w:r>
          <w:fldChar w:fldCharType="begin"/>
        </w:r>
        <w:r>
          <w:instrText xml:space="preserve"> PAGEREF _Toc24251 \h </w:instrText>
        </w:r>
        <w:r>
          <w:fldChar w:fldCharType="separate"/>
        </w:r>
        <w:r>
          <w:t>17</w:t>
        </w:r>
        <w:r>
          <w:fldChar w:fldCharType="end"/>
        </w:r>
      </w:hyperlink>
    </w:p>
    <w:p>
      <w:pPr>
        <w:pStyle w:val="TOC2"/>
        <w:tabs>
          <w:tab w:val="right" w:leader="dot" w:pos="8306"/>
        </w:tabs>
      </w:pPr>
      <w:hyperlink w:anchor="_Toc32745" w:history="1">
        <w:r>
          <w:rPr>
            <w:rFonts w:ascii="仿宋" w:eastAsia="仿宋" w:hAnsi="仿宋" w:cs="仿宋" w:hint="eastAsia"/>
            <w:lang w:eastAsia="zh-CN"/>
          </w:rPr>
          <w:t>(二)、产业政策分析</w:t>
        </w:r>
        <w:r>
          <w:tab/>
        </w:r>
        <w:r>
          <w:fldChar w:fldCharType="begin"/>
        </w:r>
        <w:r>
          <w:instrText xml:space="preserve"> PAGEREF _Toc32745 \h </w:instrText>
        </w:r>
        <w:r>
          <w:fldChar w:fldCharType="separate"/>
        </w:r>
        <w:r>
          <w:t>19</w:t>
        </w:r>
        <w:r>
          <w:fldChar w:fldCharType="end"/>
        </w:r>
      </w:hyperlink>
    </w:p>
    <w:p>
      <w:pPr>
        <w:pStyle w:val="TOC2"/>
        <w:tabs>
          <w:tab w:val="right" w:leader="dot" w:pos="8306"/>
        </w:tabs>
      </w:pPr>
      <w:hyperlink w:anchor="_Toc14288" w:history="1">
        <w:r>
          <w:rPr>
            <w:rFonts w:ascii="仿宋" w:eastAsia="仿宋" w:hAnsi="仿宋" w:cs="仿宋" w:hint="eastAsia"/>
            <w:lang w:eastAsia="zh-CN"/>
          </w:rPr>
          <w:t>(三)、行业准入分析</w:t>
        </w:r>
        <w:r>
          <w:tab/>
        </w:r>
        <w:r>
          <w:fldChar w:fldCharType="begin"/>
        </w:r>
        <w:r>
          <w:instrText xml:space="preserve"> PAGEREF _Toc14288 \h </w:instrText>
        </w:r>
        <w:r>
          <w:fldChar w:fldCharType="separate"/>
        </w:r>
        <w:r>
          <w:t>20</w:t>
        </w:r>
        <w:r>
          <w:fldChar w:fldCharType="end"/>
        </w:r>
      </w:hyperlink>
    </w:p>
    <w:p>
      <w:pPr>
        <w:pStyle w:val="TOC1"/>
        <w:tabs>
          <w:tab w:val="right" w:leader="dot" w:pos="8306"/>
        </w:tabs>
      </w:pPr>
      <w:hyperlink w:anchor="_Toc13495" w:history="1">
        <w:r>
          <w:rPr>
            <w:rFonts w:ascii="仿宋" w:eastAsia="仿宋" w:hAnsi="仿宋" w:cs="仿宋" w:hint="eastAsia"/>
            <w:lang w:eastAsia="zh-CN"/>
          </w:rPr>
          <w:t>四、社会影响分析</w:t>
        </w:r>
        <w:r>
          <w:tab/>
        </w:r>
        <w:r>
          <w:fldChar w:fldCharType="begin"/>
        </w:r>
        <w:r>
          <w:instrText xml:space="preserve"> PAGEREF _Toc13495 \h </w:instrText>
        </w:r>
        <w:r>
          <w:fldChar w:fldCharType="separate"/>
        </w:r>
        <w:r>
          <w:t>22</w:t>
        </w:r>
        <w:r>
          <w:fldChar w:fldCharType="end"/>
        </w:r>
      </w:hyperlink>
    </w:p>
    <w:p>
      <w:pPr>
        <w:pStyle w:val="TOC2"/>
        <w:tabs>
          <w:tab w:val="right" w:leader="dot" w:pos="8306"/>
        </w:tabs>
      </w:pPr>
      <w:hyperlink w:anchor="_Toc11100" w:history="1">
        <w:r>
          <w:rPr>
            <w:rFonts w:ascii="仿宋" w:eastAsia="仿宋" w:hAnsi="仿宋" w:cs="仿宋" w:hint="eastAsia"/>
            <w:lang w:eastAsia="zh-CN"/>
          </w:rPr>
          <w:t>(一)、社会影响效果分析</w:t>
        </w:r>
        <w:r>
          <w:tab/>
        </w:r>
        <w:r>
          <w:fldChar w:fldCharType="begin"/>
        </w:r>
        <w:r>
          <w:instrText xml:space="preserve"> PAGEREF _Toc11100 \h </w:instrText>
        </w:r>
        <w:r>
          <w:fldChar w:fldCharType="separate"/>
        </w:r>
        <w:r>
          <w:t>22</w:t>
        </w:r>
        <w:r>
          <w:fldChar w:fldCharType="end"/>
        </w:r>
      </w:hyperlink>
    </w:p>
    <w:p>
      <w:pPr>
        <w:pStyle w:val="TOC2"/>
        <w:tabs>
          <w:tab w:val="right" w:leader="dot" w:pos="8306"/>
        </w:tabs>
      </w:pPr>
      <w:hyperlink w:anchor="_Toc11729" w:history="1">
        <w:r>
          <w:rPr>
            <w:rFonts w:ascii="仿宋" w:eastAsia="仿宋" w:hAnsi="仿宋" w:cs="仿宋" w:hint="eastAsia"/>
            <w:lang w:eastAsia="zh-CN"/>
          </w:rPr>
          <w:t>(二)、社会适应性分析</w:t>
        </w:r>
        <w:r>
          <w:tab/>
        </w:r>
        <w:r>
          <w:fldChar w:fldCharType="begin"/>
        </w:r>
        <w:r>
          <w:instrText xml:space="preserve"> PAGEREF _Toc11729 \h </w:instrText>
        </w:r>
        <w:r>
          <w:fldChar w:fldCharType="separate"/>
        </w:r>
        <w:r>
          <w:t>24</w:t>
        </w:r>
        <w:r>
          <w:fldChar w:fldCharType="end"/>
        </w:r>
      </w:hyperlink>
    </w:p>
    <w:p>
      <w:pPr>
        <w:pStyle w:val="TOC2"/>
        <w:tabs>
          <w:tab w:val="right" w:leader="dot" w:pos="8306"/>
        </w:tabs>
      </w:pPr>
      <w:hyperlink w:anchor="_Toc10227" w:history="1">
        <w:r>
          <w:rPr>
            <w:rFonts w:ascii="仿宋" w:eastAsia="仿宋" w:hAnsi="仿宋" w:cs="仿宋" w:hint="eastAsia"/>
            <w:lang w:eastAsia="zh-CN"/>
          </w:rPr>
          <w:t>(三)、社会风险及对策分析</w:t>
        </w:r>
        <w:r>
          <w:tab/>
        </w:r>
        <w:r>
          <w:fldChar w:fldCharType="begin"/>
        </w:r>
        <w:r>
          <w:instrText xml:space="preserve"> PAGEREF _Toc10227 \h </w:instrText>
        </w:r>
        <w:r>
          <w:fldChar w:fldCharType="separate"/>
        </w:r>
        <w:r>
          <w:t>26</w:t>
        </w:r>
        <w:r>
          <w:fldChar w:fldCharType="end"/>
        </w:r>
      </w:hyperlink>
    </w:p>
    <w:p>
      <w:pPr>
        <w:pStyle w:val="TOC1"/>
        <w:tabs>
          <w:tab w:val="right" w:leader="dot" w:pos="8306"/>
        </w:tabs>
      </w:pPr>
      <w:hyperlink w:anchor="_Toc22269" w:history="1">
        <w:r>
          <w:rPr>
            <w:rFonts w:ascii="仿宋" w:eastAsia="仿宋" w:hAnsi="仿宋" w:cs="仿宋" w:hint="eastAsia"/>
            <w:lang w:eastAsia="zh-CN"/>
          </w:rPr>
          <w:t>五、项目监理与质量保证</w:t>
        </w:r>
        <w:r>
          <w:tab/>
        </w:r>
        <w:r>
          <w:fldChar w:fldCharType="begin"/>
        </w:r>
        <w:r>
          <w:instrText xml:space="preserve"> PAGEREF _Toc22269 \h </w:instrText>
        </w:r>
        <w:r>
          <w:fldChar w:fldCharType="separate"/>
        </w:r>
        <w:r>
          <w:t>29</w:t>
        </w:r>
        <w:r>
          <w:fldChar w:fldCharType="end"/>
        </w:r>
      </w:hyperlink>
    </w:p>
    <w:p>
      <w:pPr>
        <w:pStyle w:val="TOC2"/>
        <w:tabs>
          <w:tab w:val="right" w:leader="dot" w:pos="8306"/>
        </w:tabs>
      </w:pPr>
      <w:hyperlink w:anchor="_Toc19388" w:history="1">
        <w:r>
          <w:rPr>
            <w:rFonts w:ascii="仿宋" w:eastAsia="仿宋" w:hAnsi="仿宋" w:cs="仿宋" w:hint="eastAsia"/>
            <w:lang w:eastAsia="zh-CN"/>
          </w:rPr>
          <w:t>(一)、监理体系构建</w:t>
        </w:r>
        <w:r>
          <w:tab/>
        </w:r>
        <w:r>
          <w:fldChar w:fldCharType="begin"/>
        </w:r>
        <w:r>
          <w:instrText xml:space="preserve"> PAGEREF _Toc19388 \h </w:instrText>
        </w:r>
        <w:r>
          <w:fldChar w:fldCharType="separate"/>
        </w:r>
        <w:r>
          <w:t>29</w:t>
        </w:r>
        <w:r>
          <w:fldChar w:fldCharType="end"/>
        </w:r>
      </w:hyperlink>
    </w:p>
    <w:p>
      <w:pPr>
        <w:pStyle w:val="TOC2"/>
        <w:tabs>
          <w:tab w:val="right" w:leader="dot" w:pos="8306"/>
        </w:tabs>
      </w:pPr>
      <w:hyperlink w:anchor="_Toc6487" w:history="1">
        <w:r>
          <w:rPr>
            <w:rFonts w:ascii="仿宋" w:eastAsia="仿宋" w:hAnsi="仿宋" w:cs="仿宋" w:hint="eastAsia"/>
            <w:lang w:eastAsia="zh-CN"/>
          </w:rPr>
          <w:t>(二)、质量保证体系实施</w:t>
        </w:r>
        <w:r>
          <w:tab/>
        </w:r>
        <w:r>
          <w:fldChar w:fldCharType="begin"/>
        </w:r>
        <w:r>
          <w:instrText xml:space="preserve"> PAGEREF _Toc6487 \h </w:instrText>
        </w:r>
        <w:r>
          <w:fldChar w:fldCharType="separate"/>
        </w:r>
        <w:r>
          <w:t>30</w:t>
        </w:r>
        <w:r>
          <w:fldChar w:fldCharType="end"/>
        </w:r>
      </w:hyperlink>
    </w:p>
    <w:p>
      <w:pPr>
        <w:pStyle w:val="TOC2"/>
        <w:tabs>
          <w:tab w:val="right" w:leader="dot" w:pos="8306"/>
        </w:tabs>
      </w:pPr>
      <w:hyperlink w:anchor="_Toc22705" w:history="1">
        <w:r>
          <w:rPr>
            <w:rFonts w:ascii="仿宋" w:eastAsia="仿宋" w:hAnsi="仿宋" w:cs="仿宋" w:hint="eastAsia"/>
            <w:lang w:eastAsia="zh-CN"/>
          </w:rPr>
          <w:t>(三)、监理与质量控制流程</w:t>
        </w:r>
        <w:r>
          <w:tab/>
        </w:r>
        <w:r>
          <w:fldChar w:fldCharType="begin"/>
        </w:r>
        <w:r>
          <w:instrText xml:space="preserve"> PAGEREF _Toc22705 \h </w:instrText>
        </w:r>
        <w:r>
          <w:fldChar w:fldCharType="separate"/>
        </w:r>
        <w:r>
          <w:t>30</w:t>
        </w:r>
        <w:r>
          <w:fldChar w:fldCharType="end"/>
        </w:r>
      </w:hyperlink>
    </w:p>
    <w:p>
      <w:pPr>
        <w:pStyle w:val="TOC1"/>
        <w:tabs>
          <w:tab w:val="right" w:leader="dot" w:pos="8306"/>
        </w:tabs>
      </w:pPr>
      <w:hyperlink w:anchor="_Toc24339" w:history="1">
        <w:r>
          <w:rPr>
            <w:rFonts w:ascii="仿宋" w:eastAsia="仿宋" w:hAnsi="仿宋" w:cs="仿宋" w:hint="eastAsia"/>
            <w:lang w:eastAsia="zh-CN"/>
          </w:rPr>
          <w:t>六、环境和生态影响分析</w:t>
        </w:r>
        <w:r>
          <w:tab/>
        </w:r>
        <w:r>
          <w:fldChar w:fldCharType="begin"/>
        </w:r>
        <w:r>
          <w:instrText xml:space="preserve"> PAGEREF _Toc24339 \h </w:instrText>
        </w:r>
        <w:r>
          <w:fldChar w:fldCharType="separate"/>
        </w:r>
        <w:r>
          <w:t>31</w:t>
        </w:r>
        <w:r>
          <w:fldChar w:fldCharType="end"/>
        </w:r>
      </w:hyperlink>
    </w:p>
    <w:p>
      <w:pPr>
        <w:pStyle w:val="TOC2"/>
        <w:tabs>
          <w:tab w:val="right" w:leader="dot" w:pos="8306"/>
        </w:tabs>
      </w:pPr>
      <w:hyperlink w:anchor="_Toc1997" w:history="1">
        <w:r>
          <w:rPr>
            <w:rFonts w:ascii="仿宋" w:eastAsia="仿宋" w:hAnsi="仿宋" w:cs="仿宋" w:hint="eastAsia"/>
            <w:lang w:eastAsia="zh-CN"/>
          </w:rPr>
          <w:t>(一)、环境和生态现状</w:t>
        </w:r>
        <w:r>
          <w:tab/>
        </w:r>
        <w:r>
          <w:fldChar w:fldCharType="begin"/>
        </w:r>
        <w:r>
          <w:instrText xml:space="preserve"> PAGEREF _Toc1997 \h </w:instrText>
        </w:r>
        <w:r>
          <w:fldChar w:fldCharType="separate"/>
        </w:r>
        <w:r>
          <w:t>31</w:t>
        </w:r>
        <w:r>
          <w:fldChar w:fldCharType="end"/>
        </w:r>
      </w:hyperlink>
    </w:p>
    <w:p>
      <w:pPr>
        <w:pStyle w:val="TOC2"/>
        <w:tabs>
          <w:tab w:val="right" w:leader="dot" w:pos="8306"/>
        </w:tabs>
      </w:pPr>
      <w:hyperlink w:anchor="_Toc32371" w:history="1">
        <w:r>
          <w:rPr>
            <w:rFonts w:ascii="仿宋" w:eastAsia="仿宋" w:hAnsi="仿宋" w:cs="仿宋" w:hint="eastAsia"/>
            <w:lang w:eastAsia="zh-CN"/>
          </w:rPr>
          <w:t>(二)、生态环境影响分析</w:t>
        </w:r>
        <w:r>
          <w:tab/>
        </w:r>
        <w:r>
          <w:fldChar w:fldCharType="begin"/>
        </w:r>
        <w:r>
          <w:instrText xml:space="preserve"> PAGEREF _Toc32371 \h </w:instrText>
        </w:r>
        <w:r>
          <w:fldChar w:fldCharType="separate"/>
        </w:r>
        <w:r>
          <w:t>33</w:t>
        </w:r>
        <w:r>
          <w:fldChar w:fldCharType="end"/>
        </w:r>
      </w:hyperlink>
    </w:p>
    <w:p>
      <w:pPr>
        <w:pStyle w:val="TOC2"/>
        <w:tabs>
          <w:tab w:val="right" w:leader="dot" w:pos="8306"/>
        </w:tabs>
      </w:pPr>
      <w:hyperlink w:anchor="_Toc6835" w:history="1">
        <w:r>
          <w:rPr>
            <w:rFonts w:ascii="仿宋" w:eastAsia="仿宋" w:hAnsi="仿宋" w:cs="仿宋" w:hint="eastAsia"/>
            <w:lang w:eastAsia="zh-CN"/>
          </w:rPr>
          <w:t>(三)、生态环境保护措施</w:t>
        </w:r>
        <w:r>
          <w:tab/>
        </w:r>
        <w:r>
          <w:fldChar w:fldCharType="begin"/>
        </w:r>
        <w:r>
          <w:instrText xml:space="preserve"> PAGEREF _Toc6835 \h </w:instrText>
        </w:r>
        <w:r>
          <w:fldChar w:fldCharType="separate"/>
        </w:r>
        <w:r>
          <w:t>34</w:t>
        </w:r>
        <w:r>
          <w:fldChar w:fldCharType="end"/>
        </w:r>
      </w:hyperlink>
    </w:p>
    <w:p>
      <w:pPr>
        <w:pStyle w:val="TOC2"/>
        <w:tabs>
          <w:tab w:val="right" w:leader="dot" w:pos="8306"/>
        </w:tabs>
      </w:pPr>
      <w:hyperlink w:anchor="_Toc3405" w:history="1">
        <w:r>
          <w:rPr>
            <w:rFonts w:ascii="仿宋" w:eastAsia="仿宋" w:hAnsi="仿宋" w:cs="仿宋" w:hint="eastAsia"/>
            <w:lang w:eastAsia="zh-CN"/>
          </w:rPr>
          <w:t>(四)、地质灾害影响分析</w:t>
        </w:r>
        <w:r>
          <w:tab/>
        </w:r>
        <w:r>
          <w:fldChar w:fldCharType="begin"/>
        </w:r>
        <w:r>
          <w:instrText xml:space="preserve"> PAGEREF _Toc3405 \h </w:instrText>
        </w:r>
        <w:r>
          <w:fldChar w:fldCharType="separate"/>
        </w:r>
        <w:r>
          <w:t>36</w:t>
        </w:r>
        <w:r>
          <w:fldChar w:fldCharType="end"/>
        </w:r>
      </w:hyperlink>
    </w:p>
    <w:p>
      <w:pPr>
        <w:pStyle w:val="TOC2"/>
        <w:tabs>
          <w:tab w:val="right" w:leader="dot" w:pos="8306"/>
        </w:tabs>
      </w:pPr>
      <w:hyperlink w:anchor="_Toc18330" w:history="1">
        <w:r>
          <w:rPr>
            <w:rFonts w:ascii="仿宋" w:eastAsia="仿宋" w:hAnsi="仿宋" w:cs="仿宋" w:hint="eastAsia"/>
            <w:lang w:eastAsia="zh-CN"/>
          </w:rPr>
          <w:t>(五)、特殊环境影响</w:t>
        </w:r>
        <w:r>
          <w:tab/>
        </w:r>
        <w:r>
          <w:fldChar w:fldCharType="begin"/>
        </w:r>
        <w:r>
          <w:instrText xml:space="preserve"> PAGEREF _Toc18330 \h </w:instrText>
        </w:r>
        <w:r>
          <w:fldChar w:fldCharType="separate"/>
        </w:r>
        <w:r>
          <w:t>37</w:t>
        </w:r>
        <w:r>
          <w:fldChar w:fldCharType="end"/>
        </w:r>
      </w:hyperlink>
    </w:p>
    <w:p>
      <w:pPr>
        <w:pStyle w:val="TOC1"/>
        <w:tabs>
          <w:tab w:val="right" w:leader="dot" w:pos="8306"/>
        </w:tabs>
      </w:pPr>
      <w:hyperlink w:anchor="_Toc27091" w:history="1">
        <w:r>
          <w:rPr>
            <w:rFonts w:ascii="仿宋" w:eastAsia="仿宋" w:hAnsi="仿宋" w:cs="仿宋" w:hint="eastAsia"/>
            <w:lang w:eastAsia="zh-CN"/>
          </w:rPr>
          <w:t>七、环境保护与治理方案</w:t>
        </w:r>
        <w:r>
          <w:tab/>
        </w:r>
        <w:r>
          <w:fldChar w:fldCharType="begin"/>
        </w:r>
        <w:r>
          <w:instrText xml:space="preserve"> PAGEREF _Toc27091 \h </w:instrText>
        </w:r>
        <w:r>
          <w:fldChar w:fldCharType="separate"/>
        </w:r>
        <w:r>
          <w:t>38</w:t>
        </w:r>
        <w:r>
          <w:fldChar w:fldCharType="end"/>
        </w:r>
      </w:hyperlink>
    </w:p>
    <w:p>
      <w:pPr>
        <w:pStyle w:val="TOC2"/>
        <w:tabs>
          <w:tab w:val="right" w:leader="dot" w:pos="8306"/>
        </w:tabs>
      </w:pPr>
      <w:hyperlink w:anchor="_Toc14716" w:history="1">
        <w:r>
          <w:rPr>
            <w:rFonts w:ascii="仿宋" w:eastAsia="仿宋" w:hAnsi="仿宋" w:cs="仿宋" w:hint="eastAsia"/>
            <w:lang w:eastAsia="zh-CN"/>
          </w:rPr>
          <w:t>(一)、项目环境影响评估</w:t>
        </w:r>
        <w:r>
          <w:tab/>
        </w:r>
        <w:r>
          <w:fldChar w:fldCharType="begin"/>
        </w:r>
        <w:r>
          <w:instrText xml:space="preserve"> PAGEREF _Toc14716 \h </w:instrText>
        </w:r>
        <w:r>
          <w:fldChar w:fldCharType="separate"/>
        </w:r>
        <w:r>
          <w:t>38</w:t>
        </w:r>
        <w:r>
          <w:fldChar w:fldCharType="end"/>
        </w:r>
      </w:hyperlink>
    </w:p>
    <w:p>
      <w:pPr>
        <w:pStyle w:val="TOC2"/>
        <w:tabs>
          <w:tab w:val="right" w:leader="dot" w:pos="8306"/>
        </w:tabs>
      </w:pPr>
      <w:hyperlink w:anchor="_Toc27254" w:history="1">
        <w:r>
          <w:rPr>
            <w:rFonts w:ascii="仿宋" w:eastAsia="仿宋" w:hAnsi="仿宋" w:cs="仿宋" w:hint="eastAsia"/>
            <w:lang w:eastAsia="zh-CN"/>
          </w:rPr>
          <w:t>(二)、环境保护措施与治理方案</w:t>
        </w:r>
        <w:r>
          <w:tab/>
        </w:r>
        <w:r>
          <w:fldChar w:fldCharType="begin"/>
        </w:r>
        <w:r>
          <w:instrText xml:space="preserve"> PAGEREF _Toc27254 \h </w:instrText>
        </w:r>
        <w:r>
          <w:fldChar w:fldCharType="separate"/>
        </w:r>
        <w:r>
          <w:t>38</w:t>
        </w:r>
        <w:r>
          <w:fldChar w:fldCharType="end"/>
        </w:r>
      </w:hyperlink>
    </w:p>
    <w:p>
      <w:pPr>
        <w:pStyle w:val="TOC1"/>
        <w:tabs>
          <w:tab w:val="right" w:leader="dot" w:pos="8306"/>
        </w:tabs>
      </w:pPr>
      <w:hyperlink w:anchor="_Toc28378" w:history="1">
        <w:r>
          <w:rPr>
            <w:rFonts w:ascii="仿宋" w:eastAsia="仿宋" w:hAnsi="仿宋" w:cs="仿宋" w:hint="eastAsia"/>
            <w:lang w:eastAsia="zh-CN"/>
          </w:rPr>
          <w:t>八、项目进度计划</w:t>
        </w:r>
        <w:r>
          <w:tab/>
        </w:r>
        <w:r>
          <w:fldChar w:fldCharType="begin"/>
        </w:r>
        <w:r>
          <w:instrText xml:space="preserve"> PAGEREF _Toc28378 \h </w:instrText>
        </w:r>
        <w:r>
          <w:fldChar w:fldCharType="separate"/>
        </w:r>
        <w:r>
          <w:t>39</w:t>
        </w:r>
        <w:r>
          <w:fldChar w:fldCharType="end"/>
        </w:r>
      </w:hyperlink>
    </w:p>
    <w:p>
      <w:pPr>
        <w:pStyle w:val="TOC2"/>
        <w:tabs>
          <w:tab w:val="right" w:leader="dot" w:pos="8306"/>
        </w:tabs>
      </w:pPr>
      <w:hyperlink w:anchor="_Toc30243" w:history="1">
        <w:r>
          <w:rPr>
            <w:rFonts w:ascii="仿宋" w:eastAsia="仿宋" w:hAnsi="仿宋" w:cs="仿宋" w:hint="eastAsia"/>
            <w:lang w:eastAsia="zh-CN"/>
          </w:rPr>
          <w:t>(一)、建设周期</w:t>
        </w:r>
        <w:r>
          <w:tab/>
        </w:r>
        <w:r>
          <w:fldChar w:fldCharType="begin"/>
        </w:r>
        <w:r>
          <w:instrText xml:space="preserve"> PAGEREF _Toc30243 \h </w:instrText>
        </w:r>
        <w:r>
          <w:fldChar w:fldCharType="separate"/>
        </w:r>
        <w:r>
          <w:t>39</w:t>
        </w:r>
        <w:r>
          <w:fldChar w:fldCharType="end"/>
        </w:r>
      </w:hyperlink>
    </w:p>
    <w:p>
      <w:pPr>
        <w:pStyle w:val="TOC2"/>
        <w:tabs>
          <w:tab w:val="right" w:leader="dot" w:pos="8306"/>
        </w:tabs>
      </w:pPr>
      <w:hyperlink w:anchor="_Toc21403" w:history="1">
        <w:r>
          <w:rPr>
            <w:rFonts w:ascii="仿宋" w:eastAsia="仿宋" w:hAnsi="仿宋" w:cs="仿宋" w:hint="eastAsia"/>
            <w:lang w:eastAsia="zh-CN"/>
          </w:rPr>
          <w:t>(二)、建设进度</w:t>
        </w:r>
        <w:r>
          <w:tab/>
        </w:r>
        <w:r>
          <w:fldChar w:fldCharType="begin"/>
        </w:r>
        <w:r>
          <w:instrText xml:space="preserve"> PAGEREF _Toc21403 \h </w:instrText>
        </w:r>
        <w:r>
          <w:fldChar w:fldCharType="separate"/>
        </w:r>
        <w:r>
          <w:t>39</w:t>
        </w:r>
        <w:r>
          <w:fldChar w:fldCharType="end"/>
        </w:r>
      </w:hyperlink>
    </w:p>
    <w:p>
      <w:pPr>
        <w:pStyle w:val="TOC2"/>
        <w:tabs>
          <w:tab w:val="right" w:leader="dot" w:pos="8306"/>
        </w:tabs>
      </w:pPr>
      <w:hyperlink w:anchor="_Toc3882" w:history="1">
        <w:r>
          <w:rPr>
            <w:rFonts w:ascii="仿宋" w:eastAsia="仿宋" w:hAnsi="仿宋" w:cs="仿宋" w:hint="eastAsia"/>
            <w:lang w:eastAsia="zh-CN"/>
          </w:rPr>
          <w:t>(三)、进度安排注意事项</w:t>
        </w:r>
        <w:r>
          <w:tab/>
        </w:r>
        <w:r>
          <w:fldChar w:fldCharType="begin"/>
        </w:r>
        <w:r>
          <w:instrText xml:space="preserve"> PAGEREF _Toc3882 \h </w:instrText>
        </w:r>
        <w:r>
          <w:fldChar w:fldCharType="separate"/>
        </w:r>
        <w:r>
          <w:t>41</w:t>
        </w:r>
        <w:r>
          <w:fldChar w:fldCharType="end"/>
        </w:r>
      </w:hyperlink>
    </w:p>
    <w:p>
      <w:pPr>
        <w:pStyle w:val="TOC2"/>
        <w:tabs>
          <w:tab w:val="right" w:leader="dot" w:pos="8306"/>
        </w:tabs>
      </w:pPr>
      <w:hyperlink w:anchor="_Toc5829" w:history="1">
        <w:r>
          <w:rPr>
            <w:rFonts w:ascii="仿宋" w:eastAsia="仿宋" w:hAnsi="仿宋" w:cs="仿宋" w:hint="eastAsia"/>
            <w:lang w:eastAsia="zh-CN"/>
          </w:rPr>
          <w:t>(四)、人力资源配置</w:t>
        </w:r>
        <w:r>
          <w:tab/>
        </w:r>
        <w:r>
          <w:fldChar w:fldCharType="begin"/>
        </w:r>
        <w:r>
          <w:instrText xml:space="preserve"> PAGEREF _Toc5829 \h </w:instrText>
        </w:r>
        <w:r>
          <w:fldChar w:fldCharType="separate"/>
        </w:r>
        <w:r>
          <w:t>42</w:t>
        </w:r>
        <w:r>
          <w:fldChar w:fldCharType="end"/>
        </w:r>
      </w:hyperlink>
    </w:p>
    <w:p>
      <w:pPr>
        <w:pStyle w:val="TOC2"/>
        <w:tabs>
          <w:tab w:val="right" w:leader="dot" w:pos="8306"/>
        </w:tabs>
      </w:pPr>
      <w:hyperlink w:anchor="_Toc28300" w:history="1">
        <w:r>
          <w:rPr>
            <w:rFonts w:ascii="仿宋" w:eastAsia="仿宋" w:hAnsi="仿宋" w:cs="仿宋" w:hint="eastAsia"/>
            <w:lang w:eastAsia="zh-CN"/>
          </w:rPr>
          <w:t>(五)、员工培训</w:t>
        </w:r>
        <w:r>
          <w:tab/>
        </w:r>
        <w:r>
          <w:fldChar w:fldCharType="begin"/>
        </w:r>
        <w:r>
          <w:instrText xml:space="preserve"> PAGEREF _Toc28300 \h </w:instrText>
        </w:r>
        <w:r>
          <w:fldChar w:fldCharType="separate"/>
        </w:r>
        <w:r>
          <w:t>44</w:t>
        </w:r>
        <w:r>
          <w:fldChar w:fldCharType="end"/>
        </w:r>
      </w:hyperlink>
    </w:p>
    <w:p>
      <w:pPr>
        <w:pStyle w:val="TOC2"/>
        <w:tabs>
          <w:tab w:val="right" w:leader="dot" w:pos="8306"/>
        </w:tabs>
      </w:pPr>
      <w:hyperlink w:anchor="_Toc805" w:history="1">
        <w:r>
          <w:rPr>
            <w:rFonts w:ascii="仿宋" w:eastAsia="仿宋" w:hAnsi="仿宋" w:cs="仿宋" w:hint="eastAsia"/>
            <w:lang w:eastAsia="zh-CN"/>
          </w:rPr>
          <w:t>(六)、项目实施保障</w:t>
        </w:r>
        <w:r>
          <w:tab/>
        </w:r>
        <w:r>
          <w:fldChar w:fldCharType="begin"/>
        </w:r>
        <w:r>
          <w:instrText xml:space="preserve"> PAGEREF _Toc805 \h </w:instrText>
        </w:r>
        <w:r>
          <w:fldChar w:fldCharType="separate"/>
        </w:r>
        <w:r>
          <w:t>45</w:t>
        </w:r>
        <w:r>
          <w:fldChar w:fldCharType="end"/>
        </w:r>
      </w:hyperlink>
    </w:p>
    <w:p>
      <w:pPr>
        <w:pStyle w:val="TOC2"/>
        <w:tabs>
          <w:tab w:val="right" w:leader="dot" w:pos="8306"/>
        </w:tabs>
      </w:pPr>
      <w:hyperlink w:anchor="_Toc31361" w:history="1">
        <w:r>
          <w:rPr>
            <w:rFonts w:ascii="仿宋" w:eastAsia="仿宋" w:hAnsi="仿宋" w:cs="仿宋" w:hint="eastAsia"/>
            <w:lang w:eastAsia="zh-CN"/>
          </w:rPr>
          <w:t>(七)、安全规范管理</w:t>
        </w:r>
        <w:r>
          <w:tab/>
        </w:r>
        <w:r>
          <w:fldChar w:fldCharType="begin"/>
        </w:r>
        <w:r>
          <w:instrText xml:space="preserve"> PAGEREF _Toc31361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94" w:history="1">
        <w:r>
          <w:rPr>
            <w:rFonts w:ascii="仿宋" w:eastAsia="仿宋" w:hAnsi="仿宋" w:cs="仿宋" w:hint="eastAsia"/>
            <w:lang w:eastAsia="zh-CN"/>
          </w:rPr>
          <w:t>九、经济效益与社会效益优化</w:t>
        </w:r>
        <w:r>
          <w:tab/>
        </w:r>
        <w:r>
          <w:fldChar w:fldCharType="begin"/>
        </w:r>
        <w:r>
          <w:instrText xml:space="preserve"> PAGEREF _Toc6694 \h </w:instrText>
        </w:r>
        <w:r>
          <w:fldChar w:fldCharType="separate"/>
        </w:r>
        <w:r>
          <w:t>47</w:t>
        </w:r>
        <w:r>
          <w:fldChar w:fldCharType="end"/>
        </w:r>
      </w:hyperlink>
    </w:p>
    <w:p>
      <w:pPr>
        <w:pStyle w:val="TOC2"/>
        <w:tabs>
          <w:tab w:val="right" w:leader="dot" w:pos="8306"/>
        </w:tabs>
      </w:pPr>
      <w:hyperlink w:anchor="_Toc31354" w:history="1">
        <w:r>
          <w:rPr>
            <w:rFonts w:ascii="仿宋" w:eastAsia="仿宋" w:hAnsi="仿宋" w:cs="仿宋" w:hint="eastAsia"/>
            <w:lang w:eastAsia="zh-CN"/>
          </w:rPr>
          <w:t>(一)、经济效益提升策略</w:t>
        </w:r>
        <w:r>
          <w:tab/>
        </w:r>
        <w:r>
          <w:fldChar w:fldCharType="begin"/>
        </w:r>
        <w:r>
          <w:instrText xml:space="preserve"> PAGEREF _Toc31354 \h </w:instrText>
        </w:r>
        <w:r>
          <w:fldChar w:fldCharType="separate"/>
        </w:r>
        <w:r>
          <w:t>47</w:t>
        </w:r>
        <w:r>
          <w:fldChar w:fldCharType="end"/>
        </w:r>
      </w:hyperlink>
    </w:p>
    <w:p>
      <w:pPr>
        <w:pStyle w:val="TOC2"/>
        <w:tabs>
          <w:tab w:val="right" w:leader="dot" w:pos="8306"/>
        </w:tabs>
      </w:pPr>
      <w:hyperlink w:anchor="_Toc27234" w:history="1">
        <w:r>
          <w:rPr>
            <w:rFonts w:ascii="仿宋" w:eastAsia="仿宋" w:hAnsi="仿宋" w:cs="仿宋" w:hint="eastAsia"/>
            <w:lang w:eastAsia="zh-CN"/>
          </w:rPr>
          <w:t>(二)、社会效益增强方案</w:t>
        </w:r>
        <w:r>
          <w:tab/>
        </w:r>
        <w:r>
          <w:fldChar w:fldCharType="begin"/>
        </w:r>
        <w:r>
          <w:instrText xml:space="preserve"> PAGEREF _Toc27234 \h </w:instrText>
        </w:r>
        <w:r>
          <w:fldChar w:fldCharType="separate"/>
        </w:r>
        <w:r>
          <w:t>48</w:t>
        </w:r>
        <w:r>
          <w:fldChar w:fldCharType="end"/>
        </w:r>
      </w:hyperlink>
    </w:p>
    <w:p>
      <w:pPr>
        <w:pStyle w:val="TOC1"/>
        <w:tabs>
          <w:tab w:val="right" w:leader="dot" w:pos="8306"/>
        </w:tabs>
      </w:pPr>
      <w:hyperlink w:anchor="_Toc15342" w:history="1">
        <w:r>
          <w:rPr>
            <w:rFonts w:ascii="仿宋" w:eastAsia="仿宋" w:hAnsi="仿宋" w:cs="仿宋" w:hint="eastAsia"/>
            <w:lang w:eastAsia="zh-CN"/>
          </w:rPr>
          <w:t>十、环境保护与绿色发展</w:t>
        </w:r>
        <w:r>
          <w:tab/>
        </w:r>
        <w:r>
          <w:fldChar w:fldCharType="begin"/>
        </w:r>
        <w:r>
          <w:instrText xml:space="preserve"> PAGEREF _Toc15342 \h </w:instrText>
        </w:r>
        <w:r>
          <w:fldChar w:fldCharType="separate"/>
        </w:r>
        <w:r>
          <w:t>49</w:t>
        </w:r>
        <w:r>
          <w:fldChar w:fldCharType="end"/>
        </w:r>
      </w:hyperlink>
    </w:p>
    <w:p>
      <w:pPr>
        <w:pStyle w:val="TOC2"/>
        <w:tabs>
          <w:tab w:val="right" w:leader="dot" w:pos="8306"/>
        </w:tabs>
      </w:pPr>
      <w:hyperlink w:anchor="_Toc10162" w:history="1">
        <w:r>
          <w:rPr>
            <w:rFonts w:ascii="仿宋" w:eastAsia="仿宋" w:hAnsi="仿宋" w:cs="仿宋" w:hint="eastAsia"/>
            <w:lang w:eastAsia="zh-CN"/>
          </w:rPr>
          <w:t>(一)、环境保护措施</w:t>
        </w:r>
        <w:r>
          <w:tab/>
        </w:r>
        <w:r>
          <w:fldChar w:fldCharType="begin"/>
        </w:r>
        <w:r>
          <w:instrText xml:space="preserve"> PAGEREF _Toc10162 \h </w:instrText>
        </w:r>
        <w:r>
          <w:fldChar w:fldCharType="separate"/>
        </w:r>
        <w:r>
          <w:t>49</w:t>
        </w:r>
        <w:r>
          <w:fldChar w:fldCharType="end"/>
        </w:r>
      </w:hyperlink>
    </w:p>
    <w:p>
      <w:pPr>
        <w:pStyle w:val="TOC2"/>
        <w:tabs>
          <w:tab w:val="right" w:leader="dot" w:pos="8306"/>
        </w:tabs>
      </w:pPr>
      <w:hyperlink w:anchor="_Toc13987" w:history="1">
        <w:r>
          <w:rPr>
            <w:rFonts w:ascii="仿宋" w:eastAsia="仿宋" w:hAnsi="仿宋" w:cs="仿宋" w:hint="eastAsia"/>
            <w:lang w:eastAsia="zh-CN"/>
          </w:rPr>
          <w:t>(二)、绿色发展与可持续发展策略</w:t>
        </w:r>
        <w:r>
          <w:tab/>
        </w:r>
        <w:r>
          <w:fldChar w:fldCharType="begin"/>
        </w:r>
        <w:r>
          <w:instrText xml:space="preserve"> PAGEREF _Toc13987 \h </w:instrText>
        </w:r>
        <w:r>
          <w:fldChar w:fldCharType="separate"/>
        </w:r>
        <w:r>
          <w:t>50</w:t>
        </w:r>
        <w:r>
          <w:fldChar w:fldCharType="end"/>
        </w:r>
      </w:hyperlink>
    </w:p>
    <w:p>
      <w:pPr>
        <w:pStyle w:val="TOC1"/>
        <w:tabs>
          <w:tab w:val="right" w:leader="dot" w:pos="8306"/>
        </w:tabs>
      </w:pPr>
      <w:hyperlink w:anchor="_Toc30919" w:history="1">
        <w:r>
          <w:rPr>
            <w:rFonts w:ascii="仿宋" w:eastAsia="仿宋" w:hAnsi="仿宋" w:cs="仿宋" w:hint="eastAsia"/>
            <w:lang w:eastAsia="zh-CN"/>
          </w:rPr>
          <w:t>十一、项目质量与标准</w:t>
        </w:r>
        <w:r>
          <w:tab/>
        </w:r>
        <w:r>
          <w:fldChar w:fldCharType="begin"/>
        </w:r>
        <w:r>
          <w:instrText xml:space="preserve"> PAGEREF _Toc30919 \h </w:instrText>
        </w:r>
        <w:r>
          <w:fldChar w:fldCharType="separate"/>
        </w:r>
        <w:r>
          <w:t>52</w:t>
        </w:r>
        <w:r>
          <w:fldChar w:fldCharType="end"/>
        </w:r>
      </w:hyperlink>
    </w:p>
    <w:p>
      <w:pPr>
        <w:pStyle w:val="TOC2"/>
        <w:tabs>
          <w:tab w:val="right" w:leader="dot" w:pos="8306"/>
        </w:tabs>
      </w:pPr>
      <w:hyperlink w:anchor="_Toc29798" w:history="1">
        <w:r>
          <w:rPr>
            <w:rFonts w:ascii="仿宋" w:eastAsia="仿宋" w:hAnsi="仿宋" w:cs="仿宋" w:hint="eastAsia"/>
            <w:lang w:eastAsia="zh-CN"/>
          </w:rPr>
          <w:t>(一)、质量保障体系</w:t>
        </w:r>
        <w:r>
          <w:tab/>
        </w:r>
        <w:r>
          <w:fldChar w:fldCharType="begin"/>
        </w:r>
        <w:r>
          <w:instrText xml:space="preserve"> PAGEREF _Toc29798 \h </w:instrText>
        </w:r>
        <w:r>
          <w:fldChar w:fldCharType="separate"/>
        </w:r>
        <w:r>
          <w:t>52</w:t>
        </w:r>
        <w:r>
          <w:fldChar w:fldCharType="end"/>
        </w:r>
      </w:hyperlink>
    </w:p>
    <w:p>
      <w:pPr>
        <w:pStyle w:val="TOC2"/>
        <w:tabs>
          <w:tab w:val="right" w:leader="dot" w:pos="8306"/>
        </w:tabs>
      </w:pPr>
      <w:hyperlink w:anchor="_Toc20120" w:history="1">
        <w:r>
          <w:rPr>
            <w:rFonts w:ascii="仿宋" w:eastAsia="仿宋" w:hAnsi="仿宋" w:cs="仿宋" w:hint="eastAsia"/>
            <w:lang w:eastAsia="zh-CN"/>
          </w:rPr>
          <w:t>(二)、标准化作业流程</w:t>
        </w:r>
        <w:r>
          <w:tab/>
        </w:r>
        <w:r>
          <w:fldChar w:fldCharType="begin"/>
        </w:r>
        <w:r>
          <w:instrText xml:space="preserve"> PAGEREF _Toc20120 \h </w:instrText>
        </w:r>
        <w:r>
          <w:fldChar w:fldCharType="separate"/>
        </w:r>
        <w:r>
          <w:t>53</w:t>
        </w:r>
        <w:r>
          <w:fldChar w:fldCharType="end"/>
        </w:r>
      </w:hyperlink>
    </w:p>
    <w:p>
      <w:pPr>
        <w:pStyle w:val="TOC2"/>
        <w:tabs>
          <w:tab w:val="right" w:leader="dot" w:pos="8306"/>
        </w:tabs>
      </w:pPr>
      <w:hyperlink w:anchor="_Toc24389" w:history="1">
        <w:r>
          <w:rPr>
            <w:rFonts w:ascii="仿宋" w:eastAsia="仿宋" w:hAnsi="仿宋" w:cs="仿宋" w:hint="eastAsia"/>
            <w:lang w:eastAsia="zh-CN"/>
          </w:rPr>
          <w:t>(三)、质量监控与评估</w:t>
        </w:r>
        <w:r>
          <w:tab/>
        </w:r>
        <w:r>
          <w:fldChar w:fldCharType="begin"/>
        </w:r>
        <w:r>
          <w:instrText xml:space="preserve"> PAGEREF _Toc24389 \h </w:instrText>
        </w:r>
        <w:r>
          <w:fldChar w:fldCharType="separate"/>
        </w:r>
        <w:r>
          <w:t>55</w:t>
        </w:r>
        <w:r>
          <w:fldChar w:fldCharType="end"/>
        </w:r>
      </w:hyperlink>
    </w:p>
    <w:p>
      <w:pPr>
        <w:pStyle w:val="TOC2"/>
        <w:tabs>
          <w:tab w:val="right" w:leader="dot" w:pos="8306"/>
        </w:tabs>
      </w:pPr>
      <w:hyperlink w:anchor="_Toc31780" w:history="1">
        <w:r>
          <w:rPr>
            <w:rFonts w:ascii="仿宋" w:eastAsia="仿宋" w:hAnsi="仿宋" w:cs="仿宋" w:hint="eastAsia"/>
            <w:lang w:eastAsia="zh-CN"/>
          </w:rPr>
          <w:t>(四)、质量改进计划</w:t>
        </w:r>
        <w:r>
          <w:tab/>
        </w:r>
        <w:r>
          <w:fldChar w:fldCharType="begin"/>
        </w:r>
        <w:r>
          <w:instrText xml:space="preserve"> PAGEREF _Toc31780 \h </w:instrText>
        </w:r>
        <w:r>
          <w:fldChar w:fldCharType="separate"/>
        </w:r>
        <w:r>
          <w:t>56</w:t>
        </w:r>
        <w:r>
          <w:fldChar w:fldCharType="end"/>
        </w:r>
      </w:hyperlink>
    </w:p>
    <w:p>
      <w:pPr>
        <w:pStyle w:val="TOC1"/>
        <w:tabs>
          <w:tab w:val="right" w:leader="dot" w:pos="8306"/>
        </w:tabs>
      </w:pPr>
      <w:hyperlink w:anchor="_Toc29380" w:history="1">
        <w:r>
          <w:rPr>
            <w:rFonts w:ascii="仿宋" w:eastAsia="仿宋" w:hAnsi="仿宋" w:cs="仿宋" w:hint="eastAsia"/>
            <w:lang w:eastAsia="zh-CN"/>
          </w:rPr>
          <w:t>十二、安全与应急管理</w:t>
        </w:r>
        <w:r>
          <w:tab/>
        </w:r>
        <w:r>
          <w:fldChar w:fldCharType="begin"/>
        </w:r>
        <w:r>
          <w:instrText xml:space="preserve"> PAGEREF _Toc29380 \h </w:instrText>
        </w:r>
        <w:r>
          <w:fldChar w:fldCharType="separate"/>
        </w:r>
        <w:r>
          <w:t>57</w:t>
        </w:r>
        <w:r>
          <w:fldChar w:fldCharType="end"/>
        </w:r>
      </w:hyperlink>
    </w:p>
    <w:p>
      <w:pPr>
        <w:pStyle w:val="TOC2"/>
        <w:tabs>
          <w:tab w:val="right" w:leader="dot" w:pos="8306"/>
        </w:tabs>
      </w:pPr>
      <w:hyperlink w:anchor="_Toc14681" w:history="1">
        <w:r>
          <w:rPr>
            <w:rFonts w:ascii="仿宋" w:eastAsia="仿宋" w:hAnsi="仿宋" w:cs="仿宋" w:hint="eastAsia"/>
            <w:lang w:eastAsia="zh-CN"/>
          </w:rPr>
          <w:t>(一)、安全生产管理</w:t>
        </w:r>
        <w:r>
          <w:tab/>
        </w:r>
        <w:r>
          <w:fldChar w:fldCharType="begin"/>
        </w:r>
        <w:r>
          <w:instrText xml:space="preserve"> PAGEREF _Toc14681 \h </w:instrText>
        </w:r>
        <w:r>
          <w:fldChar w:fldCharType="separate"/>
        </w:r>
        <w:r>
          <w:t>57</w:t>
        </w:r>
        <w:r>
          <w:fldChar w:fldCharType="end"/>
        </w:r>
      </w:hyperlink>
    </w:p>
    <w:p>
      <w:pPr>
        <w:pStyle w:val="TOC2"/>
        <w:tabs>
          <w:tab w:val="right" w:leader="dot" w:pos="8306"/>
        </w:tabs>
      </w:pPr>
      <w:hyperlink w:anchor="_Toc28590" w:history="1">
        <w:r>
          <w:rPr>
            <w:rFonts w:ascii="仿宋" w:eastAsia="仿宋" w:hAnsi="仿宋" w:cs="仿宋" w:hint="eastAsia"/>
            <w:lang w:eastAsia="zh-CN"/>
          </w:rPr>
          <w:t>(二)、应急预案与响应</w:t>
        </w:r>
        <w:r>
          <w:tab/>
        </w:r>
        <w:r>
          <w:fldChar w:fldCharType="begin"/>
        </w:r>
        <w:r>
          <w:instrText xml:space="preserve"> PAGEREF _Toc28590 \h </w:instrText>
        </w:r>
        <w:r>
          <w:fldChar w:fldCharType="separate"/>
        </w:r>
        <w:r>
          <w:t>59</w:t>
        </w:r>
        <w:r>
          <w:fldChar w:fldCharType="end"/>
        </w:r>
      </w:hyperlink>
    </w:p>
    <w:p>
      <w:pPr>
        <w:pStyle w:val="TOC1"/>
        <w:tabs>
          <w:tab w:val="right" w:leader="dot" w:pos="8306"/>
        </w:tabs>
      </w:pPr>
      <w:hyperlink w:anchor="_Toc21023" w:history="1">
        <w:r>
          <w:rPr>
            <w:rFonts w:ascii="仿宋" w:eastAsia="仿宋" w:hAnsi="仿宋" w:cs="仿宋" w:hint="eastAsia"/>
            <w:lang w:eastAsia="zh-CN"/>
          </w:rPr>
          <w:t>十三、产业协同与集群发展</w:t>
        </w:r>
        <w:r>
          <w:tab/>
        </w:r>
        <w:r>
          <w:fldChar w:fldCharType="begin"/>
        </w:r>
        <w:r>
          <w:instrText xml:space="preserve"> PAGEREF _Toc21023 \h </w:instrText>
        </w:r>
        <w:r>
          <w:fldChar w:fldCharType="separate"/>
        </w:r>
        <w:r>
          <w:t>60</w:t>
        </w:r>
        <w:r>
          <w:fldChar w:fldCharType="end"/>
        </w:r>
      </w:hyperlink>
    </w:p>
    <w:p>
      <w:pPr>
        <w:pStyle w:val="TOC2"/>
        <w:tabs>
          <w:tab w:val="right" w:leader="dot" w:pos="8306"/>
        </w:tabs>
      </w:pPr>
      <w:hyperlink w:anchor="_Toc28524" w:history="1">
        <w:r>
          <w:rPr>
            <w:rFonts w:ascii="仿宋" w:eastAsia="仿宋" w:hAnsi="仿宋" w:cs="仿宋" w:hint="eastAsia"/>
            <w:lang w:eastAsia="zh-CN"/>
          </w:rPr>
          <w:t>(一)、产业协同机制建设</w:t>
        </w:r>
        <w:r>
          <w:tab/>
        </w:r>
        <w:r>
          <w:fldChar w:fldCharType="begin"/>
        </w:r>
        <w:r>
          <w:instrText xml:space="preserve"> PAGEREF _Toc28524 \h </w:instrText>
        </w:r>
        <w:r>
          <w:fldChar w:fldCharType="separate"/>
        </w:r>
        <w:r>
          <w:t>60</w:t>
        </w:r>
        <w:r>
          <w:fldChar w:fldCharType="end"/>
        </w:r>
      </w:hyperlink>
    </w:p>
    <w:p>
      <w:pPr>
        <w:pStyle w:val="TOC2"/>
        <w:tabs>
          <w:tab w:val="right" w:leader="dot" w:pos="8306"/>
        </w:tabs>
      </w:pPr>
      <w:hyperlink w:anchor="_Toc2778" w:history="1">
        <w:r>
          <w:rPr>
            <w:rFonts w:ascii="仿宋" w:eastAsia="仿宋" w:hAnsi="仿宋" w:cs="仿宋" w:hint="eastAsia"/>
            <w:lang w:eastAsia="zh-CN"/>
          </w:rPr>
          <w:t>(二)、产业集群培育与发展</w:t>
        </w:r>
        <w:r>
          <w:tab/>
        </w:r>
        <w:r>
          <w:fldChar w:fldCharType="begin"/>
        </w:r>
        <w:r>
          <w:instrText xml:space="preserve"> PAGEREF _Toc2778 \h </w:instrText>
        </w:r>
        <w:r>
          <w:fldChar w:fldCharType="separate"/>
        </w:r>
        <w:r>
          <w:t>62</w:t>
        </w:r>
        <w:r>
          <w:fldChar w:fldCharType="end"/>
        </w:r>
      </w:hyperlink>
    </w:p>
    <w:p>
      <w:pPr>
        <w:pStyle w:val="TOC1"/>
        <w:tabs>
          <w:tab w:val="right" w:leader="dot" w:pos="8306"/>
        </w:tabs>
      </w:pPr>
      <w:hyperlink w:anchor="_Toc23298" w:history="1">
        <w:r>
          <w:rPr>
            <w:rFonts w:ascii="仿宋" w:eastAsia="仿宋" w:hAnsi="仿宋" w:cs="仿宋" w:hint="eastAsia"/>
            <w:lang w:eastAsia="zh-CN"/>
          </w:rPr>
          <w:t>十四、人力资源管理与开发</w:t>
        </w:r>
        <w:r>
          <w:tab/>
        </w:r>
        <w:r>
          <w:fldChar w:fldCharType="begin"/>
        </w:r>
        <w:r>
          <w:instrText xml:space="preserve"> PAGEREF _Toc23298 \h </w:instrText>
        </w:r>
        <w:r>
          <w:fldChar w:fldCharType="separate"/>
        </w:r>
        <w:r>
          <w:t>62</w:t>
        </w:r>
        <w:r>
          <w:fldChar w:fldCharType="end"/>
        </w:r>
      </w:hyperlink>
    </w:p>
    <w:p>
      <w:pPr>
        <w:pStyle w:val="TOC2"/>
        <w:tabs>
          <w:tab w:val="right" w:leader="dot" w:pos="8306"/>
        </w:tabs>
      </w:pPr>
      <w:hyperlink w:anchor="_Toc19937" w:history="1">
        <w:r>
          <w:rPr>
            <w:rFonts w:ascii="仿宋" w:eastAsia="仿宋" w:hAnsi="仿宋" w:cs="仿宋" w:hint="eastAsia"/>
            <w:lang w:eastAsia="zh-CN"/>
          </w:rPr>
          <w:t>(一)、人力资源规划</w:t>
        </w:r>
        <w:r>
          <w:tab/>
        </w:r>
        <w:r>
          <w:fldChar w:fldCharType="begin"/>
        </w:r>
        <w:r>
          <w:instrText xml:space="preserve"> PAGEREF _Toc19937 \h </w:instrText>
        </w:r>
        <w:r>
          <w:fldChar w:fldCharType="separate"/>
        </w:r>
        <w:r>
          <w:t>62</w:t>
        </w:r>
        <w:r>
          <w:fldChar w:fldCharType="end"/>
        </w:r>
      </w:hyperlink>
    </w:p>
    <w:p>
      <w:pPr>
        <w:pStyle w:val="TOC2"/>
        <w:tabs>
          <w:tab w:val="right" w:leader="dot" w:pos="8306"/>
        </w:tabs>
      </w:pPr>
      <w:hyperlink w:anchor="_Toc11054" w:history="1">
        <w:r>
          <w:rPr>
            <w:rFonts w:ascii="仿宋" w:eastAsia="仿宋" w:hAnsi="仿宋" w:cs="仿宋" w:hint="eastAsia"/>
            <w:lang w:eastAsia="zh-CN"/>
          </w:rPr>
          <w:t>(二)、人力资源开发与培训</w:t>
        </w:r>
        <w:r>
          <w:tab/>
        </w:r>
        <w:r>
          <w:fldChar w:fldCharType="begin"/>
        </w:r>
        <w:r>
          <w:instrText xml:space="preserve"> PAGEREF _Toc11054 \h </w:instrText>
        </w:r>
        <w:r>
          <w:fldChar w:fldCharType="separate"/>
        </w:r>
        <w:r>
          <w:t>64</w:t>
        </w:r>
        <w:r>
          <w:fldChar w:fldCharType="end"/>
        </w:r>
      </w:hyperlink>
    </w:p>
    <w:p>
      <w:pPr>
        <w:pStyle w:val="TOC1"/>
        <w:tabs>
          <w:tab w:val="right" w:leader="dot" w:pos="8306"/>
        </w:tabs>
      </w:pPr>
      <w:hyperlink w:anchor="_Toc4536" w:history="1">
        <w:r>
          <w:rPr>
            <w:rFonts w:ascii="仿宋" w:eastAsia="仿宋" w:hAnsi="仿宋" w:cs="仿宋" w:hint="eastAsia"/>
            <w:lang w:eastAsia="zh-CN"/>
          </w:rPr>
          <w:t>十五、成果转化与推广应用</w:t>
        </w:r>
        <w:r>
          <w:tab/>
        </w:r>
        <w:r>
          <w:fldChar w:fldCharType="begin"/>
        </w:r>
        <w:r>
          <w:instrText xml:space="preserve"> PAGEREF _Toc4536 \h </w:instrText>
        </w:r>
        <w:r>
          <w:fldChar w:fldCharType="separate"/>
        </w:r>
        <w:r>
          <w:t>67</w:t>
        </w:r>
        <w:r>
          <w:fldChar w:fldCharType="end"/>
        </w:r>
      </w:hyperlink>
    </w:p>
    <w:p>
      <w:pPr>
        <w:pStyle w:val="TOC2"/>
        <w:tabs>
          <w:tab w:val="right" w:leader="dot" w:pos="8306"/>
        </w:tabs>
      </w:pPr>
      <w:hyperlink w:anchor="_Toc16953" w:history="1">
        <w:r>
          <w:rPr>
            <w:rFonts w:ascii="仿宋" w:eastAsia="仿宋" w:hAnsi="仿宋" w:cs="仿宋" w:hint="eastAsia"/>
            <w:lang w:eastAsia="zh-CN"/>
          </w:rPr>
          <w:t>(一)、成果转化策略制定</w:t>
        </w:r>
        <w:r>
          <w:tab/>
        </w:r>
        <w:r>
          <w:fldChar w:fldCharType="begin"/>
        </w:r>
        <w:r>
          <w:instrText xml:space="preserve"> PAGEREF _Toc16953 \h </w:instrText>
        </w:r>
        <w:r>
          <w:fldChar w:fldCharType="separate"/>
        </w:r>
        <w:r>
          <w:t>67</w:t>
        </w:r>
        <w:r>
          <w:fldChar w:fldCharType="end"/>
        </w:r>
      </w:hyperlink>
    </w:p>
    <w:p>
      <w:pPr>
        <w:pStyle w:val="TOC2"/>
        <w:tabs>
          <w:tab w:val="right" w:leader="dot" w:pos="8306"/>
        </w:tabs>
      </w:pPr>
      <w:hyperlink w:anchor="_Toc9743" w:history="1">
        <w:r>
          <w:rPr>
            <w:rFonts w:ascii="仿宋" w:eastAsia="仿宋" w:hAnsi="仿宋" w:cs="仿宋" w:hint="eastAsia"/>
            <w:lang w:eastAsia="zh-CN"/>
          </w:rPr>
          <w:t>(二)、成果推广应用方案</w:t>
        </w:r>
        <w:r>
          <w:tab/>
        </w:r>
        <w:r>
          <w:fldChar w:fldCharType="begin"/>
        </w:r>
        <w:r>
          <w:instrText xml:space="preserve"> PAGEREF _Toc9743 \h </w:instrText>
        </w:r>
        <w:r>
          <w:fldChar w:fldCharType="separate"/>
        </w:r>
        <w:r>
          <w:t>68</w:t>
        </w:r>
        <w:r>
          <w:fldChar w:fldCharType="end"/>
        </w:r>
      </w:hyperlink>
    </w:p>
    <w:p>
      <w:pPr>
        <w:pStyle w:val="TOC1"/>
        <w:tabs>
          <w:tab w:val="right" w:leader="dot" w:pos="8306"/>
        </w:tabs>
      </w:pPr>
      <w:hyperlink w:anchor="_Toc30062" w:history="1">
        <w:r>
          <w:rPr>
            <w:rFonts w:ascii="仿宋" w:eastAsia="仿宋" w:hAnsi="仿宋" w:cs="仿宋" w:hint="eastAsia"/>
            <w:lang w:eastAsia="zh-CN"/>
          </w:rPr>
          <w:t>十六、创新驱动与持续发展</w:t>
        </w:r>
        <w:r>
          <w:tab/>
        </w:r>
        <w:r>
          <w:fldChar w:fldCharType="begin"/>
        </w:r>
        <w:r>
          <w:instrText xml:space="preserve"> PAGEREF _Toc30062 \h </w:instrText>
        </w:r>
        <w:r>
          <w:fldChar w:fldCharType="separate"/>
        </w:r>
        <w:r>
          <w:t>70</w:t>
        </w:r>
        <w:r>
          <w:fldChar w:fldCharType="end"/>
        </w:r>
      </w:hyperlink>
    </w:p>
    <w:p>
      <w:pPr>
        <w:pStyle w:val="TOC2"/>
        <w:tabs>
          <w:tab w:val="right" w:leader="dot" w:pos="8306"/>
        </w:tabs>
      </w:pPr>
      <w:hyperlink w:anchor="_Toc17883" w:history="1">
        <w:r>
          <w:rPr>
            <w:rFonts w:ascii="仿宋" w:eastAsia="仿宋" w:hAnsi="仿宋" w:cs="仿宋" w:hint="eastAsia"/>
            <w:lang w:eastAsia="zh-CN"/>
          </w:rPr>
          <w:t>(一)、创新驱动战略实施</w:t>
        </w:r>
        <w:r>
          <w:tab/>
        </w:r>
        <w:r>
          <w:fldChar w:fldCharType="begin"/>
        </w:r>
        <w:r>
          <w:instrText xml:space="preserve"> PAGEREF _Toc17883 \h </w:instrText>
        </w:r>
        <w:r>
          <w:fldChar w:fldCharType="separate"/>
        </w:r>
        <w:r>
          <w:t>70</w:t>
        </w:r>
        <w:r>
          <w:fldChar w:fldCharType="end"/>
        </w:r>
      </w:hyperlink>
    </w:p>
    <w:p>
      <w:pPr>
        <w:pStyle w:val="TOC2"/>
        <w:tabs>
          <w:tab w:val="right" w:leader="dot" w:pos="8306"/>
        </w:tabs>
      </w:pPr>
      <w:hyperlink w:anchor="_Toc19303" w:history="1">
        <w:r>
          <w:rPr>
            <w:rFonts w:ascii="仿宋" w:eastAsia="仿宋" w:hAnsi="仿宋" w:cs="仿宋" w:hint="eastAsia"/>
            <w:lang w:eastAsia="zh-CN"/>
          </w:rPr>
          <w:t>(二)、持续发展路径探索</w:t>
        </w:r>
        <w:r>
          <w:tab/>
        </w:r>
        <w:r>
          <w:fldChar w:fldCharType="begin"/>
        </w:r>
        <w:r>
          <w:instrText xml:space="preserve"> PAGEREF _Toc19303 \h </w:instrText>
        </w:r>
        <w:r>
          <w:fldChar w:fldCharType="separate"/>
        </w:r>
        <w:r>
          <w:t>71</w:t>
        </w:r>
        <w:r>
          <w:fldChar w:fldCharType="end"/>
        </w:r>
      </w:hyperlink>
    </w:p>
    <w:p>
      <w:pPr>
        <w:pStyle w:val="TOC1"/>
        <w:tabs>
          <w:tab w:val="right" w:leader="dot" w:pos="8306"/>
        </w:tabs>
      </w:pPr>
      <w:hyperlink w:anchor="_Toc32508" w:history="1">
        <w:r>
          <w:rPr>
            <w:rFonts w:ascii="仿宋" w:eastAsia="仿宋" w:hAnsi="仿宋" w:cs="仿宋" w:hint="eastAsia"/>
            <w:lang w:eastAsia="zh-CN"/>
          </w:rPr>
          <w:t>十七、质量管理与控制</w:t>
        </w:r>
        <w:r>
          <w:tab/>
        </w:r>
        <w:r>
          <w:fldChar w:fldCharType="begin"/>
        </w:r>
        <w:r>
          <w:instrText xml:space="preserve"> PAGEREF _Toc32508 \h </w:instrText>
        </w:r>
        <w:r>
          <w:fldChar w:fldCharType="separate"/>
        </w:r>
        <w:r>
          <w:t>75</w:t>
        </w:r>
        <w:r>
          <w:fldChar w:fldCharType="end"/>
        </w:r>
      </w:hyperlink>
    </w:p>
    <w:p>
      <w:pPr>
        <w:pStyle w:val="TOC2"/>
        <w:tabs>
          <w:tab w:val="right" w:leader="dot" w:pos="8306"/>
        </w:tabs>
      </w:pPr>
      <w:hyperlink w:anchor="_Toc23938" w:history="1">
        <w:r>
          <w:rPr>
            <w:rFonts w:ascii="仿宋" w:eastAsia="仿宋" w:hAnsi="仿宋" w:cs="仿宋" w:hint="eastAsia"/>
            <w:lang w:eastAsia="zh-CN"/>
          </w:rPr>
          <w:t>(一)、质量管理体系建设</w:t>
        </w:r>
        <w:r>
          <w:tab/>
        </w:r>
        <w:r>
          <w:fldChar w:fldCharType="begin"/>
        </w:r>
        <w:r>
          <w:instrText xml:space="preserve"> PAGEREF _Toc23938 \h </w:instrText>
        </w:r>
        <w:r>
          <w:fldChar w:fldCharType="separate"/>
        </w:r>
        <w:r>
          <w:t>75</w:t>
        </w:r>
        <w:r>
          <w:fldChar w:fldCharType="end"/>
        </w:r>
      </w:hyperlink>
    </w:p>
    <w:p>
      <w:pPr>
        <w:pStyle w:val="TOC2"/>
        <w:tabs>
          <w:tab w:val="right" w:leader="dot" w:pos="8306"/>
        </w:tabs>
      </w:pPr>
      <w:hyperlink w:anchor="_Toc17486" w:history="1">
        <w:r>
          <w:rPr>
            <w:rFonts w:ascii="仿宋" w:eastAsia="仿宋" w:hAnsi="仿宋" w:cs="仿宋" w:hint="eastAsia"/>
            <w:lang w:eastAsia="zh-CN"/>
          </w:rPr>
          <w:t>(二)、质量控制措施</w:t>
        </w:r>
        <w:r>
          <w:tab/>
        </w:r>
        <w:r>
          <w:fldChar w:fldCharType="begin"/>
        </w:r>
        <w:r>
          <w:instrText xml:space="preserve"> PAGEREF _Toc17486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4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8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力式验潮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18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58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039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015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32135"/>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https://d.book118.com/487030020036006034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83089"/>
    <w:rsid w:val="346830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030020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2024-01-18T02:47:00Z</dcterms:created>
  <dcterms:modified xsi:type="dcterms:W3CDTF">2024-01-18T02:47:47Z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CAA9550BA39D46EB9F796429AC0B1000_11</vt:lpwstr>
  </property>
  <property fmtid="{D5CDD505-2E9C-101B-9397-08002B2CF9AE}" pid="3" name="KSOProductBuildVer">
    <vt:lpwstr>2052-12.1.0.16120</vt:lpwstr>
  </property>
</Properties>
</file>