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元素分析仪器项目规划设计蓝图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79" w:history="1">
        <w:r>
          <w:rPr>
            <w:rFonts w:ascii="仿宋" w:eastAsia="仿宋" w:hAnsi="仿宋" w:cs="仿宋" w:hint="eastAsia"/>
            <w:lang w:eastAsia="zh-CN"/>
          </w:rPr>
          <w:t>概论</w:t>
        </w:r>
        <w:r>
          <w:tab/>
        </w:r>
        <w:r>
          <w:fldChar w:fldCharType="begin"/>
        </w:r>
        <w:r>
          <w:instrText xml:space="preserve"> PAGEREF _Toc26179 \h </w:instrText>
        </w:r>
        <w:r>
          <w:fldChar w:fldCharType="separate"/>
        </w:r>
        <w:r>
          <w:t>3</w:t>
        </w:r>
        <w:r>
          <w:fldChar w:fldCharType="end"/>
        </w:r>
      </w:hyperlink>
    </w:p>
    <w:p>
      <w:pPr>
        <w:pStyle w:val="TOC1"/>
        <w:tabs>
          <w:tab w:val="right" w:leader="dot" w:pos="8306"/>
        </w:tabs>
      </w:pPr>
      <w:hyperlink w:anchor="_Toc29028" w:history="1">
        <w:r>
          <w:rPr>
            <w:rFonts w:ascii="仿宋" w:eastAsia="仿宋" w:hAnsi="仿宋" w:cs="仿宋" w:hint="eastAsia"/>
            <w:lang w:eastAsia="zh-CN"/>
          </w:rPr>
          <w:t>一、元素分析仪器项目可持续发展</w:t>
        </w:r>
        <w:r>
          <w:tab/>
        </w:r>
        <w:r>
          <w:fldChar w:fldCharType="begin"/>
        </w:r>
        <w:r>
          <w:instrText xml:space="preserve"> PAGEREF _Toc29028 \h </w:instrText>
        </w:r>
        <w:r>
          <w:fldChar w:fldCharType="separate"/>
        </w:r>
        <w:r>
          <w:t>3</w:t>
        </w:r>
        <w:r>
          <w:fldChar w:fldCharType="end"/>
        </w:r>
      </w:hyperlink>
    </w:p>
    <w:p>
      <w:pPr>
        <w:pStyle w:val="TOC2"/>
        <w:tabs>
          <w:tab w:val="right" w:leader="dot" w:pos="8306"/>
        </w:tabs>
      </w:pPr>
      <w:hyperlink w:anchor="_Toc26312" w:history="1">
        <w:r>
          <w:rPr>
            <w:rFonts w:ascii="仿宋" w:eastAsia="仿宋" w:hAnsi="仿宋" w:cs="仿宋" w:hint="eastAsia"/>
            <w:lang w:eastAsia="zh-CN"/>
          </w:rPr>
          <w:t>(一)、可持续战略与实践</w:t>
        </w:r>
        <w:r>
          <w:tab/>
        </w:r>
        <w:r>
          <w:fldChar w:fldCharType="begin"/>
        </w:r>
        <w:r>
          <w:instrText xml:space="preserve"> PAGEREF _Toc26312 \h </w:instrText>
        </w:r>
        <w:r>
          <w:fldChar w:fldCharType="separate"/>
        </w:r>
        <w:r>
          <w:t>3</w:t>
        </w:r>
        <w:r>
          <w:fldChar w:fldCharType="end"/>
        </w:r>
      </w:hyperlink>
    </w:p>
    <w:p>
      <w:pPr>
        <w:pStyle w:val="TOC2"/>
        <w:tabs>
          <w:tab w:val="right" w:leader="dot" w:pos="8306"/>
        </w:tabs>
      </w:pPr>
      <w:hyperlink w:anchor="_Toc19125" w:history="1">
        <w:r>
          <w:rPr>
            <w:rFonts w:ascii="仿宋" w:eastAsia="仿宋" w:hAnsi="仿宋" w:cs="仿宋" w:hint="eastAsia"/>
            <w:lang w:eastAsia="zh-CN"/>
          </w:rPr>
          <w:t>(二)、环保与社会责任</w:t>
        </w:r>
        <w:r>
          <w:tab/>
        </w:r>
        <w:r>
          <w:fldChar w:fldCharType="begin"/>
        </w:r>
        <w:r>
          <w:instrText xml:space="preserve"> PAGEREF _Toc19125 \h </w:instrText>
        </w:r>
        <w:r>
          <w:fldChar w:fldCharType="separate"/>
        </w:r>
        <w:r>
          <w:t>4</w:t>
        </w:r>
        <w:r>
          <w:fldChar w:fldCharType="end"/>
        </w:r>
      </w:hyperlink>
    </w:p>
    <w:p>
      <w:pPr>
        <w:pStyle w:val="TOC1"/>
        <w:tabs>
          <w:tab w:val="right" w:leader="dot" w:pos="8306"/>
        </w:tabs>
      </w:pPr>
      <w:hyperlink w:anchor="_Toc31058" w:history="1">
        <w:r>
          <w:rPr>
            <w:rFonts w:ascii="仿宋" w:eastAsia="仿宋" w:hAnsi="仿宋" w:cs="仿宋" w:hint="eastAsia"/>
            <w:lang w:eastAsia="zh-CN"/>
          </w:rPr>
          <w:t>二、产品规划分析</w:t>
        </w:r>
        <w:r>
          <w:tab/>
        </w:r>
        <w:r>
          <w:fldChar w:fldCharType="begin"/>
        </w:r>
        <w:r>
          <w:instrText xml:space="preserve"> PAGEREF _Toc31058 \h </w:instrText>
        </w:r>
        <w:r>
          <w:fldChar w:fldCharType="separate"/>
        </w:r>
        <w:r>
          <w:t>5</w:t>
        </w:r>
        <w:r>
          <w:fldChar w:fldCharType="end"/>
        </w:r>
      </w:hyperlink>
    </w:p>
    <w:p>
      <w:pPr>
        <w:pStyle w:val="TOC2"/>
        <w:tabs>
          <w:tab w:val="right" w:leader="dot" w:pos="8306"/>
        </w:tabs>
      </w:pPr>
      <w:hyperlink w:anchor="_Toc10820" w:history="1">
        <w:r>
          <w:rPr>
            <w:rFonts w:ascii="仿宋" w:eastAsia="仿宋" w:hAnsi="仿宋" w:cs="仿宋" w:hint="eastAsia"/>
            <w:lang w:eastAsia="zh-CN"/>
          </w:rPr>
          <w:t>(一)、产品规划</w:t>
        </w:r>
        <w:r>
          <w:tab/>
        </w:r>
        <w:r>
          <w:fldChar w:fldCharType="begin"/>
        </w:r>
        <w:r>
          <w:instrText xml:space="preserve"> PAGEREF _Toc10820 \h </w:instrText>
        </w:r>
        <w:r>
          <w:fldChar w:fldCharType="separate"/>
        </w:r>
        <w:r>
          <w:t>5</w:t>
        </w:r>
        <w:r>
          <w:fldChar w:fldCharType="end"/>
        </w:r>
      </w:hyperlink>
    </w:p>
    <w:p>
      <w:pPr>
        <w:pStyle w:val="TOC2"/>
        <w:tabs>
          <w:tab w:val="right" w:leader="dot" w:pos="8306"/>
        </w:tabs>
      </w:pPr>
      <w:hyperlink w:anchor="_Toc15682" w:history="1">
        <w:r>
          <w:rPr>
            <w:rFonts w:ascii="仿宋" w:eastAsia="仿宋" w:hAnsi="仿宋" w:cs="仿宋" w:hint="eastAsia"/>
            <w:lang w:eastAsia="zh-CN"/>
          </w:rPr>
          <w:t>(二)、建设规模</w:t>
        </w:r>
        <w:r>
          <w:tab/>
        </w:r>
        <w:r>
          <w:fldChar w:fldCharType="begin"/>
        </w:r>
        <w:r>
          <w:instrText xml:space="preserve"> PAGEREF _Toc15682 \h </w:instrText>
        </w:r>
        <w:r>
          <w:fldChar w:fldCharType="separate"/>
        </w:r>
        <w:r>
          <w:t>5</w:t>
        </w:r>
        <w:r>
          <w:fldChar w:fldCharType="end"/>
        </w:r>
      </w:hyperlink>
    </w:p>
    <w:p>
      <w:pPr>
        <w:pStyle w:val="TOC1"/>
        <w:tabs>
          <w:tab w:val="right" w:leader="dot" w:pos="8306"/>
        </w:tabs>
      </w:pPr>
      <w:hyperlink w:anchor="_Toc15930" w:history="1">
        <w:r>
          <w:rPr>
            <w:rFonts w:ascii="仿宋" w:eastAsia="仿宋" w:hAnsi="仿宋" w:cs="仿宋" w:hint="eastAsia"/>
            <w:lang w:eastAsia="zh-CN"/>
          </w:rPr>
          <w:t>三、元素分析仪器项目建设背景及必要性分析</w:t>
        </w:r>
        <w:r>
          <w:tab/>
        </w:r>
        <w:r>
          <w:fldChar w:fldCharType="begin"/>
        </w:r>
        <w:r>
          <w:instrText xml:space="preserve"> PAGEREF _Toc15930 \h </w:instrText>
        </w:r>
        <w:r>
          <w:fldChar w:fldCharType="separate"/>
        </w:r>
        <w:r>
          <w:t>7</w:t>
        </w:r>
        <w:r>
          <w:fldChar w:fldCharType="end"/>
        </w:r>
      </w:hyperlink>
    </w:p>
    <w:p>
      <w:pPr>
        <w:pStyle w:val="TOC2"/>
        <w:tabs>
          <w:tab w:val="right" w:leader="dot" w:pos="8306"/>
        </w:tabs>
      </w:pPr>
      <w:hyperlink w:anchor="_Toc19240" w:history="1">
        <w:r>
          <w:rPr>
            <w:rFonts w:ascii="仿宋" w:eastAsia="仿宋" w:hAnsi="仿宋" w:cs="仿宋" w:hint="eastAsia"/>
            <w:lang w:eastAsia="zh-CN"/>
          </w:rPr>
          <w:t>(一)、元素分析仪器项目背景分析</w:t>
        </w:r>
        <w:r>
          <w:tab/>
        </w:r>
        <w:r>
          <w:fldChar w:fldCharType="begin"/>
        </w:r>
        <w:r>
          <w:instrText xml:space="preserve"> PAGEREF _Toc19240 \h </w:instrText>
        </w:r>
        <w:r>
          <w:fldChar w:fldCharType="separate"/>
        </w:r>
        <w:r>
          <w:t>7</w:t>
        </w:r>
        <w:r>
          <w:fldChar w:fldCharType="end"/>
        </w:r>
      </w:hyperlink>
    </w:p>
    <w:p>
      <w:pPr>
        <w:pStyle w:val="TOC2"/>
        <w:tabs>
          <w:tab w:val="right" w:leader="dot" w:pos="8306"/>
        </w:tabs>
      </w:pPr>
      <w:hyperlink w:anchor="_Toc31695" w:history="1">
        <w:r>
          <w:rPr>
            <w:rFonts w:ascii="仿宋" w:eastAsia="仿宋" w:hAnsi="仿宋" w:cs="仿宋" w:hint="eastAsia"/>
            <w:lang w:eastAsia="zh-CN"/>
          </w:rPr>
          <w:t>(二)、元素分析仪器项目建设必要性分析</w:t>
        </w:r>
        <w:r>
          <w:tab/>
        </w:r>
        <w:r>
          <w:fldChar w:fldCharType="begin"/>
        </w:r>
        <w:r>
          <w:instrText xml:space="preserve"> PAGEREF _Toc31695 \h </w:instrText>
        </w:r>
        <w:r>
          <w:fldChar w:fldCharType="separate"/>
        </w:r>
        <w:r>
          <w:t>8</w:t>
        </w:r>
        <w:r>
          <w:fldChar w:fldCharType="end"/>
        </w:r>
      </w:hyperlink>
    </w:p>
    <w:p>
      <w:pPr>
        <w:pStyle w:val="TOC1"/>
        <w:tabs>
          <w:tab w:val="right" w:leader="dot" w:pos="8306"/>
        </w:tabs>
      </w:pPr>
      <w:hyperlink w:anchor="_Toc3768" w:history="1">
        <w:r>
          <w:rPr>
            <w:rFonts w:ascii="仿宋" w:eastAsia="仿宋" w:hAnsi="仿宋" w:cs="仿宋" w:hint="eastAsia"/>
            <w:lang w:eastAsia="zh-CN"/>
          </w:rPr>
          <w:t>四、市场分析、调研</w:t>
        </w:r>
        <w:r>
          <w:tab/>
        </w:r>
        <w:r>
          <w:fldChar w:fldCharType="begin"/>
        </w:r>
        <w:r>
          <w:instrText xml:space="preserve"> PAGEREF _Toc3768 \h </w:instrText>
        </w:r>
        <w:r>
          <w:fldChar w:fldCharType="separate"/>
        </w:r>
        <w:r>
          <w:t>10</w:t>
        </w:r>
        <w:r>
          <w:fldChar w:fldCharType="end"/>
        </w:r>
      </w:hyperlink>
    </w:p>
    <w:p>
      <w:pPr>
        <w:pStyle w:val="TOC2"/>
        <w:tabs>
          <w:tab w:val="right" w:leader="dot" w:pos="8306"/>
        </w:tabs>
      </w:pPr>
      <w:hyperlink w:anchor="_Toc9685" w:history="1">
        <w:r>
          <w:rPr>
            <w:rFonts w:ascii="仿宋" w:eastAsia="仿宋" w:hAnsi="仿宋" w:cs="仿宋" w:hint="eastAsia"/>
            <w:lang w:eastAsia="zh-CN"/>
          </w:rPr>
          <w:t>(一)、元素分析仪器行业分析</w:t>
        </w:r>
        <w:r>
          <w:tab/>
        </w:r>
        <w:r>
          <w:fldChar w:fldCharType="begin"/>
        </w:r>
        <w:r>
          <w:instrText xml:space="preserve"> PAGEREF _Toc9685 \h </w:instrText>
        </w:r>
        <w:r>
          <w:fldChar w:fldCharType="separate"/>
        </w:r>
        <w:r>
          <w:t>10</w:t>
        </w:r>
        <w:r>
          <w:fldChar w:fldCharType="end"/>
        </w:r>
      </w:hyperlink>
    </w:p>
    <w:p>
      <w:pPr>
        <w:pStyle w:val="TOC2"/>
        <w:tabs>
          <w:tab w:val="right" w:leader="dot" w:pos="8306"/>
        </w:tabs>
      </w:pPr>
      <w:hyperlink w:anchor="_Toc30113" w:history="1">
        <w:r>
          <w:rPr>
            <w:rFonts w:ascii="仿宋" w:eastAsia="仿宋" w:hAnsi="仿宋" w:cs="仿宋" w:hint="eastAsia"/>
            <w:lang w:eastAsia="zh-CN"/>
          </w:rPr>
          <w:t>(二)、元素分析仪器市场分析预测</w:t>
        </w:r>
        <w:r>
          <w:tab/>
        </w:r>
        <w:r>
          <w:fldChar w:fldCharType="begin"/>
        </w:r>
        <w:r>
          <w:instrText xml:space="preserve"> PAGEREF _Toc30113 \h </w:instrText>
        </w:r>
        <w:r>
          <w:fldChar w:fldCharType="separate"/>
        </w:r>
        <w:r>
          <w:t>10</w:t>
        </w:r>
        <w:r>
          <w:fldChar w:fldCharType="end"/>
        </w:r>
      </w:hyperlink>
    </w:p>
    <w:p>
      <w:pPr>
        <w:pStyle w:val="TOC1"/>
        <w:tabs>
          <w:tab w:val="right" w:leader="dot" w:pos="8306"/>
        </w:tabs>
      </w:pPr>
      <w:hyperlink w:anchor="_Toc30913" w:history="1">
        <w:r>
          <w:rPr>
            <w:rFonts w:ascii="仿宋" w:eastAsia="仿宋" w:hAnsi="仿宋" w:cs="仿宋" w:hint="eastAsia"/>
            <w:lang w:eastAsia="zh-CN"/>
          </w:rPr>
          <w:t>五、元素分析仪器项目选址可行性分析</w:t>
        </w:r>
        <w:r>
          <w:tab/>
        </w:r>
        <w:r>
          <w:fldChar w:fldCharType="begin"/>
        </w:r>
        <w:r>
          <w:instrText xml:space="preserve"> PAGEREF _Toc30913 \h </w:instrText>
        </w:r>
        <w:r>
          <w:fldChar w:fldCharType="separate"/>
        </w:r>
        <w:r>
          <w:t>11</w:t>
        </w:r>
        <w:r>
          <w:fldChar w:fldCharType="end"/>
        </w:r>
      </w:hyperlink>
    </w:p>
    <w:p>
      <w:pPr>
        <w:pStyle w:val="TOC2"/>
        <w:tabs>
          <w:tab w:val="right" w:leader="dot" w:pos="8306"/>
        </w:tabs>
      </w:pPr>
      <w:hyperlink w:anchor="_Toc16900" w:history="1">
        <w:r>
          <w:rPr>
            <w:rFonts w:ascii="仿宋" w:eastAsia="仿宋" w:hAnsi="仿宋" w:cs="仿宋" w:hint="eastAsia"/>
            <w:lang w:eastAsia="zh-CN"/>
          </w:rPr>
          <w:t>(一)、元素分析仪器项目选址</w:t>
        </w:r>
        <w:r>
          <w:tab/>
        </w:r>
        <w:r>
          <w:fldChar w:fldCharType="begin"/>
        </w:r>
        <w:r>
          <w:instrText xml:space="preserve"> PAGEREF _Toc16900 \h </w:instrText>
        </w:r>
        <w:r>
          <w:fldChar w:fldCharType="separate"/>
        </w:r>
        <w:r>
          <w:t>11</w:t>
        </w:r>
        <w:r>
          <w:fldChar w:fldCharType="end"/>
        </w:r>
      </w:hyperlink>
    </w:p>
    <w:p>
      <w:pPr>
        <w:pStyle w:val="TOC2"/>
        <w:tabs>
          <w:tab w:val="right" w:leader="dot" w:pos="8306"/>
        </w:tabs>
      </w:pPr>
      <w:hyperlink w:anchor="_Toc12231" w:history="1">
        <w:r>
          <w:rPr>
            <w:rFonts w:ascii="仿宋" w:eastAsia="仿宋" w:hAnsi="仿宋" w:cs="仿宋" w:hint="eastAsia"/>
            <w:lang w:eastAsia="zh-CN"/>
          </w:rPr>
          <w:t>(二)、用地控制指标</w:t>
        </w:r>
        <w:r>
          <w:tab/>
        </w:r>
        <w:r>
          <w:fldChar w:fldCharType="begin"/>
        </w:r>
        <w:r>
          <w:instrText xml:space="preserve"> PAGEREF _Toc12231 \h </w:instrText>
        </w:r>
        <w:r>
          <w:fldChar w:fldCharType="separate"/>
        </w:r>
        <w:r>
          <w:t>11</w:t>
        </w:r>
        <w:r>
          <w:fldChar w:fldCharType="end"/>
        </w:r>
      </w:hyperlink>
    </w:p>
    <w:p>
      <w:pPr>
        <w:pStyle w:val="TOC2"/>
        <w:tabs>
          <w:tab w:val="right" w:leader="dot" w:pos="8306"/>
        </w:tabs>
      </w:pPr>
      <w:hyperlink w:anchor="_Toc1420" w:history="1">
        <w:r>
          <w:rPr>
            <w:rFonts w:ascii="仿宋" w:eastAsia="仿宋" w:hAnsi="仿宋" w:cs="仿宋" w:hint="eastAsia"/>
            <w:lang w:eastAsia="zh-CN"/>
          </w:rPr>
          <w:t>(三)、节约用地措施</w:t>
        </w:r>
        <w:r>
          <w:tab/>
        </w:r>
        <w:r>
          <w:fldChar w:fldCharType="begin"/>
        </w:r>
        <w:r>
          <w:instrText xml:space="preserve"> PAGEREF _Toc1420 \h </w:instrText>
        </w:r>
        <w:r>
          <w:fldChar w:fldCharType="separate"/>
        </w:r>
        <w:r>
          <w:t>13</w:t>
        </w:r>
        <w:r>
          <w:fldChar w:fldCharType="end"/>
        </w:r>
      </w:hyperlink>
    </w:p>
    <w:p>
      <w:pPr>
        <w:pStyle w:val="TOC2"/>
        <w:tabs>
          <w:tab w:val="right" w:leader="dot" w:pos="8306"/>
        </w:tabs>
      </w:pPr>
      <w:hyperlink w:anchor="_Toc29697" w:history="1">
        <w:r>
          <w:rPr>
            <w:rFonts w:ascii="仿宋" w:eastAsia="仿宋" w:hAnsi="仿宋" w:cs="仿宋" w:hint="eastAsia"/>
            <w:lang w:eastAsia="zh-CN"/>
          </w:rPr>
          <w:t>(四)、总图布置方案</w:t>
        </w:r>
        <w:r>
          <w:tab/>
        </w:r>
        <w:r>
          <w:fldChar w:fldCharType="begin"/>
        </w:r>
        <w:r>
          <w:instrText xml:space="preserve"> PAGEREF _Toc29697 \h </w:instrText>
        </w:r>
        <w:r>
          <w:fldChar w:fldCharType="separate"/>
        </w:r>
        <w:r>
          <w:t>14</w:t>
        </w:r>
        <w:r>
          <w:fldChar w:fldCharType="end"/>
        </w:r>
      </w:hyperlink>
    </w:p>
    <w:p>
      <w:pPr>
        <w:pStyle w:val="TOC2"/>
        <w:tabs>
          <w:tab w:val="right" w:leader="dot" w:pos="8306"/>
        </w:tabs>
      </w:pPr>
      <w:hyperlink w:anchor="_Toc12932" w:history="1">
        <w:r>
          <w:rPr>
            <w:rFonts w:ascii="仿宋" w:eastAsia="仿宋" w:hAnsi="仿宋" w:cs="仿宋" w:hint="eastAsia"/>
            <w:lang w:eastAsia="zh-CN"/>
          </w:rPr>
          <w:t>(五)、选址综合评价</w:t>
        </w:r>
        <w:r>
          <w:tab/>
        </w:r>
        <w:r>
          <w:fldChar w:fldCharType="begin"/>
        </w:r>
        <w:r>
          <w:instrText xml:space="preserve"> PAGEREF _Toc12932 \h </w:instrText>
        </w:r>
        <w:r>
          <w:fldChar w:fldCharType="separate"/>
        </w:r>
        <w:r>
          <w:t>16</w:t>
        </w:r>
        <w:r>
          <w:fldChar w:fldCharType="end"/>
        </w:r>
      </w:hyperlink>
    </w:p>
    <w:p>
      <w:pPr>
        <w:pStyle w:val="TOC1"/>
        <w:tabs>
          <w:tab w:val="right" w:leader="dot" w:pos="8306"/>
        </w:tabs>
      </w:pPr>
      <w:hyperlink w:anchor="_Toc3523" w:history="1">
        <w:r>
          <w:rPr>
            <w:rFonts w:ascii="仿宋" w:eastAsia="仿宋" w:hAnsi="仿宋" w:cs="仿宋" w:hint="eastAsia"/>
            <w:lang w:eastAsia="zh-CN"/>
          </w:rPr>
          <w:t>六、元素分析仪器项目建设单位说明</w:t>
        </w:r>
        <w:r>
          <w:tab/>
        </w:r>
        <w:r>
          <w:fldChar w:fldCharType="begin"/>
        </w:r>
        <w:r>
          <w:instrText xml:space="preserve"> PAGEREF _Toc3523 \h </w:instrText>
        </w:r>
        <w:r>
          <w:fldChar w:fldCharType="separate"/>
        </w:r>
        <w:r>
          <w:t>17</w:t>
        </w:r>
        <w:r>
          <w:fldChar w:fldCharType="end"/>
        </w:r>
      </w:hyperlink>
    </w:p>
    <w:p>
      <w:pPr>
        <w:pStyle w:val="TOC2"/>
        <w:tabs>
          <w:tab w:val="right" w:leader="dot" w:pos="8306"/>
        </w:tabs>
      </w:pPr>
      <w:hyperlink w:anchor="_Toc23132" w:history="1">
        <w:r>
          <w:rPr>
            <w:rFonts w:ascii="仿宋" w:eastAsia="仿宋" w:hAnsi="仿宋" w:cs="仿宋" w:hint="eastAsia"/>
            <w:lang w:eastAsia="zh-CN"/>
          </w:rPr>
          <w:t>(一)、元素分析仪器项目承办单位基本情况</w:t>
        </w:r>
        <w:r>
          <w:tab/>
        </w:r>
        <w:r>
          <w:fldChar w:fldCharType="begin"/>
        </w:r>
        <w:r>
          <w:instrText xml:space="preserve"> PAGEREF _Toc23132 \h </w:instrText>
        </w:r>
        <w:r>
          <w:fldChar w:fldCharType="separate"/>
        </w:r>
        <w:r>
          <w:t>17</w:t>
        </w:r>
        <w:r>
          <w:fldChar w:fldCharType="end"/>
        </w:r>
      </w:hyperlink>
    </w:p>
    <w:p>
      <w:pPr>
        <w:pStyle w:val="TOC2"/>
        <w:tabs>
          <w:tab w:val="right" w:leader="dot" w:pos="8306"/>
        </w:tabs>
      </w:pPr>
      <w:hyperlink w:anchor="_Toc12673" w:history="1">
        <w:r>
          <w:rPr>
            <w:rFonts w:ascii="仿宋" w:eastAsia="仿宋" w:hAnsi="仿宋" w:cs="仿宋" w:hint="eastAsia"/>
            <w:lang w:eastAsia="zh-CN"/>
          </w:rPr>
          <w:t>(二)、公司经济效益分析</w:t>
        </w:r>
        <w:r>
          <w:tab/>
        </w:r>
        <w:r>
          <w:fldChar w:fldCharType="begin"/>
        </w:r>
        <w:r>
          <w:instrText xml:space="preserve"> PAGEREF _Toc12673 \h </w:instrText>
        </w:r>
        <w:r>
          <w:fldChar w:fldCharType="separate"/>
        </w:r>
        <w:r>
          <w:t>17</w:t>
        </w:r>
        <w:r>
          <w:fldChar w:fldCharType="end"/>
        </w:r>
      </w:hyperlink>
    </w:p>
    <w:p>
      <w:pPr>
        <w:pStyle w:val="TOC1"/>
        <w:tabs>
          <w:tab w:val="right" w:leader="dot" w:pos="8306"/>
        </w:tabs>
      </w:pPr>
      <w:hyperlink w:anchor="_Toc11633" w:history="1">
        <w:r>
          <w:rPr>
            <w:rFonts w:ascii="仿宋" w:eastAsia="仿宋" w:hAnsi="仿宋" w:cs="仿宋" w:hint="eastAsia"/>
            <w:lang w:eastAsia="zh-CN"/>
          </w:rPr>
          <w:t>七、元素分析仪器项目财务管理</w:t>
        </w:r>
        <w:r>
          <w:tab/>
        </w:r>
        <w:r>
          <w:fldChar w:fldCharType="begin"/>
        </w:r>
        <w:r>
          <w:instrText xml:space="preserve"> PAGEREF _Toc11633 \h </w:instrText>
        </w:r>
        <w:r>
          <w:fldChar w:fldCharType="separate"/>
        </w:r>
        <w:r>
          <w:t>18</w:t>
        </w:r>
        <w:r>
          <w:fldChar w:fldCharType="end"/>
        </w:r>
      </w:hyperlink>
    </w:p>
    <w:p>
      <w:pPr>
        <w:pStyle w:val="TOC2"/>
        <w:tabs>
          <w:tab w:val="right" w:leader="dot" w:pos="8306"/>
        </w:tabs>
      </w:pPr>
      <w:hyperlink w:anchor="_Toc19701" w:history="1">
        <w:r>
          <w:rPr>
            <w:rFonts w:ascii="仿宋" w:eastAsia="仿宋" w:hAnsi="仿宋" w:cs="仿宋" w:hint="eastAsia"/>
            <w:lang w:eastAsia="zh-CN"/>
          </w:rPr>
          <w:t>(一)、资金需求大</w:t>
        </w:r>
        <w:r>
          <w:tab/>
        </w:r>
        <w:r>
          <w:fldChar w:fldCharType="begin"/>
        </w:r>
        <w:r>
          <w:instrText xml:space="preserve"> PAGEREF _Toc19701 \h </w:instrText>
        </w:r>
        <w:r>
          <w:fldChar w:fldCharType="separate"/>
        </w:r>
        <w:r>
          <w:t>18</w:t>
        </w:r>
        <w:r>
          <w:fldChar w:fldCharType="end"/>
        </w:r>
      </w:hyperlink>
    </w:p>
    <w:p>
      <w:pPr>
        <w:pStyle w:val="TOC2"/>
        <w:tabs>
          <w:tab w:val="right" w:leader="dot" w:pos="8306"/>
        </w:tabs>
      </w:pPr>
      <w:hyperlink w:anchor="_Toc11808" w:history="1">
        <w:r>
          <w:rPr>
            <w:rFonts w:ascii="仿宋" w:eastAsia="仿宋" w:hAnsi="仿宋" w:cs="仿宋" w:hint="eastAsia"/>
            <w:lang w:eastAsia="zh-CN"/>
          </w:rPr>
          <w:t>(二)、研发周期长</w:t>
        </w:r>
        <w:r>
          <w:tab/>
        </w:r>
        <w:r>
          <w:fldChar w:fldCharType="begin"/>
        </w:r>
        <w:r>
          <w:instrText xml:space="preserve"> PAGEREF _Toc11808 \h </w:instrText>
        </w:r>
        <w:r>
          <w:fldChar w:fldCharType="separate"/>
        </w:r>
        <w:r>
          <w:t>19</w:t>
        </w:r>
        <w:r>
          <w:fldChar w:fldCharType="end"/>
        </w:r>
      </w:hyperlink>
    </w:p>
    <w:p>
      <w:pPr>
        <w:pStyle w:val="TOC2"/>
        <w:tabs>
          <w:tab w:val="right" w:leader="dot" w:pos="8306"/>
        </w:tabs>
      </w:pPr>
      <w:hyperlink w:anchor="_Toc7782" w:history="1">
        <w:r>
          <w:rPr>
            <w:rFonts w:ascii="仿宋" w:eastAsia="仿宋" w:hAnsi="仿宋" w:cs="仿宋" w:hint="eastAsia"/>
            <w:lang w:eastAsia="zh-CN"/>
          </w:rPr>
          <w:t>(三)、市场风险大</w:t>
        </w:r>
        <w:r>
          <w:tab/>
        </w:r>
        <w:r>
          <w:fldChar w:fldCharType="begin"/>
        </w:r>
        <w:r>
          <w:instrText xml:space="preserve"> PAGEREF _Toc7782 \h </w:instrText>
        </w:r>
        <w:r>
          <w:fldChar w:fldCharType="separate"/>
        </w:r>
        <w:r>
          <w:t>21</w:t>
        </w:r>
        <w:r>
          <w:fldChar w:fldCharType="end"/>
        </w:r>
      </w:hyperlink>
    </w:p>
    <w:p>
      <w:pPr>
        <w:pStyle w:val="TOC2"/>
        <w:tabs>
          <w:tab w:val="right" w:leader="dot" w:pos="8306"/>
        </w:tabs>
      </w:pPr>
      <w:hyperlink w:anchor="_Toc22892" w:history="1">
        <w:r>
          <w:rPr>
            <w:rFonts w:ascii="仿宋" w:eastAsia="仿宋" w:hAnsi="仿宋" w:cs="仿宋" w:hint="eastAsia"/>
            <w:lang w:eastAsia="zh-CN"/>
          </w:rPr>
          <w:t>(四)、利润率高</w:t>
        </w:r>
        <w:r>
          <w:tab/>
        </w:r>
        <w:r>
          <w:fldChar w:fldCharType="begin"/>
        </w:r>
        <w:r>
          <w:instrText xml:space="preserve"> PAGEREF _Toc22892 \h </w:instrText>
        </w:r>
        <w:r>
          <w:fldChar w:fldCharType="separate"/>
        </w:r>
        <w:r>
          <w:t>23</w:t>
        </w:r>
        <w:r>
          <w:fldChar w:fldCharType="end"/>
        </w:r>
      </w:hyperlink>
    </w:p>
    <w:p>
      <w:pPr>
        <w:pStyle w:val="TOC1"/>
        <w:tabs>
          <w:tab w:val="right" w:leader="dot" w:pos="8306"/>
        </w:tabs>
      </w:pPr>
      <w:hyperlink w:anchor="_Toc28483" w:history="1">
        <w:r>
          <w:rPr>
            <w:rFonts w:ascii="仿宋" w:eastAsia="仿宋" w:hAnsi="仿宋" w:cs="仿宋" w:hint="eastAsia"/>
            <w:lang w:eastAsia="zh-CN"/>
          </w:rPr>
          <w:t>八、元素分析仪器项目经营效益</w:t>
        </w:r>
        <w:r>
          <w:tab/>
        </w:r>
        <w:r>
          <w:fldChar w:fldCharType="begin"/>
        </w:r>
        <w:r>
          <w:instrText xml:space="preserve"> PAGEREF _Toc28483 \h </w:instrText>
        </w:r>
        <w:r>
          <w:fldChar w:fldCharType="separate"/>
        </w:r>
        <w:r>
          <w:t>25</w:t>
        </w:r>
        <w:r>
          <w:fldChar w:fldCharType="end"/>
        </w:r>
      </w:hyperlink>
    </w:p>
    <w:p>
      <w:pPr>
        <w:pStyle w:val="TOC2"/>
        <w:tabs>
          <w:tab w:val="right" w:leader="dot" w:pos="8306"/>
        </w:tabs>
      </w:pPr>
      <w:hyperlink w:anchor="_Toc22966" w:history="1">
        <w:r>
          <w:rPr>
            <w:rFonts w:ascii="仿宋" w:eastAsia="仿宋" w:hAnsi="仿宋" w:cs="仿宋" w:hint="eastAsia"/>
            <w:lang w:eastAsia="zh-CN"/>
          </w:rPr>
          <w:t>(一)、经济评价财务测算</w:t>
        </w:r>
        <w:r>
          <w:tab/>
        </w:r>
        <w:r>
          <w:fldChar w:fldCharType="begin"/>
        </w:r>
        <w:r>
          <w:instrText xml:space="preserve"> PAGEREF _Toc22966 \h </w:instrText>
        </w:r>
        <w:r>
          <w:fldChar w:fldCharType="separate"/>
        </w:r>
        <w:r>
          <w:t>25</w:t>
        </w:r>
        <w:r>
          <w:fldChar w:fldCharType="end"/>
        </w:r>
      </w:hyperlink>
    </w:p>
    <w:p>
      <w:pPr>
        <w:pStyle w:val="TOC2"/>
        <w:tabs>
          <w:tab w:val="right" w:leader="dot" w:pos="8306"/>
        </w:tabs>
      </w:pPr>
      <w:hyperlink w:anchor="_Toc21610" w:history="1">
        <w:r>
          <w:rPr>
            <w:rFonts w:ascii="仿宋" w:eastAsia="仿宋" w:hAnsi="仿宋" w:cs="仿宋" w:hint="eastAsia"/>
            <w:lang w:eastAsia="zh-CN"/>
          </w:rPr>
          <w:t>(二)、元素分析仪器项目盈利能力分析</w:t>
        </w:r>
        <w:r>
          <w:tab/>
        </w:r>
        <w:r>
          <w:fldChar w:fldCharType="begin"/>
        </w:r>
        <w:r>
          <w:instrText xml:space="preserve"> PAGEREF _Toc21610 \h </w:instrText>
        </w:r>
        <w:r>
          <w:fldChar w:fldCharType="separate"/>
        </w:r>
        <w:r>
          <w:t>27</w:t>
        </w:r>
        <w:r>
          <w:fldChar w:fldCharType="end"/>
        </w:r>
      </w:hyperlink>
    </w:p>
    <w:p>
      <w:pPr>
        <w:pStyle w:val="TOC1"/>
        <w:tabs>
          <w:tab w:val="right" w:leader="dot" w:pos="8306"/>
        </w:tabs>
      </w:pPr>
      <w:hyperlink w:anchor="_Toc15450" w:history="1">
        <w:r>
          <w:rPr>
            <w:rFonts w:ascii="仿宋" w:eastAsia="仿宋" w:hAnsi="仿宋" w:cs="仿宋" w:hint="eastAsia"/>
            <w:lang w:eastAsia="zh-CN"/>
          </w:rPr>
          <w:t>九、元素分析仪器项目创新与研发</w:t>
        </w:r>
        <w:r>
          <w:tab/>
        </w:r>
        <w:r>
          <w:fldChar w:fldCharType="begin"/>
        </w:r>
        <w:r>
          <w:instrText xml:space="preserve"> PAGEREF _Toc15450 \h </w:instrText>
        </w:r>
        <w:r>
          <w:fldChar w:fldCharType="separate"/>
        </w:r>
        <w:r>
          <w:t>27</w:t>
        </w:r>
        <w:r>
          <w:fldChar w:fldCharType="end"/>
        </w:r>
      </w:hyperlink>
    </w:p>
    <w:p>
      <w:pPr>
        <w:pStyle w:val="TOC2"/>
        <w:tabs>
          <w:tab w:val="right" w:leader="dot" w:pos="8306"/>
        </w:tabs>
      </w:pPr>
      <w:hyperlink w:anchor="_Toc10707" w:history="1">
        <w:r>
          <w:rPr>
            <w:rFonts w:ascii="仿宋" w:eastAsia="仿宋" w:hAnsi="仿宋" w:cs="仿宋" w:hint="eastAsia"/>
            <w:lang w:eastAsia="zh-CN"/>
          </w:rPr>
          <w:t>(一)、创新策略与方向</w:t>
        </w:r>
        <w:r>
          <w:tab/>
        </w:r>
        <w:r>
          <w:fldChar w:fldCharType="begin"/>
        </w:r>
        <w:r>
          <w:instrText xml:space="preserve"> PAGEREF _Toc10707 \h </w:instrText>
        </w:r>
        <w:r>
          <w:fldChar w:fldCharType="separate"/>
        </w:r>
        <w:r>
          <w:t>27</w:t>
        </w:r>
        <w:r>
          <w:fldChar w:fldCharType="end"/>
        </w:r>
      </w:hyperlink>
    </w:p>
    <w:p>
      <w:pPr>
        <w:pStyle w:val="TOC2"/>
        <w:tabs>
          <w:tab w:val="right" w:leader="dot" w:pos="8306"/>
        </w:tabs>
      </w:pPr>
      <w:hyperlink w:anchor="_Toc10555" w:history="1">
        <w:r>
          <w:rPr>
            <w:rFonts w:ascii="仿宋" w:eastAsia="仿宋" w:hAnsi="仿宋" w:cs="仿宋" w:hint="eastAsia"/>
            <w:lang w:eastAsia="zh-CN"/>
          </w:rPr>
          <w:t>(二)、研发规划与投入</w:t>
        </w:r>
        <w:r>
          <w:tab/>
        </w:r>
        <w:r>
          <w:fldChar w:fldCharType="begin"/>
        </w:r>
        <w:r>
          <w:instrText xml:space="preserve"> PAGEREF _Toc10555 \h </w:instrText>
        </w:r>
        <w:r>
          <w:fldChar w:fldCharType="separate"/>
        </w:r>
        <w:r>
          <w:t>29</w:t>
        </w:r>
        <w:r>
          <w:fldChar w:fldCharType="end"/>
        </w:r>
      </w:hyperlink>
    </w:p>
    <w:p>
      <w:pPr>
        <w:pStyle w:val="TOC1"/>
        <w:tabs>
          <w:tab w:val="right" w:leader="dot" w:pos="8306"/>
        </w:tabs>
      </w:pPr>
      <w:hyperlink w:anchor="_Toc27774" w:history="1">
        <w:r>
          <w:rPr>
            <w:rFonts w:ascii="仿宋" w:eastAsia="仿宋" w:hAnsi="仿宋" w:cs="仿宋" w:hint="eastAsia"/>
            <w:lang w:eastAsia="zh-CN"/>
          </w:rPr>
          <w:t>十、元素分析仪器项目人力资源管理</w:t>
        </w:r>
        <w:r>
          <w:tab/>
        </w:r>
        <w:r>
          <w:fldChar w:fldCharType="begin"/>
        </w:r>
        <w:r>
          <w:instrText xml:space="preserve"> PAGEREF _Toc27774 \h </w:instrText>
        </w:r>
        <w:r>
          <w:fldChar w:fldCharType="separate"/>
        </w:r>
        <w:r>
          <w:t>31</w:t>
        </w:r>
        <w:r>
          <w:fldChar w:fldCharType="end"/>
        </w:r>
      </w:hyperlink>
    </w:p>
    <w:p>
      <w:pPr>
        <w:pStyle w:val="TOC2"/>
        <w:tabs>
          <w:tab w:val="right" w:leader="dot" w:pos="8306"/>
        </w:tabs>
      </w:pPr>
      <w:hyperlink w:anchor="_Toc21362" w:history="1">
        <w:r>
          <w:rPr>
            <w:rFonts w:ascii="仿宋" w:eastAsia="仿宋" w:hAnsi="仿宋" w:cs="仿宋" w:hint="eastAsia"/>
            <w:lang w:eastAsia="zh-CN"/>
          </w:rPr>
          <w:t>(一)、建立健全的预算管理制度</w:t>
        </w:r>
        <w:r>
          <w:tab/>
        </w:r>
        <w:r>
          <w:fldChar w:fldCharType="begin"/>
        </w:r>
        <w:r>
          <w:instrText xml:space="preserve"> PAGEREF _Toc21362 \h </w:instrText>
        </w:r>
        <w:r>
          <w:fldChar w:fldCharType="separate"/>
        </w:r>
        <w:r>
          <w:t>31</w:t>
        </w:r>
        <w:r>
          <w:fldChar w:fldCharType="end"/>
        </w:r>
      </w:hyperlink>
    </w:p>
    <w:p>
      <w:pPr>
        <w:pStyle w:val="TOC2"/>
        <w:tabs>
          <w:tab w:val="right" w:leader="dot" w:pos="8306"/>
        </w:tabs>
      </w:pPr>
      <w:hyperlink w:anchor="_Toc27853" w:history="1">
        <w:r>
          <w:rPr>
            <w:rFonts w:ascii="仿宋" w:eastAsia="仿宋" w:hAnsi="仿宋" w:cs="仿宋" w:hint="eastAsia"/>
            <w:lang w:eastAsia="zh-CN"/>
          </w:rPr>
          <w:t>(二)、加强资金流动监控</w:t>
        </w:r>
        <w:r>
          <w:tab/>
        </w:r>
        <w:r>
          <w:fldChar w:fldCharType="begin"/>
        </w:r>
        <w:r>
          <w:instrText xml:space="preserve"> PAGEREF _Toc27853 \h </w:instrText>
        </w:r>
        <w:r>
          <w:fldChar w:fldCharType="separate"/>
        </w:r>
        <w:r>
          <w:t>32</w:t>
        </w:r>
        <w:r>
          <w:fldChar w:fldCharType="end"/>
        </w:r>
      </w:hyperlink>
    </w:p>
    <w:p>
      <w:pPr>
        <w:pStyle w:val="TOC2"/>
        <w:tabs>
          <w:tab w:val="right" w:leader="dot" w:pos="8306"/>
        </w:tabs>
      </w:pPr>
      <w:hyperlink w:anchor="_Toc21701" w:history="1">
        <w:r>
          <w:rPr>
            <w:rFonts w:ascii="仿宋" w:eastAsia="仿宋" w:hAnsi="仿宋" w:cs="仿宋" w:hint="eastAsia"/>
            <w:lang w:eastAsia="zh-CN"/>
          </w:rPr>
          <w:t>(三)、制定完善的风险控制机制</w:t>
        </w:r>
        <w:r>
          <w:tab/>
        </w:r>
        <w:r>
          <w:fldChar w:fldCharType="begin"/>
        </w:r>
        <w:r>
          <w:instrText xml:space="preserve"> PAGEREF _Toc21701 \h </w:instrText>
        </w:r>
        <w:r>
          <w:fldChar w:fldCharType="separate"/>
        </w:r>
        <w:r>
          <w:t>33</w:t>
        </w:r>
        <w:r>
          <w:fldChar w:fldCharType="end"/>
        </w:r>
      </w:hyperlink>
    </w:p>
    <w:p>
      <w:pPr>
        <w:pStyle w:val="TOC2"/>
        <w:tabs>
          <w:tab w:val="right" w:leader="dot" w:pos="8306"/>
        </w:tabs>
      </w:pPr>
      <w:hyperlink w:anchor="_Toc25779" w:history="1">
        <w:r>
          <w:rPr>
            <w:rFonts w:ascii="仿宋" w:eastAsia="仿宋" w:hAnsi="仿宋" w:cs="仿宋" w:hint="eastAsia"/>
            <w:lang w:eastAsia="zh-CN"/>
          </w:rPr>
          <w:t>(四)、优化成本管理</w:t>
        </w:r>
        <w:r>
          <w:tab/>
        </w:r>
        <w:r>
          <w:fldChar w:fldCharType="begin"/>
        </w:r>
        <w:r>
          <w:instrText xml:space="preserve"> PAGEREF _Toc25779 \h </w:instrText>
        </w:r>
        <w:r>
          <w:fldChar w:fldCharType="separate"/>
        </w:r>
        <w:r>
          <w:t>35</w:t>
        </w:r>
        <w:r>
          <w:fldChar w:fldCharType="end"/>
        </w:r>
      </w:hyperlink>
    </w:p>
    <w:p>
      <w:pPr>
        <w:pStyle w:val="TOC1"/>
        <w:tabs>
          <w:tab w:val="right" w:leader="dot" w:pos="8306"/>
        </w:tabs>
      </w:pPr>
      <w:hyperlink w:anchor="_Toc29076" w:history="1">
        <w:r>
          <w:rPr>
            <w:rFonts w:ascii="仿宋" w:eastAsia="仿宋" w:hAnsi="仿宋" w:cs="仿宋" w:hint="eastAsia"/>
            <w:lang w:eastAsia="zh-CN"/>
          </w:rPr>
          <w:t>十一、元素分析仪器项目社会影响</w:t>
        </w:r>
        <w:r>
          <w:tab/>
        </w:r>
        <w:r>
          <w:fldChar w:fldCharType="begin"/>
        </w:r>
        <w:r>
          <w:instrText xml:space="preserve"> PAGEREF _Toc29076 \h </w:instrText>
        </w:r>
        <w:r>
          <w:fldChar w:fldCharType="separate"/>
        </w:r>
        <w:r>
          <w:t>36</w:t>
        </w:r>
        <w:r>
          <w:fldChar w:fldCharType="end"/>
        </w:r>
      </w:hyperlink>
    </w:p>
    <w:p>
      <w:pPr>
        <w:pStyle w:val="TOC2"/>
        <w:tabs>
          <w:tab w:val="right" w:leader="dot" w:pos="8306"/>
        </w:tabs>
      </w:pPr>
      <w:hyperlink w:anchor="_Toc6242" w:history="1">
        <w:r>
          <w:rPr>
            <w:rFonts w:ascii="仿宋" w:eastAsia="仿宋" w:hAnsi="仿宋" w:cs="仿宋" w:hint="eastAsia"/>
            <w:lang w:eastAsia="zh-CN"/>
          </w:rPr>
          <w:t>(一)、社会责任与义务</w:t>
        </w:r>
        <w:r>
          <w:tab/>
        </w:r>
        <w:r>
          <w:fldChar w:fldCharType="begin"/>
        </w:r>
        <w:r>
          <w:instrText xml:space="preserve"> PAGEREF _Toc6242 \h </w:instrText>
        </w:r>
        <w:r>
          <w:fldChar w:fldCharType="separate"/>
        </w:r>
        <w:r>
          <w:t>36</w:t>
        </w:r>
        <w:r>
          <w:fldChar w:fldCharType="end"/>
        </w:r>
      </w:hyperlink>
    </w:p>
    <w:p>
      <w:pPr>
        <w:pStyle w:val="TOC2"/>
        <w:tabs>
          <w:tab w:val="right" w:leader="dot" w:pos="8306"/>
        </w:tabs>
      </w:pPr>
      <w:hyperlink w:anchor="_Toc29013" w:history="1">
        <w:r>
          <w:rPr>
            <w:rFonts w:ascii="仿宋" w:eastAsia="仿宋" w:hAnsi="仿宋" w:cs="仿宋" w:hint="eastAsia"/>
            <w:lang w:eastAsia="zh-CN"/>
          </w:rPr>
          <w:t>(二)、社会参与与沟通</w:t>
        </w:r>
        <w:r>
          <w:tab/>
        </w:r>
        <w:r>
          <w:fldChar w:fldCharType="begin"/>
        </w:r>
        <w:r>
          <w:instrText xml:space="preserve"> PAGEREF _Toc29013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14" w:history="1">
        <w:r>
          <w:rPr>
            <w:rFonts w:ascii="仿宋" w:eastAsia="仿宋" w:hAnsi="仿宋" w:cs="仿宋" w:hint="eastAsia"/>
            <w:lang w:eastAsia="zh-CN"/>
          </w:rPr>
          <w:t>十二、元素分析仪器项目人力资源培养与发展</w:t>
        </w:r>
        <w:r>
          <w:tab/>
        </w:r>
        <w:r>
          <w:fldChar w:fldCharType="begin"/>
        </w:r>
        <w:r>
          <w:instrText xml:space="preserve"> PAGEREF _Toc7514 \h </w:instrText>
        </w:r>
        <w:r>
          <w:fldChar w:fldCharType="separate"/>
        </w:r>
        <w:r>
          <w:t>38</w:t>
        </w:r>
        <w:r>
          <w:fldChar w:fldCharType="end"/>
        </w:r>
      </w:hyperlink>
    </w:p>
    <w:p>
      <w:pPr>
        <w:pStyle w:val="TOC2"/>
        <w:tabs>
          <w:tab w:val="right" w:leader="dot" w:pos="8306"/>
        </w:tabs>
      </w:pPr>
      <w:hyperlink w:anchor="_Toc22493" w:history="1">
        <w:r>
          <w:rPr>
            <w:rFonts w:ascii="仿宋" w:eastAsia="仿宋" w:hAnsi="仿宋" w:cs="仿宋" w:hint="eastAsia"/>
            <w:lang w:eastAsia="zh-CN"/>
          </w:rPr>
          <w:t>(一)、人才需求与规划</w:t>
        </w:r>
        <w:r>
          <w:tab/>
        </w:r>
        <w:r>
          <w:fldChar w:fldCharType="begin"/>
        </w:r>
        <w:r>
          <w:instrText xml:space="preserve"> PAGEREF _Toc22493 \h </w:instrText>
        </w:r>
        <w:r>
          <w:fldChar w:fldCharType="separate"/>
        </w:r>
        <w:r>
          <w:t>38</w:t>
        </w:r>
        <w:r>
          <w:fldChar w:fldCharType="end"/>
        </w:r>
      </w:hyperlink>
    </w:p>
    <w:p>
      <w:pPr>
        <w:pStyle w:val="TOC2"/>
        <w:tabs>
          <w:tab w:val="right" w:leader="dot" w:pos="8306"/>
        </w:tabs>
      </w:pPr>
      <w:hyperlink w:anchor="_Toc781" w:history="1">
        <w:r>
          <w:rPr>
            <w:rFonts w:ascii="仿宋" w:eastAsia="仿宋" w:hAnsi="仿宋" w:cs="仿宋" w:hint="eastAsia"/>
            <w:lang w:eastAsia="zh-CN"/>
          </w:rPr>
          <w:t>(二)、培训与发展计划</w:t>
        </w:r>
        <w:r>
          <w:tab/>
        </w:r>
        <w:r>
          <w:fldChar w:fldCharType="begin"/>
        </w:r>
        <w:r>
          <w:instrText xml:space="preserve"> PAGEREF _Toc781 \h </w:instrText>
        </w:r>
        <w:r>
          <w:fldChar w:fldCharType="separate"/>
        </w:r>
        <w:r>
          <w:t>38</w:t>
        </w:r>
        <w:r>
          <w:fldChar w:fldCharType="end"/>
        </w:r>
      </w:hyperlink>
    </w:p>
    <w:p>
      <w:pPr>
        <w:pStyle w:val="TOC1"/>
        <w:tabs>
          <w:tab w:val="right" w:leader="dot" w:pos="8306"/>
        </w:tabs>
      </w:pPr>
      <w:hyperlink w:anchor="_Toc28167" w:history="1">
        <w:r>
          <w:rPr>
            <w:rFonts w:ascii="仿宋" w:eastAsia="仿宋" w:hAnsi="仿宋" w:cs="仿宋" w:hint="eastAsia"/>
            <w:lang w:eastAsia="zh-CN"/>
          </w:rPr>
          <w:t>十三、元素分析仪器项目实施时间节点</w:t>
        </w:r>
        <w:r>
          <w:tab/>
        </w:r>
        <w:r>
          <w:fldChar w:fldCharType="begin"/>
        </w:r>
        <w:r>
          <w:instrText xml:space="preserve"> PAGEREF _Toc28167 \h </w:instrText>
        </w:r>
        <w:r>
          <w:fldChar w:fldCharType="separate"/>
        </w:r>
        <w:r>
          <w:t>39</w:t>
        </w:r>
        <w:r>
          <w:fldChar w:fldCharType="end"/>
        </w:r>
      </w:hyperlink>
    </w:p>
    <w:p>
      <w:pPr>
        <w:pStyle w:val="TOC2"/>
        <w:tabs>
          <w:tab w:val="right" w:leader="dot" w:pos="8306"/>
        </w:tabs>
      </w:pPr>
      <w:hyperlink w:anchor="_Toc12650" w:history="1">
        <w:r>
          <w:rPr>
            <w:rFonts w:ascii="仿宋" w:eastAsia="仿宋" w:hAnsi="仿宋" w:cs="仿宋" w:hint="eastAsia"/>
            <w:lang w:eastAsia="zh-CN"/>
          </w:rPr>
          <w:t>(一)、元素分析仪器项目启动阶段时间节点</w:t>
        </w:r>
        <w:r>
          <w:tab/>
        </w:r>
        <w:r>
          <w:fldChar w:fldCharType="begin"/>
        </w:r>
        <w:r>
          <w:instrText xml:space="preserve"> PAGEREF _Toc12650 \h </w:instrText>
        </w:r>
        <w:r>
          <w:fldChar w:fldCharType="separate"/>
        </w:r>
        <w:r>
          <w:t>39</w:t>
        </w:r>
        <w:r>
          <w:fldChar w:fldCharType="end"/>
        </w:r>
      </w:hyperlink>
    </w:p>
    <w:p>
      <w:pPr>
        <w:pStyle w:val="TOC2"/>
        <w:tabs>
          <w:tab w:val="right" w:leader="dot" w:pos="8306"/>
        </w:tabs>
      </w:pPr>
      <w:hyperlink w:anchor="_Toc15480" w:history="1">
        <w:r>
          <w:rPr>
            <w:rFonts w:ascii="仿宋" w:eastAsia="仿宋" w:hAnsi="仿宋" w:cs="仿宋" w:hint="eastAsia"/>
            <w:lang w:eastAsia="zh-CN"/>
          </w:rPr>
          <w:t>(二)、元素分析仪器项目执行阶段时间节点</w:t>
        </w:r>
        <w:r>
          <w:tab/>
        </w:r>
        <w:r>
          <w:fldChar w:fldCharType="begin"/>
        </w:r>
        <w:r>
          <w:instrText xml:space="preserve"> PAGEREF _Toc15480 \h </w:instrText>
        </w:r>
        <w:r>
          <w:fldChar w:fldCharType="separate"/>
        </w:r>
        <w:r>
          <w:t>40</w:t>
        </w:r>
        <w:r>
          <w:fldChar w:fldCharType="end"/>
        </w:r>
      </w:hyperlink>
    </w:p>
    <w:p>
      <w:pPr>
        <w:pStyle w:val="TOC2"/>
        <w:tabs>
          <w:tab w:val="right" w:leader="dot" w:pos="8306"/>
        </w:tabs>
      </w:pPr>
      <w:hyperlink w:anchor="_Toc13592" w:history="1">
        <w:r>
          <w:rPr>
            <w:rFonts w:ascii="仿宋" w:eastAsia="仿宋" w:hAnsi="仿宋" w:cs="仿宋" w:hint="eastAsia"/>
            <w:lang w:eastAsia="zh-CN"/>
          </w:rPr>
          <w:t>(三)、元素分析仪器项目完成阶段时间节点</w:t>
        </w:r>
        <w:r>
          <w:tab/>
        </w:r>
        <w:r>
          <w:fldChar w:fldCharType="begin"/>
        </w:r>
        <w:r>
          <w:instrText xml:space="preserve"> PAGEREF _Toc13592 \h </w:instrText>
        </w:r>
        <w:r>
          <w:fldChar w:fldCharType="separate"/>
        </w:r>
        <w:r>
          <w:t>41</w:t>
        </w:r>
        <w:r>
          <w:fldChar w:fldCharType="end"/>
        </w:r>
      </w:hyperlink>
    </w:p>
    <w:p>
      <w:pPr>
        <w:pStyle w:val="TOC1"/>
        <w:tabs>
          <w:tab w:val="right" w:leader="dot" w:pos="8306"/>
        </w:tabs>
      </w:pPr>
      <w:hyperlink w:anchor="_Toc29068" w:history="1">
        <w:r>
          <w:rPr>
            <w:rFonts w:ascii="仿宋" w:eastAsia="仿宋" w:hAnsi="仿宋" w:cs="仿宋" w:hint="eastAsia"/>
            <w:lang w:eastAsia="zh-CN"/>
          </w:rPr>
          <w:t>十四、风险识别与分类</w:t>
        </w:r>
        <w:r>
          <w:tab/>
        </w:r>
        <w:r>
          <w:fldChar w:fldCharType="begin"/>
        </w:r>
        <w:r>
          <w:instrText xml:space="preserve"> PAGEREF _Toc29068 \h </w:instrText>
        </w:r>
        <w:r>
          <w:fldChar w:fldCharType="separate"/>
        </w:r>
        <w:r>
          <w:t>42</w:t>
        </w:r>
        <w:r>
          <w:fldChar w:fldCharType="end"/>
        </w:r>
      </w:hyperlink>
    </w:p>
    <w:p>
      <w:pPr>
        <w:pStyle w:val="TOC2"/>
        <w:tabs>
          <w:tab w:val="right" w:leader="dot" w:pos="8306"/>
        </w:tabs>
      </w:pPr>
      <w:hyperlink w:anchor="_Toc11811" w:history="1">
        <w:r>
          <w:rPr>
            <w:rFonts w:ascii="仿宋" w:eastAsia="仿宋" w:hAnsi="仿宋" w:cs="仿宋" w:hint="eastAsia"/>
            <w:lang w:eastAsia="zh-CN"/>
          </w:rPr>
          <w:t>(一)、风险识别</w:t>
        </w:r>
        <w:r>
          <w:tab/>
        </w:r>
        <w:r>
          <w:fldChar w:fldCharType="begin"/>
        </w:r>
        <w:r>
          <w:instrText xml:space="preserve"> PAGEREF _Toc11811 \h </w:instrText>
        </w:r>
        <w:r>
          <w:fldChar w:fldCharType="separate"/>
        </w:r>
        <w:r>
          <w:t>42</w:t>
        </w:r>
        <w:r>
          <w:fldChar w:fldCharType="end"/>
        </w:r>
      </w:hyperlink>
    </w:p>
    <w:p>
      <w:pPr>
        <w:pStyle w:val="TOC2"/>
        <w:tabs>
          <w:tab w:val="right" w:leader="dot" w:pos="8306"/>
        </w:tabs>
      </w:pPr>
      <w:hyperlink w:anchor="_Toc13239" w:history="1">
        <w:r>
          <w:rPr>
            <w:rFonts w:ascii="仿宋" w:eastAsia="仿宋" w:hAnsi="仿宋" w:cs="仿宋" w:hint="eastAsia"/>
            <w:lang w:eastAsia="zh-CN"/>
          </w:rPr>
          <w:t>(二)、风险分类</w:t>
        </w:r>
        <w:r>
          <w:tab/>
        </w:r>
        <w:r>
          <w:fldChar w:fldCharType="begin"/>
        </w:r>
        <w:r>
          <w:instrText xml:space="preserve"> PAGEREF _Toc13239 \h </w:instrText>
        </w:r>
        <w:r>
          <w:fldChar w:fldCharType="separate"/>
        </w:r>
        <w:r>
          <w:t>43</w:t>
        </w:r>
        <w:r>
          <w:fldChar w:fldCharType="end"/>
        </w:r>
      </w:hyperlink>
    </w:p>
    <w:p>
      <w:pPr>
        <w:pStyle w:val="TOC1"/>
        <w:tabs>
          <w:tab w:val="right" w:leader="dot" w:pos="8306"/>
        </w:tabs>
      </w:pPr>
      <w:hyperlink w:anchor="_Toc32099" w:history="1">
        <w:r>
          <w:rPr>
            <w:rFonts w:ascii="仿宋" w:eastAsia="仿宋" w:hAnsi="仿宋" w:cs="仿宋" w:hint="eastAsia"/>
            <w:lang w:eastAsia="zh-CN"/>
          </w:rPr>
          <w:t>十五、元素分析仪器项目实施保障措施</w:t>
        </w:r>
        <w:r>
          <w:tab/>
        </w:r>
        <w:r>
          <w:fldChar w:fldCharType="begin"/>
        </w:r>
        <w:r>
          <w:instrText xml:space="preserve"> PAGEREF _Toc32099 \h </w:instrText>
        </w:r>
        <w:r>
          <w:fldChar w:fldCharType="separate"/>
        </w:r>
        <w:r>
          <w:t>45</w:t>
        </w:r>
        <w:r>
          <w:fldChar w:fldCharType="end"/>
        </w:r>
      </w:hyperlink>
    </w:p>
    <w:p>
      <w:pPr>
        <w:pStyle w:val="TOC2"/>
        <w:tabs>
          <w:tab w:val="right" w:leader="dot" w:pos="8306"/>
        </w:tabs>
      </w:pPr>
      <w:hyperlink w:anchor="_Toc11226" w:history="1">
        <w:r>
          <w:rPr>
            <w:rFonts w:ascii="仿宋" w:eastAsia="仿宋" w:hAnsi="仿宋" w:cs="仿宋" w:hint="eastAsia"/>
            <w:lang w:eastAsia="zh-CN"/>
          </w:rPr>
          <w:t>(一)、元素分析仪器项目实施保障机制</w:t>
        </w:r>
        <w:r>
          <w:tab/>
        </w:r>
        <w:r>
          <w:fldChar w:fldCharType="begin"/>
        </w:r>
        <w:r>
          <w:instrText xml:space="preserve"> PAGEREF _Toc11226 \h </w:instrText>
        </w:r>
        <w:r>
          <w:fldChar w:fldCharType="separate"/>
        </w:r>
        <w:r>
          <w:t>45</w:t>
        </w:r>
        <w:r>
          <w:fldChar w:fldCharType="end"/>
        </w:r>
      </w:hyperlink>
    </w:p>
    <w:p>
      <w:pPr>
        <w:pStyle w:val="TOC2"/>
        <w:tabs>
          <w:tab w:val="right" w:leader="dot" w:pos="8306"/>
        </w:tabs>
      </w:pPr>
      <w:hyperlink w:anchor="_Toc28145" w:history="1">
        <w:r>
          <w:rPr>
            <w:rFonts w:ascii="仿宋" w:eastAsia="仿宋" w:hAnsi="仿宋" w:cs="仿宋" w:hint="eastAsia"/>
            <w:lang w:eastAsia="zh-CN"/>
          </w:rPr>
          <w:t>(二)、元素分析仪器项目法律合规要求</w:t>
        </w:r>
        <w:r>
          <w:tab/>
        </w:r>
        <w:r>
          <w:fldChar w:fldCharType="begin"/>
        </w:r>
        <w:r>
          <w:instrText xml:space="preserve"> PAGEREF _Toc28145 \h </w:instrText>
        </w:r>
        <w:r>
          <w:fldChar w:fldCharType="separate"/>
        </w:r>
        <w:r>
          <w:t>49</w:t>
        </w:r>
        <w:r>
          <w:fldChar w:fldCharType="end"/>
        </w:r>
      </w:hyperlink>
    </w:p>
    <w:p>
      <w:pPr>
        <w:pStyle w:val="TOC2"/>
        <w:tabs>
          <w:tab w:val="right" w:leader="dot" w:pos="8306"/>
        </w:tabs>
      </w:pPr>
      <w:hyperlink w:anchor="_Toc12130" w:history="1">
        <w:r>
          <w:rPr>
            <w:rFonts w:ascii="仿宋" w:eastAsia="仿宋" w:hAnsi="仿宋" w:cs="仿宋" w:hint="eastAsia"/>
            <w:lang w:eastAsia="zh-CN"/>
          </w:rPr>
          <w:t>(三)、元素分析仪器项目合同管理与法律事务</w:t>
        </w:r>
        <w:r>
          <w:tab/>
        </w:r>
        <w:r>
          <w:fldChar w:fldCharType="begin"/>
        </w:r>
        <w:r>
          <w:instrText xml:space="preserve"> PAGEREF _Toc12130 \h </w:instrText>
        </w:r>
        <w:r>
          <w:fldChar w:fldCharType="separate"/>
        </w:r>
        <w:r>
          <w:t>53</w:t>
        </w:r>
        <w:r>
          <w:fldChar w:fldCharType="end"/>
        </w:r>
      </w:hyperlink>
    </w:p>
    <w:p>
      <w:pPr>
        <w:pStyle w:val="TOC2"/>
        <w:tabs>
          <w:tab w:val="right" w:leader="dot" w:pos="8306"/>
        </w:tabs>
      </w:pPr>
      <w:hyperlink w:anchor="_Toc17249" w:history="1">
        <w:r>
          <w:rPr>
            <w:rFonts w:ascii="仿宋" w:eastAsia="仿宋" w:hAnsi="仿宋" w:cs="仿宋" w:hint="eastAsia"/>
            <w:lang w:eastAsia="zh-CN"/>
          </w:rPr>
          <w:t>(四)、元素分析仪器项目知识产权保护策略</w:t>
        </w:r>
        <w:r>
          <w:tab/>
        </w:r>
        <w:r>
          <w:fldChar w:fldCharType="begin"/>
        </w:r>
        <w:r>
          <w:instrText xml:space="preserve"> PAGEREF _Toc17249 \h </w:instrText>
        </w:r>
        <w:r>
          <w:fldChar w:fldCharType="separate"/>
        </w:r>
        <w:r>
          <w:t>60</w:t>
        </w:r>
        <w:r>
          <w:fldChar w:fldCharType="end"/>
        </w:r>
      </w:hyperlink>
    </w:p>
    <w:p>
      <w:pPr>
        <w:pStyle w:val="TOC1"/>
        <w:tabs>
          <w:tab w:val="right" w:leader="dot" w:pos="8306"/>
        </w:tabs>
      </w:pPr>
      <w:hyperlink w:anchor="_Toc28706" w:history="1">
        <w:r>
          <w:rPr>
            <w:rFonts w:ascii="仿宋" w:eastAsia="仿宋" w:hAnsi="仿宋" w:cs="仿宋" w:hint="eastAsia"/>
            <w:lang w:eastAsia="zh-CN"/>
          </w:rPr>
          <w:t>十六、利益相关者分析与沟通计划</w:t>
        </w:r>
        <w:r>
          <w:tab/>
        </w:r>
        <w:r>
          <w:fldChar w:fldCharType="begin"/>
        </w:r>
        <w:r>
          <w:instrText xml:space="preserve"> PAGEREF _Toc28706 \h </w:instrText>
        </w:r>
        <w:r>
          <w:fldChar w:fldCharType="separate"/>
        </w:r>
        <w:r>
          <w:t>62</w:t>
        </w:r>
        <w:r>
          <w:fldChar w:fldCharType="end"/>
        </w:r>
      </w:hyperlink>
    </w:p>
    <w:p>
      <w:pPr>
        <w:pStyle w:val="TOC2"/>
        <w:tabs>
          <w:tab w:val="right" w:leader="dot" w:pos="8306"/>
        </w:tabs>
      </w:pPr>
      <w:hyperlink w:anchor="_Toc6803" w:history="1">
        <w:r>
          <w:rPr>
            <w:rFonts w:ascii="仿宋" w:eastAsia="仿宋" w:hAnsi="仿宋" w:cs="仿宋" w:hint="eastAsia"/>
            <w:lang w:eastAsia="zh-CN"/>
          </w:rPr>
          <w:t>(一)、利益相关者分析</w:t>
        </w:r>
        <w:r>
          <w:tab/>
        </w:r>
        <w:r>
          <w:fldChar w:fldCharType="begin"/>
        </w:r>
        <w:r>
          <w:instrText xml:space="preserve"> PAGEREF _Toc6803 \h </w:instrText>
        </w:r>
        <w:r>
          <w:fldChar w:fldCharType="separate"/>
        </w:r>
        <w:r>
          <w:t>62</w:t>
        </w:r>
        <w:r>
          <w:fldChar w:fldCharType="end"/>
        </w:r>
      </w:hyperlink>
    </w:p>
    <w:p>
      <w:pPr>
        <w:pStyle w:val="TOC2"/>
        <w:tabs>
          <w:tab w:val="right" w:leader="dot" w:pos="8306"/>
        </w:tabs>
      </w:pPr>
      <w:hyperlink w:anchor="_Toc2127" w:history="1">
        <w:r>
          <w:rPr>
            <w:rFonts w:ascii="仿宋" w:eastAsia="仿宋" w:hAnsi="仿宋" w:cs="仿宋" w:hint="eastAsia"/>
            <w:lang w:eastAsia="zh-CN"/>
          </w:rPr>
          <w:t>(二)、沟通计划</w:t>
        </w:r>
        <w:r>
          <w:tab/>
        </w:r>
        <w:r>
          <w:fldChar w:fldCharType="begin"/>
        </w:r>
        <w:r>
          <w:instrText xml:space="preserve"> PAGEREF _Toc2127 \h </w:instrText>
        </w:r>
        <w:r>
          <w:fldChar w:fldCharType="separate"/>
        </w:r>
        <w:r>
          <w:t>63</w:t>
        </w:r>
        <w:r>
          <w:fldChar w:fldCharType="end"/>
        </w:r>
      </w:hyperlink>
    </w:p>
    <w:p>
      <w:pPr>
        <w:pStyle w:val="TOC1"/>
        <w:tabs>
          <w:tab w:val="right" w:leader="dot" w:pos="8306"/>
        </w:tabs>
      </w:pPr>
      <w:hyperlink w:anchor="_Toc14947" w:history="1">
        <w:r>
          <w:rPr>
            <w:rFonts w:ascii="仿宋" w:eastAsia="仿宋" w:hAnsi="仿宋" w:cs="仿宋" w:hint="eastAsia"/>
            <w:lang w:eastAsia="zh-CN"/>
          </w:rPr>
          <w:t>十七、元素分析仪器项目变更管理</w:t>
        </w:r>
        <w:r>
          <w:tab/>
        </w:r>
        <w:r>
          <w:fldChar w:fldCharType="begin"/>
        </w:r>
        <w:r>
          <w:instrText xml:space="preserve"> PAGEREF _Toc14947 \h </w:instrText>
        </w:r>
        <w:r>
          <w:fldChar w:fldCharType="separate"/>
        </w:r>
        <w:r>
          <w:t>65</w:t>
        </w:r>
        <w:r>
          <w:fldChar w:fldCharType="end"/>
        </w:r>
      </w:hyperlink>
    </w:p>
    <w:p>
      <w:pPr>
        <w:pStyle w:val="TOC2"/>
        <w:tabs>
          <w:tab w:val="right" w:leader="dot" w:pos="8306"/>
        </w:tabs>
      </w:pPr>
      <w:hyperlink w:anchor="_Toc11011" w:history="1">
        <w:r>
          <w:rPr>
            <w:rFonts w:ascii="仿宋" w:eastAsia="仿宋" w:hAnsi="仿宋" w:cs="仿宋" w:hint="eastAsia"/>
            <w:lang w:eastAsia="zh-CN"/>
          </w:rPr>
          <w:t>(一)、变更申请与评估</w:t>
        </w:r>
        <w:r>
          <w:tab/>
        </w:r>
        <w:r>
          <w:fldChar w:fldCharType="begin"/>
        </w:r>
        <w:r>
          <w:instrText xml:space="preserve"> PAGEREF _Toc11011 \h </w:instrText>
        </w:r>
        <w:r>
          <w:fldChar w:fldCharType="separate"/>
        </w:r>
        <w:r>
          <w:t>65</w:t>
        </w:r>
        <w:r>
          <w:fldChar w:fldCharType="end"/>
        </w:r>
      </w:hyperlink>
    </w:p>
    <w:p>
      <w:pPr>
        <w:pStyle w:val="TOC2"/>
        <w:tabs>
          <w:tab w:val="right" w:leader="dot" w:pos="8306"/>
        </w:tabs>
      </w:pPr>
      <w:hyperlink w:anchor="_Toc6780" w:history="1">
        <w:r>
          <w:rPr>
            <w:rFonts w:ascii="仿宋" w:eastAsia="仿宋" w:hAnsi="仿宋" w:cs="仿宋" w:hint="eastAsia"/>
            <w:lang w:eastAsia="zh-CN"/>
          </w:rPr>
          <w:t>(二)、变更实施与控制</w:t>
        </w:r>
        <w:r>
          <w:tab/>
        </w:r>
        <w:r>
          <w:fldChar w:fldCharType="begin"/>
        </w:r>
        <w:r>
          <w:instrText xml:space="preserve"> PAGEREF _Toc6780 \h </w:instrText>
        </w:r>
        <w:r>
          <w:fldChar w:fldCharType="separate"/>
        </w:r>
        <w:r>
          <w:t>65</w:t>
        </w:r>
        <w:r>
          <w:fldChar w:fldCharType="end"/>
        </w:r>
      </w:hyperlink>
    </w:p>
    <w:p>
      <w:pPr>
        <w:pStyle w:val="TOC1"/>
        <w:tabs>
          <w:tab w:val="right" w:leader="dot" w:pos="8306"/>
        </w:tabs>
      </w:pPr>
      <w:hyperlink w:anchor="_Toc17970" w:history="1">
        <w:r>
          <w:rPr>
            <w:rFonts w:ascii="仿宋" w:eastAsia="仿宋" w:hAnsi="仿宋" w:cs="仿宋" w:hint="eastAsia"/>
            <w:lang w:eastAsia="zh-CN"/>
          </w:rPr>
          <w:t>十八、元素分析仪器项目工程方案分析</w:t>
        </w:r>
        <w:r>
          <w:tab/>
        </w:r>
        <w:r>
          <w:fldChar w:fldCharType="begin"/>
        </w:r>
        <w:r>
          <w:instrText xml:space="preserve"> PAGEREF _Toc17970 \h </w:instrText>
        </w:r>
        <w:r>
          <w:fldChar w:fldCharType="separate"/>
        </w:r>
        <w:r>
          <w:t>66</w:t>
        </w:r>
        <w:r>
          <w:fldChar w:fldCharType="end"/>
        </w:r>
      </w:hyperlink>
    </w:p>
    <w:p>
      <w:pPr>
        <w:pStyle w:val="TOC2"/>
        <w:tabs>
          <w:tab w:val="right" w:leader="dot" w:pos="8306"/>
        </w:tabs>
      </w:pPr>
      <w:hyperlink w:anchor="_Toc23065" w:history="1">
        <w:r>
          <w:rPr>
            <w:rFonts w:ascii="仿宋" w:eastAsia="仿宋" w:hAnsi="仿宋" w:cs="仿宋" w:hint="eastAsia"/>
            <w:lang w:eastAsia="zh-CN"/>
          </w:rPr>
          <w:t>(一)、建筑工程设计原则</w:t>
        </w:r>
        <w:r>
          <w:tab/>
        </w:r>
        <w:r>
          <w:fldChar w:fldCharType="begin"/>
        </w:r>
        <w:r>
          <w:instrText xml:space="preserve"> PAGEREF _Toc23065 \h </w:instrText>
        </w:r>
        <w:r>
          <w:fldChar w:fldCharType="separate"/>
        </w:r>
        <w:r>
          <w:t>66</w:t>
        </w:r>
        <w:r>
          <w:fldChar w:fldCharType="end"/>
        </w:r>
      </w:hyperlink>
    </w:p>
    <w:p>
      <w:pPr>
        <w:pStyle w:val="TOC2"/>
        <w:tabs>
          <w:tab w:val="right" w:leader="dot" w:pos="8306"/>
        </w:tabs>
      </w:pPr>
      <w:hyperlink w:anchor="_Toc2301" w:history="1">
        <w:r>
          <w:rPr>
            <w:rFonts w:ascii="仿宋" w:eastAsia="仿宋" w:hAnsi="仿宋" w:cs="仿宋" w:hint="eastAsia"/>
            <w:lang w:eastAsia="zh-CN"/>
          </w:rPr>
          <w:t>(二)、土建工程建设指标</w:t>
        </w:r>
        <w:r>
          <w:tab/>
        </w:r>
        <w:r>
          <w:fldChar w:fldCharType="begin"/>
        </w:r>
        <w:r>
          <w:instrText xml:space="preserve"> PAGEREF _Toc2301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7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028"/>
      <w:r>
        <w:rPr>
          <w:rFonts w:ascii="仿宋" w:eastAsia="仿宋" w:hAnsi="仿宋" w:cs="仿宋" w:hint="eastAsia"/>
          <w:sz w:val="28"/>
          <w:lang w:eastAsia="zh-CN"/>
        </w:rPr>
        <w:t>一、元素分析仪器项目可持续发展</w:t>
      </w:r>
      <w:bookmarkEnd w:id="2"/>
    </w:p>
    <w:p>
      <w:pPr>
        <w:pStyle w:val="Heading2"/>
        <w:rPr>
          <w:rFonts w:ascii="仿宋" w:eastAsia="仿宋" w:hAnsi="仿宋" w:cs="仿宋" w:hint="eastAsia"/>
          <w:lang w:eastAsia="zh-CN"/>
        </w:rPr>
      </w:pPr>
      <w:bookmarkStart w:id="3" w:name="_Toc2631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元素分析仪器项目中，元素分析仪器项目团队着眼于未来，明确了可持续发展的战略方向。制定的具体可持续发展目标包括降低资源使用、采用环保技术、最大化社会效益等。这一步骤不仅有助于元素分析仪器项目在环保和社会责任方面达到最高标准，也为未来提供了明确的指引，确保元素分析仪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可持续实践的融入元素分析仪器项目管理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元素分析仪器项目管理周期。从元素分析仪器项目规划开始，元素分析仪器项目团队就考虑了环境和社会的因素。在执行阶段，元素分析仪器项目团队积极推动绿色技术的应用，优化资源利用。此外，关注员工的社会责任，通过培训和沟通活动提高员工对可持续发展的认知，使他们能够在日常工作中践行可持续实践。这些举措不仅为元素分析仪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9125"/>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扎根于元素分析仪器项目的可持续发展理念，我们深信环保与社会责任是元素分析仪器项目成功的关键支柱。在元素分析仪器项目的每一步，我们都致力于通过创新和实践，履行对环境和社会的坚定责任。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项目团队通过引入先进的环保技术、建立高效的废物处理系统以及推动能源节约措施，积极履行环保责任。定期的环保监测和评估确保元素分析仪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项目不仅致力于自身可持续发展，还注重对社会的回馈。通过支持社区元素分析仪器项目、参与慈善事业、提供培训机会等方式，元素分析仪器项目积极履行社会责任。与当地社区建立积极互动，关注员工的工作与生活平衡，以及员工的身心健康，是元素分析仪器项目在社会责任层面的关键举措。这样的实践不仅增强了元素分析仪器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058"/>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0820"/>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元素分析仪器项目的主要产品是XXXX，预计年产值为XXX万元。这一产品在市场中占据着重要的地位，其广泛的应用范围使得该元素分析仪器项目的市场前景非常广阔。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元素分析仪器项目的xxx产品作为重要的原材料之一，将在多个领域发挥关键作用。其在建筑、交通、能源等方面的广泛应用将为整个产业链提供强大的支持，形成产业协同效应。元素分析仪器项目的年产值XXX万XXX万XXX万万元不仅反映了其在市场上的巨大潜力，更预示着它对国民经济的积极贡献。这种关联度高、涉及面广的产业关系，使得该元素分析仪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568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项目总征地面积为XXXX平方米，相当于约XX.XX亩，其中净用地面积为XXXX平方米，红线范围内相当于约XX.XX亩。这一用地规模充分考虑了元素分析仪器项目的建设需求，保障了元素分析仪器项目在合适的空间内得以充分发展。元素分析仪器项目规划的总建筑面积为XXXX平方米，其中主体工程建设占XXXX平方米，计容建筑面积达XXXX平方米。预计建筑工程的投资将达到XXXX万元，为元素分析仪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项目计划购置的设备共计XXXX台（套），设备购置费用为XXXX万元。这一设备购置计划充分考虑到元素分析仪器项目的生产需求和技术要求，确保了元素分析仪器项目在生产运营中具备先进的技术装备和高效的生产能力。设备的合理配置将为元素分析仪器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元素分析仪器项目计划总投资为XXXX万元，预计年实现营业收入为XXXX万元。这一产能规模的设定旨在确保元素分析仪器项目能够在投资与回报之间取得平衡，实现长期可持续的发展。元素分析仪器项目的总投资充分考虑到各个方面的需求，包括用地建设、设备购置等多个环节，以确保元素分析仪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15930"/>
      <w:r>
        <w:rPr>
          <w:rFonts w:ascii="仿宋" w:eastAsia="仿宋" w:hAnsi="仿宋" w:cs="仿宋" w:hint="eastAsia"/>
          <w:sz w:val="28"/>
          <w:lang w:eastAsia="zh-CN"/>
        </w:rPr>
        <w:t>三、元素分析仪器项目建设背景及必要性分析</w:t>
      </w:r>
      <w:bookmarkEnd w:id="8"/>
    </w:p>
    <w:p>
      <w:pPr>
        <w:pStyle w:val="Heading2"/>
        <w:rPr>
          <w:rFonts w:ascii="仿宋" w:eastAsia="仿宋" w:hAnsi="仿宋" w:cs="仿宋" w:hint="eastAsia"/>
          <w:lang w:eastAsia="zh-CN"/>
        </w:rPr>
      </w:pPr>
      <w:bookmarkStart w:id="9" w:name="_Toc19240"/>
      <w:r>
        <w:rPr>
          <w:rFonts w:ascii="仿宋" w:eastAsia="仿宋" w:hAnsi="仿宋" w:cs="仿宋" w:hint="eastAsia"/>
          <w:lang w:eastAsia="zh-CN"/>
        </w:rPr>
        <w:t>(一)、元素分析仪器项目背景分析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元素分析仪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元素分析仪器项目在这个潮流中的定位。同时，我们将关注行业内涌现的新兴机遇，以便元素分析仪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元素分析仪器项目提供了强大的发展动力。我们将聚焦于行业内最新的技术发展趋势，包括但不限于人工智能、大数据分析、物联网等领域。通过深度的技术研究，我们将确保元素分析仪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元素分析仪器项目发展的源泉。我们将投入更多的精力对市场需求进行深入剖析，超越表面的需求，深入挖掘潜在的市场痛点和机遇。通过对市场需求的细致了解，元素分析仪器项目将更有针对性地设计解决方案，满足市场的多样化需求，从而更好地促进元素分析仪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元素分析仪器项目战略至关重要。我们将对竞争态势进行更为深入的分析，包括但不限于市场份额、产品特点、客户满意度等多个维度。通过深度的竞争分析，元素分析仪器项目将能够更准确地把握市场脉搏，制定具有竞争力的元素分析仪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元素分析仪器项目的发展具有直接的影响。我们将进行更为全面的法规和政策分析，了解行业发展中的潜在法律风险和合规挑战。通过充分了解和遵守相关法规，元素分析仪器项目将确保在法律框架内合法合规运营，为元素分析仪器项目的稳健发展提供有力支持。</w:t>
      </w:r>
    </w:p>
    <w:p>
      <w:pPr>
        <w:pStyle w:val="Heading2"/>
        <w:ind w:firstLine="560" w:firstLineChars="200"/>
        <w:rPr>
          <w:rFonts w:ascii="仿宋" w:eastAsia="仿宋" w:hAnsi="仿宋" w:cs="仿宋" w:hint="eastAsia"/>
          <w:sz w:val="28"/>
          <w:lang w:eastAsia="zh-CN"/>
        </w:rPr>
      </w:pPr>
      <w:bookmarkStart w:id="10" w:name="_Toc31695"/>
      <w:r>
        <w:rPr>
          <w:rFonts w:ascii="仿宋" w:eastAsia="仿宋" w:hAnsi="仿宋" w:cs="仿宋" w:hint="eastAsia"/>
          <w:sz w:val="28"/>
          <w:lang w:eastAsia="zh-CN"/>
        </w:rPr>
        <w:t>(二)、元素分析仪器项目建设必要性分析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项目建设的迫切性源于对行业发展趋势的深刻洞察。我们正处于一个行业变革的时代，科技创新、数字化转型成为企业发展的关键动力。元素分析仪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项目建设不仅仅是为了跟上潮流，更是为了通过技术创新推动企业的持续发展。通过引入先进的技术和解决方案，元素分析仪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元素分析仪器项目的建设成为必然选择，通过提高产品质量、拓展服务领域，从而在竞争中获得更多的机会。元素分析仪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元素分析仪器项目建设的必要性体现在对客户需求更精准的满足。通过元素分析仪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项目建设的背后是对企业持续创新的追求。只有通过不断创新，企业才能在竞争中立于不败之地。元素分析仪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768"/>
      <w:r>
        <w:rPr>
          <w:rFonts w:ascii="仿宋" w:eastAsia="仿宋" w:hAnsi="仿宋" w:cs="仿宋" w:hint="eastAsia"/>
          <w:sz w:val="28"/>
          <w:lang w:eastAsia="zh-CN"/>
        </w:rPr>
        <w:t>四、市场分析、调研</w:t>
      </w:r>
      <w:bookmarkEnd w:id="11"/>
    </w:p>
    <w:p>
      <w:pPr>
        <w:pStyle w:val="Heading2"/>
        <w:rPr>
          <w:rFonts w:ascii="仿宋" w:eastAsia="仿宋" w:hAnsi="仿宋" w:cs="仿宋" w:hint="eastAsia"/>
          <w:lang w:eastAsia="zh-CN"/>
        </w:rPr>
      </w:pPr>
      <w:bookmarkStart w:id="12" w:name="_Toc9685"/>
      <w:r>
        <w:rPr>
          <w:rFonts w:ascii="仿宋" w:eastAsia="仿宋" w:hAnsi="仿宋" w:cs="仿宋" w:hint="eastAsia"/>
          <w:lang w:eastAsia="zh-CN"/>
        </w:rPr>
        <w:t>(一)、元素分析仪器行业分析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元素分析仪器行业一直以来都是市场的关注焦点。行业内的发展趋势、竞争态势以及潜在机会都对元素分析仪器项目的推进产生深远的影响。通过深入研究行业的整体概貌，我们将更好地理解行业的核心特征，为元素分析仪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元素分析仪器行业，技术一直是推动创新和发展的关键因素。我们将对当前技术趋势进行详尽分析，包括但不限于人工智能、大数据应用、先进制造技术等。这有助于元素分析仪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元素分析仪器项目成功的基础。我们将对主要竞争对手进行深入研究，包括其市场份额、产品特点、市场定位等。通过全面了解竞争对手的优势和劣势，元素分析仪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30113"/>
      <w:r>
        <w:rPr>
          <w:rFonts w:ascii="仿宋" w:eastAsia="仿宋" w:hAnsi="仿宋" w:cs="仿宋" w:hint="eastAsia"/>
          <w:sz w:val="28"/>
          <w:lang w:eastAsia="zh-CN"/>
        </w:rPr>
        <w:t>(二)、元素分析仪器市场分析预测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元素分析仪器市场未来的增长趋势。这包括市场的整体规模、各细分领域的发展趋势等。元素分析仪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元素分析仪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元素分析仪器项目实施过程中需要充分考虑的因素。我们将对市场风险进行全面评估，包括但不限于政策法规风险、市场竞争风险、技术变革风险等。通过对潜在风险的深入分析，元素分析仪器项目可以制定相应的风险缓解策略，降低不确定性对元素分析仪器项目的影响。</w:t>
      </w:r>
    </w:p>
    <w:p>
      <w:pPr>
        <w:pStyle w:val="Heading1"/>
        <w:ind w:firstLine="560" w:firstLineChars="200"/>
        <w:rPr>
          <w:rFonts w:ascii="仿宋" w:eastAsia="仿宋" w:hAnsi="仿宋" w:cs="仿宋" w:hint="eastAsia"/>
          <w:sz w:val="28"/>
          <w:lang w:eastAsia="zh-CN"/>
        </w:rPr>
      </w:pPr>
      <w:bookmarkStart w:id="14" w:name="_Toc30913"/>
      <w:r>
        <w:rPr>
          <w:rFonts w:ascii="仿宋" w:eastAsia="仿宋" w:hAnsi="仿宋" w:cs="仿宋" w:hint="eastAsia"/>
          <w:sz w:val="28"/>
          <w:lang w:eastAsia="zh-CN"/>
        </w:rPr>
        <w:t>五、元素分析仪器项目选址可行性分析</w:t>
      </w:r>
      <w:bookmarkEnd w:id="14"/>
    </w:p>
    <w:p>
      <w:pPr>
        <w:pStyle w:val="Heading2"/>
        <w:rPr>
          <w:rFonts w:ascii="仿宋" w:eastAsia="仿宋" w:hAnsi="仿宋" w:cs="仿宋" w:hint="eastAsia"/>
          <w:lang w:eastAsia="zh-CN"/>
        </w:rPr>
      </w:pPr>
      <w:bookmarkStart w:id="15" w:name="_Toc16900"/>
      <w:r>
        <w:rPr>
          <w:rFonts w:ascii="仿宋" w:eastAsia="仿宋" w:hAnsi="仿宋" w:cs="仿宋" w:hint="eastAsia"/>
          <w:lang w:eastAsia="zh-CN"/>
        </w:rPr>
        <w:t>(一)、元素分析仪器项目选址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该元素分析仪器项目选址位于XX省XX市XX区XXX街道</w:t>
      </w:r>
    </w:p>
    <w:p>
      <w:pPr>
        <w:pStyle w:val="Heading2"/>
        <w:ind w:firstLine="560" w:firstLineChars="200"/>
        <w:rPr>
          <w:rFonts w:ascii="仿宋" w:eastAsia="仿宋" w:hAnsi="仿宋" w:cs="仿宋" w:hint="eastAsia"/>
          <w:sz w:val="28"/>
          <w:lang w:eastAsia="zh-CN"/>
        </w:rPr>
      </w:pPr>
      <w:bookmarkStart w:id="16" w:name="_Toc12231"/>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元素分析仪器项目的征地面积将根据元素分析仪器项目的实际规模和需求进行精确规划。具体面积XXX平方米，旨在确保元素分析仪器项目不仅能够满足当前的发展需求，还能够预留空间以适应未来的扩展。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净用地面积是在征地面积基础上去除不可利用面积后的实际可开发用地。具体面积XXX平方米，考虑到环保、交通、安全等多方面因素，以确保元素分析仪器项目在整体利用效率上达到最优。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元素分析仪器项目计划建设的建筑总规模具体面积XXX平方米。这一规模的确定综合考虑了元素分析仪器项目的性质、规模，以及城市规划的相关要求，确保建筑布局与周边环境协调一致。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绿地率是元素分析仪器项目用地中被规划为绿地的比例。具体面积XXX平方米，旨在通过合理规划绿地，改善元素分析仪器项目周边环境，提升居民生活质量，并符合城市整体绿化规划。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容积率是用地上可以建设的建筑总体积与用地面积之比。具体面积XXX，通过合理的容积率规划，确保元素分析仪器项目建筑规模与周边环境和谐共生。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元素分析仪器项目选址与当地城市规划相一致，具体面积XXX平方米。通过与城市规划部门深入沟通，确保元素分析仪器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元素分析仪器项目选址符合当地产业政策，具体面积XXX平方米。这包括元素分析仪器项目对当地经济的促进作用，以及对相关产业的带动效应，确保元素分析仪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用地总体要求必须符合环保和可持续发展的原则，具体面积XXX平方米。通过采用绿色建筑设计、节能减排等措施，确保元素分析仪器项目在建设和运营过程中对环境的影响最小化，达到可持续发展的要求。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确保元素分析仪器项目选址具备必要的公共设施配套，具体面积XXX平方米。这包括交通便利性、教育、医疗等基础设施，以提高居民生活品质，使得元素分析仪器项目选址更具吸引力。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考虑用地总体要求对当地社会稳定性的影响，具体面积XXX平方米。通过深入了解当地社区反馈，确保元素分析仪器项目的选址和建设过程对当地社会和谐稳定产生积极作用。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元素分析仪器项目选址不仅符合法规和规划，还在实际操作中具有可行性。这一全面规划将为元素分析仪器项目的成功实施提供坚实的基础，确保元素分析仪器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1420"/>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元素分析仪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元素分析仪器项目的设备规划和空间设计中，我们将采取灵活设备布局的措施。设备布局将根据实际需求进行灵活设计，避免不必要的浪费。通过合理规划设备摆放位置，我们将提高设备的利用率，减少设备间距，以确保元素分析仪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元素分析仪器项目内部引入共享设施的概念，例如共享会议室、办公区等。通过这种方式，我们可以减少对资源的重复建设，提高资源共享效率，从而减小元素分析仪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29697"/>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元素分析仪器项目的总图布置中，我们将不同功能区域进行明确的规划，以最大程度满足元素分析仪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9" w:name="_Toc12932"/>
      <w:r>
        <w:rPr>
          <w:rFonts w:ascii="仿宋" w:eastAsia="仿宋" w:hAnsi="仿宋" w:cs="仿宋" w:hint="eastAsia"/>
          <w:sz w:val="28"/>
          <w:lang w:eastAsia="zh-CN"/>
        </w:rPr>
        <w:t>(五)、选址综合评价</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元素分析仪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元素分析仪器项目对环境的影响是综合评价的重要因素之一。我们将详细考虑选址周边的自然环境、生态保护区、水源地等情况，确保元素分析仪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对选址的评价还需充分考虑当地政府的产业政策和法规。我们将详细了解元素分析仪器项目所在地的相关政策，确保元素分析仪器项目的规划和运营与当地法规相符，降低不必要的法律风险。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考虑到社会稳定性对企业运营的重要性，我们将评估选址地区的社会安全情况、劳工关系、社区反馈等方面，以确保元素分析仪器项目的建设和运营不会受到社会稳定性的负面影响。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https://d.book118.com/487032041016006035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元素分析仪器项目规划设计蓝图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150FD5"/>
    <w:rsid w:val="3D150F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032041016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2024-01-27T02:02:00Z</dcterms:created>
  <dcterms:modified xsi:type="dcterms:W3CDTF">2024-01-27T02:02:44Z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B5484002A9954FA29432A4D1452641C4_11</vt:lpwstr>
  </property>
  <property fmtid="{D5CDD505-2E9C-101B-9397-08002B2CF9AE}" pid="3" name="KSOProductBuildVer">
    <vt:lpwstr>2052-12.1.0.16120</vt:lpwstr>
  </property>
</Properties>
</file>